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4EBA1" w14:textId="06949EE9" w:rsidR="00EA3AEF" w:rsidRDefault="00CE0343" w:rsidP="007040A2">
      <w:pPr>
        <w:ind w:firstLine="709"/>
        <w:jc w:val="center"/>
        <w:rPr>
          <w:b/>
          <w:bCs/>
          <w:sz w:val="26"/>
          <w:szCs w:val="26"/>
        </w:rPr>
      </w:pPr>
      <w:r w:rsidRPr="001402A5">
        <w:rPr>
          <w:rFonts w:eastAsia="Calibri" w:cs="Arial"/>
          <w:noProof/>
        </w:rPr>
        <w:drawing>
          <wp:inline distT="0" distB="0" distL="0" distR="0" wp14:anchorId="367E3A40" wp14:editId="238D80D8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331911" w14:textId="77777777" w:rsidR="007040A2" w:rsidRPr="005973F4" w:rsidRDefault="007040A2" w:rsidP="007040A2">
      <w:pPr>
        <w:ind w:firstLine="709"/>
        <w:jc w:val="center"/>
        <w:rPr>
          <w:b/>
          <w:bCs/>
          <w:sz w:val="26"/>
          <w:szCs w:val="26"/>
        </w:rPr>
      </w:pPr>
      <w:r w:rsidRPr="005973F4">
        <w:rPr>
          <w:b/>
          <w:bCs/>
          <w:sz w:val="26"/>
          <w:szCs w:val="26"/>
        </w:rPr>
        <w:t xml:space="preserve">АДМИНИСТРАЦИЯ </w:t>
      </w:r>
    </w:p>
    <w:p w14:paraId="625562F6" w14:textId="77777777" w:rsidR="007040A2" w:rsidRPr="005973F4" w:rsidRDefault="007040A2" w:rsidP="007040A2">
      <w:pPr>
        <w:ind w:firstLine="709"/>
        <w:jc w:val="center"/>
        <w:rPr>
          <w:b/>
          <w:bCs/>
          <w:sz w:val="26"/>
          <w:szCs w:val="26"/>
        </w:rPr>
      </w:pPr>
      <w:r w:rsidRPr="005973F4">
        <w:rPr>
          <w:b/>
          <w:bCs/>
          <w:sz w:val="26"/>
          <w:szCs w:val="26"/>
        </w:rPr>
        <w:t>КАМЕННО-СТЕПНОГО СЕЛЬСКОГО ПОСЕЛЕНИЯ</w:t>
      </w:r>
    </w:p>
    <w:p w14:paraId="00C263A5" w14:textId="77777777" w:rsidR="007040A2" w:rsidRPr="005973F4" w:rsidRDefault="007040A2" w:rsidP="007040A2">
      <w:pPr>
        <w:ind w:firstLine="709"/>
        <w:jc w:val="center"/>
        <w:rPr>
          <w:b/>
          <w:bCs/>
          <w:sz w:val="26"/>
          <w:szCs w:val="26"/>
        </w:rPr>
      </w:pPr>
      <w:r w:rsidRPr="005973F4">
        <w:rPr>
          <w:b/>
          <w:bCs/>
          <w:sz w:val="26"/>
          <w:szCs w:val="26"/>
        </w:rPr>
        <w:t>ТАЛОВСКОГО МУНИЦИПАЛЬНОГО РАЙОНА</w:t>
      </w:r>
    </w:p>
    <w:p w14:paraId="3C75501D" w14:textId="77777777" w:rsidR="007040A2" w:rsidRPr="005973F4" w:rsidRDefault="007040A2" w:rsidP="007040A2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b/>
          <w:sz w:val="26"/>
          <w:szCs w:val="26"/>
        </w:rPr>
      </w:pPr>
      <w:r w:rsidRPr="005973F4">
        <w:rPr>
          <w:b/>
          <w:sz w:val="26"/>
          <w:szCs w:val="26"/>
        </w:rPr>
        <w:t>ВОРОНЕЖСКОЙ ОБЛАСТИ</w:t>
      </w:r>
    </w:p>
    <w:p w14:paraId="7B8F3197" w14:textId="77777777" w:rsidR="007040A2" w:rsidRPr="005973F4" w:rsidRDefault="007040A2" w:rsidP="007040A2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b/>
          <w:sz w:val="26"/>
          <w:szCs w:val="26"/>
        </w:rPr>
      </w:pPr>
    </w:p>
    <w:p w14:paraId="3F6E56FB" w14:textId="77777777" w:rsidR="007040A2" w:rsidRPr="005973F4" w:rsidRDefault="007040A2" w:rsidP="007040A2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b/>
          <w:sz w:val="28"/>
          <w:szCs w:val="28"/>
        </w:rPr>
      </w:pPr>
      <w:r w:rsidRPr="005973F4">
        <w:rPr>
          <w:b/>
          <w:sz w:val="28"/>
          <w:szCs w:val="28"/>
        </w:rPr>
        <w:t>П О С Т А Н О В Л Е Н И Е</w:t>
      </w:r>
    </w:p>
    <w:p w14:paraId="070BAF08" w14:textId="77777777" w:rsidR="007040A2" w:rsidRPr="0090281C" w:rsidRDefault="007040A2" w:rsidP="007040A2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Arial" w:hAnsi="Arial" w:cs="Arial"/>
        </w:rPr>
      </w:pPr>
    </w:p>
    <w:p w14:paraId="66468332" w14:textId="7E941F60" w:rsidR="007040A2" w:rsidRPr="005973F4" w:rsidRDefault="007040A2" w:rsidP="007040A2">
      <w:pPr>
        <w:pStyle w:val="ae"/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973F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71FC6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71FC6">
        <w:rPr>
          <w:rFonts w:ascii="Times New Roman" w:hAnsi="Times New Roman"/>
          <w:color w:val="000000"/>
          <w:sz w:val="28"/>
          <w:szCs w:val="28"/>
        </w:rPr>
        <w:t>11</w:t>
      </w:r>
      <w:r w:rsidRPr="005973F4">
        <w:rPr>
          <w:rFonts w:ascii="Times New Roman" w:hAnsi="Times New Roman"/>
          <w:color w:val="000000"/>
          <w:sz w:val="28"/>
          <w:szCs w:val="28"/>
        </w:rPr>
        <w:t>.</w:t>
      </w:r>
      <w:r w:rsidRPr="005973F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5973F4">
        <w:rPr>
          <w:rFonts w:ascii="Times New Roman" w:hAnsi="Times New Roman"/>
          <w:sz w:val="28"/>
          <w:szCs w:val="28"/>
        </w:rPr>
        <w:t xml:space="preserve"> г. № </w:t>
      </w:r>
      <w:r w:rsidR="00471FC6">
        <w:rPr>
          <w:rFonts w:ascii="Times New Roman" w:hAnsi="Times New Roman"/>
          <w:sz w:val="28"/>
          <w:szCs w:val="28"/>
        </w:rPr>
        <w:t>56</w:t>
      </w:r>
    </w:p>
    <w:p w14:paraId="3A240555" w14:textId="77777777" w:rsidR="007040A2" w:rsidRPr="005973F4" w:rsidRDefault="007040A2" w:rsidP="007040A2">
      <w:pPr>
        <w:pStyle w:val="ae"/>
        <w:tabs>
          <w:tab w:val="left" w:pos="708"/>
        </w:tabs>
        <w:spacing w:after="0" w:line="240" w:lineRule="auto"/>
        <w:rPr>
          <w:rFonts w:ascii="Times New Roman" w:hAnsi="Times New Roman"/>
        </w:rPr>
      </w:pPr>
      <w:r w:rsidRPr="005973F4">
        <w:rPr>
          <w:rFonts w:ascii="Times New Roman" w:hAnsi="Times New Roman"/>
        </w:rPr>
        <w:t xml:space="preserve">п. 2-го участка института </w:t>
      </w:r>
      <w:proofErr w:type="spellStart"/>
      <w:r w:rsidRPr="005973F4">
        <w:rPr>
          <w:rFonts w:ascii="Times New Roman" w:hAnsi="Times New Roman"/>
        </w:rPr>
        <w:t>им.Докучаева</w:t>
      </w:r>
      <w:proofErr w:type="spellEnd"/>
    </w:p>
    <w:p w14:paraId="12ED6480" w14:textId="77777777" w:rsidR="007040A2" w:rsidRPr="005973F4" w:rsidRDefault="007040A2" w:rsidP="007040A2">
      <w:pPr>
        <w:pStyle w:val="ad"/>
        <w:tabs>
          <w:tab w:val="left" w:pos="5670"/>
        </w:tabs>
        <w:ind w:right="3684"/>
        <w:jc w:val="both"/>
        <w:rPr>
          <w:rFonts w:ascii="Times New Roman" w:hAnsi="Times New Roman"/>
          <w:sz w:val="28"/>
          <w:szCs w:val="28"/>
        </w:rPr>
      </w:pPr>
    </w:p>
    <w:p w14:paraId="38353514" w14:textId="52F12F12" w:rsidR="00090572" w:rsidRPr="00D55235" w:rsidRDefault="009A3941" w:rsidP="00354C18">
      <w:pPr>
        <w:ind w:right="4252"/>
        <w:jc w:val="both"/>
        <w:rPr>
          <w:b/>
        </w:rPr>
      </w:pPr>
      <w:r>
        <w:rPr>
          <w:b/>
          <w:sz w:val="28"/>
          <w:szCs w:val="28"/>
        </w:rPr>
        <w:t xml:space="preserve">О проведении аукциона </w:t>
      </w:r>
      <w:r w:rsidR="00D14CBA">
        <w:rPr>
          <w:b/>
          <w:sz w:val="28"/>
          <w:szCs w:val="28"/>
        </w:rPr>
        <w:t>в электронной форме,</w:t>
      </w:r>
      <w:r>
        <w:rPr>
          <w:b/>
          <w:sz w:val="28"/>
          <w:szCs w:val="28"/>
        </w:rPr>
        <w:t xml:space="preserve"> </w:t>
      </w:r>
      <w:r w:rsidR="00674C7F" w:rsidRPr="00D55235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</w:t>
      </w:r>
      <w:r w:rsidR="00674C7F" w:rsidRPr="00D55235">
        <w:rPr>
          <w:b/>
          <w:sz w:val="28"/>
          <w:szCs w:val="28"/>
        </w:rPr>
        <w:t xml:space="preserve">тверждении </w:t>
      </w:r>
      <w:r>
        <w:rPr>
          <w:b/>
          <w:sz w:val="28"/>
          <w:szCs w:val="28"/>
        </w:rPr>
        <w:t xml:space="preserve">положения </w:t>
      </w:r>
      <w:r w:rsidR="00674C7F" w:rsidRPr="00D55235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аукциона</w:t>
      </w:r>
      <w:r w:rsidR="00674C7F">
        <w:rPr>
          <w:b/>
          <w:color w:val="000000"/>
          <w:sz w:val="28"/>
          <w:szCs w:val="28"/>
        </w:rPr>
        <w:t xml:space="preserve"> </w:t>
      </w:r>
      <w:r w:rsidR="00D55235" w:rsidRPr="00D55235">
        <w:rPr>
          <w:b/>
          <w:color w:val="000000"/>
          <w:sz w:val="28"/>
          <w:szCs w:val="28"/>
        </w:rPr>
        <w:t>по продаже объект</w:t>
      </w:r>
      <w:r w:rsidR="00A96710">
        <w:rPr>
          <w:b/>
          <w:color w:val="000000"/>
          <w:sz w:val="28"/>
          <w:szCs w:val="28"/>
        </w:rPr>
        <w:t>а</w:t>
      </w:r>
      <w:r w:rsidR="00D55235" w:rsidRPr="00D55235">
        <w:rPr>
          <w:b/>
          <w:color w:val="000000"/>
          <w:sz w:val="28"/>
          <w:szCs w:val="28"/>
        </w:rPr>
        <w:t xml:space="preserve"> электросетевого хозяйства</w:t>
      </w:r>
      <w:r w:rsidR="00D55235" w:rsidRPr="00D55235">
        <w:rPr>
          <w:b/>
          <w:sz w:val="28"/>
          <w:szCs w:val="28"/>
        </w:rPr>
        <w:t>, находящ</w:t>
      </w:r>
      <w:r w:rsidR="00A96710">
        <w:rPr>
          <w:b/>
          <w:sz w:val="28"/>
          <w:szCs w:val="28"/>
        </w:rPr>
        <w:t>его</w:t>
      </w:r>
      <w:r w:rsidR="00D55235" w:rsidRPr="00D55235">
        <w:rPr>
          <w:b/>
          <w:sz w:val="28"/>
          <w:szCs w:val="28"/>
        </w:rPr>
        <w:t>ся в муниципальной собственности</w:t>
      </w:r>
      <w:r w:rsidR="00D55235" w:rsidRPr="00D55235">
        <w:rPr>
          <w:b/>
          <w:color w:val="000000"/>
          <w:sz w:val="28"/>
          <w:szCs w:val="28"/>
        </w:rPr>
        <w:t xml:space="preserve"> и</w:t>
      </w:r>
      <w:r w:rsidR="00D55235" w:rsidRPr="00D55235">
        <w:rPr>
          <w:b/>
          <w:sz w:val="28"/>
          <w:szCs w:val="28"/>
        </w:rPr>
        <w:t xml:space="preserve"> </w:t>
      </w:r>
      <w:r w:rsidR="00674C7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аукционной</w:t>
      </w:r>
      <w:r w:rsidR="00674C7F">
        <w:rPr>
          <w:b/>
          <w:sz w:val="28"/>
          <w:szCs w:val="28"/>
        </w:rPr>
        <w:t xml:space="preserve"> документации</w:t>
      </w:r>
    </w:p>
    <w:p w14:paraId="6C420B0B" w14:textId="77777777" w:rsidR="00090572" w:rsidRPr="005A68CF" w:rsidRDefault="00090572" w:rsidP="00090572">
      <w:pPr>
        <w:ind w:firstLine="840"/>
        <w:rPr>
          <w:sz w:val="28"/>
          <w:szCs w:val="28"/>
        </w:rPr>
      </w:pPr>
    </w:p>
    <w:p w14:paraId="3CAE897A" w14:textId="7D638295" w:rsidR="00107AB2" w:rsidRPr="00180FBD" w:rsidRDefault="00107AB2" w:rsidP="001D56B7">
      <w:pPr>
        <w:suppressAutoHyphens/>
        <w:ind w:right="-1" w:firstLine="567"/>
        <w:jc w:val="both"/>
        <w:rPr>
          <w:sz w:val="28"/>
          <w:szCs w:val="28"/>
        </w:rPr>
      </w:pPr>
      <w:r w:rsidRPr="00180FBD">
        <w:rPr>
          <w:sz w:val="28"/>
          <w:szCs w:val="28"/>
        </w:rPr>
        <w:t xml:space="preserve">В целях осуществления продажи на </w:t>
      </w:r>
      <w:r w:rsidR="009A3941">
        <w:rPr>
          <w:sz w:val="28"/>
          <w:szCs w:val="28"/>
        </w:rPr>
        <w:t>аукционе</w:t>
      </w:r>
      <w:r w:rsidRPr="00180FBD">
        <w:rPr>
          <w:sz w:val="28"/>
          <w:szCs w:val="28"/>
        </w:rPr>
        <w:t xml:space="preserve"> объектов электросетевого хозяйства, находящихся в муниципальной собственности, </w:t>
      </w:r>
      <w:r w:rsidRPr="00504E0F">
        <w:rPr>
          <w:sz w:val="28"/>
          <w:szCs w:val="28"/>
        </w:rPr>
        <w:t xml:space="preserve">в соответствии </w:t>
      </w:r>
      <w:r w:rsidR="00D55235" w:rsidRPr="00504E0F">
        <w:rPr>
          <w:sz w:val="28"/>
          <w:szCs w:val="28"/>
        </w:rPr>
        <w:t xml:space="preserve">                 </w:t>
      </w:r>
      <w:r w:rsidRPr="00504E0F">
        <w:rPr>
          <w:sz w:val="28"/>
          <w:szCs w:val="28"/>
        </w:rPr>
        <w:t xml:space="preserve">с Гражданским </w:t>
      </w:r>
      <w:hyperlink r:id="rId7" w:history="1">
        <w:r w:rsidRPr="00504E0F">
          <w:rPr>
            <w:sz w:val="28"/>
            <w:szCs w:val="28"/>
          </w:rPr>
          <w:t>кодексом</w:t>
        </w:r>
      </w:hyperlink>
      <w:r w:rsidRPr="00504E0F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504E0F">
          <w:rPr>
            <w:sz w:val="28"/>
            <w:szCs w:val="28"/>
          </w:rPr>
          <w:t>законом</w:t>
        </w:r>
      </w:hyperlink>
      <w:r w:rsidRPr="00504E0F">
        <w:rPr>
          <w:sz w:val="28"/>
          <w:szCs w:val="28"/>
        </w:rPr>
        <w:t xml:space="preserve"> </w:t>
      </w:r>
      <w:r w:rsidR="00D55235" w:rsidRPr="00504E0F">
        <w:rPr>
          <w:sz w:val="28"/>
          <w:szCs w:val="28"/>
        </w:rPr>
        <w:t xml:space="preserve">               </w:t>
      </w:r>
      <w:r w:rsidRPr="00180FBD">
        <w:rPr>
          <w:sz w:val="28"/>
          <w:szCs w:val="28"/>
        </w:rPr>
        <w:t xml:space="preserve">от 21.12.2001 </w:t>
      </w:r>
      <w:r>
        <w:rPr>
          <w:sz w:val="28"/>
          <w:szCs w:val="28"/>
        </w:rPr>
        <w:t>№</w:t>
      </w:r>
      <w:r w:rsidR="009A3941">
        <w:rPr>
          <w:sz w:val="28"/>
          <w:szCs w:val="28"/>
        </w:rPr>
        <w:t xml:space="preserve"> </w:t>
      </w:r>
      <w:r w:rsidRPr="00180FBD">
        <w:rPr>
          <w:sz w:val="28"/>
          <w:szCs w:val="28"/>
        </w:rPr>
        <w:t xml:space="preserve">178-ФЗ </w:t>
      </w:r>
      <w:r>
        <w:rPr>
          <w:sz w:val="28"/>
          <w:szCs w:val="28"/>
        </w:rPr>
        <w:t>«</w:t>
      </w:r>
      <w:r w:rsidRPr="00180FBD">
        <w:rPr>
          <w:sz w:val="28"/>
          <w:szCs w:val="28"/>
        </w:rPr>
        <w:t xml:space="preserve">О приватизации государственного </w:t>
      </w:r>
      <w:r w:rsidR="00D55235">
        <w:rPr>
          <w:sz w:val="28"/>
          <w:szCs w:val="28"/>
        </w:rPr>
        <w:t xml:space="preserve">                                      </w:t>
      </w:r>
      <w:r w:rsidRPr="00180FBD">
        <w:rPr>
          <w:sz w:val="28"/>
          <w:szCs w:val="28"/>
        </w:rPr>
        <w:t>и муниципального имущества</w:t>
      </w:r>
      <w:r>
        <w:rPr>
          <w:sz w:val="28"/>
          <w:szCs w:val="28"/>
        </w:rPr>
        <w:t>»</w:t>
      </w:r>
      <w:r w:rsidR="00D55235">
        <w:rPr>
          <w:sz w:val="28"/>
          <w:szCs w:val="28"/>
        </w:rPr>
        <w:t xml:space="preserve">, </w:t>
      </w:r>
      <w:r w:rsidR="00D55235">
        <w:rPr>
          <w:rFonts w:eastAsiaTheme="minorHAnsi"/>
          <w:sz w:val="28"/>
          <w:szCs w:val="28"/>
          <w:lang w:eastAsia="en-US"/>
        </w:rPr>
        <w:t xml:space="preserve">постановлением Правительства </w:t>
      </w:r>
      <w:r w:rsidR="00D55235" w:rsidRPr="00180FBD">
        <w:rPr>
          <w:sz w:val="28"/>
          <w:szCs w:val="28"/>
        </w:rPr>
        <w:t>Российской Федерации</w:t>
      </w:r>
      <w:r w:rsidR="00D55235">
        <w:rPr>
          <w:rFonts w:eastAsiaTheme="minorHAnsi"/>
          <w:sz w:val="28"/>
          <w:szCs w:val="28"/>
          <w:lang w:eastAsia="en-US"/>
        </w:rPr>
        <w:t xml:space="preserve"> от 27.08.2012 №</w:t>
      </w:r>
      <w:r w:rsidR="009A3941">
        <w:rPr>
          <w:rFonts w:eastAsiaTheme="minorHAnsi"/>
          <w:sz w:val="28"/>
          <w:szCs w:val="28"/>
          <w:lang w:eastAsia="en-US"/>
        </w:rPr>
        <w:t xml:space="preserve"> </w:t>
      </w:r>
      <w:r w:rsidR="00D55235">
        <w:rPr>
          <w:rFonts w:eastAsiaTheme="minorHAnsi"/>
          <w:sz w:val="28"/>
          <w:szCs w:val="28"/>
          <w:lang w:eastAsia="en-US"/>
        </w:rPr>
        <w:t xml:space="preserve">860 «Об организации и проведении продажи государственного или муниципального имущества в электронной форме», решением Совета </w:t>
      </w:r>
      <w:r w:rsidR="00D55235" w:rsidRPr="001D56B7">
        <w:rPr>
          <w:rFonts w:eastAsiaTheme="minorHAnsi"/>
          <w:sz w:val="28"/>
          <w:szCs w:val="28"/>
          <w:lang w:eastAsia="en-US"/>
        </w:rPr>
        <w:t>народных депутатов</w:t>
      </w:r>
      <w:r w:rsidR="001D56B7" w:rsidRPr="001D56B7">
        <w:rPr>
          <w:rFonts w:eastAsiaTheme="minorHAnsi"/>
          <w:sz w:val="28"/>
          <w:szCs w:val="28"/>
          <w:lang w:eastAsia="en-US"/>
        </w:rPr>
        <w:t xml:space="preserve"> Каменно-Степного сельского поселения Таловского</w:t>
      </w:r>
      <w:r w:rsidR="00D55235" w:rsidRPr="001D56B7"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="001D56B7">
        <w:rPr>
          <w:rFonts w:eastAsiaTheme="minorHAnsi"/>
          <w:sz w:val="28"/>
          <w:szCs w:val="28"/>
          <w:lang w:eastAsia="en-US"/>
        </w:rPr>
        <w:t xml:space="preserve"> района Воронежской области от 08.11</w:t>
      </w:r>
      <w:r w:rsidR="00D55235" w:rsidRPr="001D56B7">
        <w:rPr>
          <w:rFonts w:eastAsiaTheme="minorHAnsi"/>
          <w:sz w:val="28"/>
          <w:szCs w:val="28"/>
          <w:lang w:eastAsia="en-US"/>
        </w:rPr>
        <w:t>.20</w:t>
      </w:r>
      <w:r w:rsidR="001D56B7">
        <w:rPr>
          <w:rFonts w:eastAsiaTheme="minorHAnsi"/>
          <w:sz w:val="28"/>
          <w:szCs w:val="28"/>
          <w:lang w:eastAsia="en-US"/>
        </w:rPr>
        <w:t>23</w:t>
      </w:r>
      <w:r w:rsidR="00D55235" w:rsidRPr="001D56B7">
        <w:rPr>
          <w:rFonts w:eastAsiaTheme="minorHAnsi"/>
          <w:sz w:val="28"/>
          <w:szCs w:val="28"/>
          <w:lang w:eastAsia="en-US"/>
        </w:rPr>
        <w:t xml:space="preserve"> №</w:t>
      </w:r>
      <w:r w:rsidR="009A3941" w:rsidRPr="001D56B7">
        <w:rPr>
          <w:rFonts w:eastAsiaTheme="minorHAnsi"/>
          <w:sz w:val="28"/>
          <w:szCs w:val="28"/>
          <w:lang w:eastAsia="en-US"/>
        </w:rPr>
        <w:t xml:space="preserve"> </w:t>
      </w:r>
      <w:r w:rsidR="001D56B7">
        <w:rPr>
          <w:rFonts w:eastAsiaTheme="minorHAnsi"/>
          <w:sz w:val="28"/>
          <w:szCs w:val="28"/>
          <w:lang w:eastAsia="en-US"/>
        </w:rPr>
        <w:t>76</w:t>
      </w:r>
      <w:r w:rsidR="00490D06" w:rsidRPr="001D56B7">
        <w:rPr>
          <w:rFonts w:eastAsiaTheme="minorHAnsi"/>
          <w:sz w:val="28"/>
          <w:szCs w:val="28"/>
          <w:lang w:eastAsia="en-US"/>
        </w:rPr>
        <w:t xml:space="preserve"> </w:t>
      </w:r>
      <w:r w:rsidR="001D56B7">
        <w:rPr>
          <w:rFonts w:eastAsiaTheme="minorHAnsi"/>
          <w:sz w:val="28"/>
          <w:szCs w:val="28"/>
          <w:lang w:eastAsia="en-US"/>
        </w:rPr>
        <w:t xml:space="preserve"> </w:t>
      </w:r>
      <w:r w:rsidR="00490D06" w:rsidRPr="001D56B7">
        <w:rPr>
          <w:rFonts w:eastAsiaTheme="minorHAnsi"/>
          <w:sz w:val="28"/>
          <w:szCs w:val="28"/>
          <w:lang w:eastAsia="en-US"/>
        </w:rPr>
        <w:t>«</w:t>
      </w:r>
      <w:r w:rsidR="001D56B7" w:rsidRPr="001D56B7">
        <w:rPr>
          <w:sz w:val="28"/>
          <w:szCs w:val="28"/>
        </w:rPr>
        <w:t>Об утверждении Прогнозного плана (программы) приватизации муниципального имущества муниципального образования Каменно-Степного сельского поселения Таловского муниципального района на 2023 год и на плановый период 2024 и 2025 годов»</w:t>
      </w:r>
      <w:r w:rsidR="007522EF">
        <w:rPr>
          <w:rFonts w:eastAsiaTheme="minorHAnsi"/>
          <w:sz w:val="28"/>
          <w:szCs w:val="28"/>
          <w:lang w:eastAsia="en-US"/>
        </w:rPr>
        <w:t>,</w:t>
      </w:r>
      <w:r w:rsidR="00D55235">
        <w:rPr>
          <w:rFonts w:eastAsiaTheme="minorHAnsi"/>
          <w:sz w:val="28"/>
          <w:szCs w:val="28"/>
          <w:lang w:eastAsia="en-US"/>
        </w:rPr>
        <w:t xml:space="preserve"> </w:t>
      </w:r>
      <w:r w:rsidRPr="00180FBD">
        <w:rPr>
          <w:sz w:val="28"/>
          <w:szCs w:val="28"/>
        </w:rPr>
        <w:t xml:space="preserve">администрация </w:t>
      </w:r>
      <w:r w:rsidR="007040A2">
        <w:rPr>
          <w:sz w:val="28"/>
          <w:szCs w:val="28"/>
        </w:rPr>
        <w:t>Каменно-Степного сельского поселения Таловского</w:t>
      </w:r>
      <w:r>
        <w:rPr>
          <w:sz w:val="28"/>
          <w:szCs w:val="28"/>
        </w:rPr>
        <w:t xml:space="preserve"> муниципального района Воронежской области</w:t>
      </w:r>
      <w:r w:rsidRPr="00180FBD">
        <w:rPr>
          <w:sz w:val="28"/>
          <w:szCs w:val="28"/>
        </w:rPr>
        <w:t xml:space="preserve"> </w:t>
      </w:r>
      <w:r w:rsidRPr="00107AB2">
        <w:rPr>
          <w:b/>
          <w:spacing w:val="60"/>
          <w:sz w:val="28"/>
          <w:szCs w:val="28"/>
        </w:rPr>
        <w:t>постановляет</w:t>
      </w:r>
      <w:r w:rsidRPr="00180FBD">
        <w:rPr>
          <w:sz w:val="28"/>
          <w:szCs w:val="28"/>
        </w:rPr>
        <w:t>:</w:t>
      </w:r>
    </w:p>
    <w:p w14:paraId="0EDCD721" w14:textId="049220C4" w:rsidR="006963F4" w:rsidRDefault="00107AB2" w:rsidP="00086EF0">
      <w:pPr>
        <w:ind w:firstLine="567"/>
        <w:jc w:val="both"/>
        <w:rPr>
          <w:sz w:val="28"/>
          <w:szCs w:val="28"/>
        </w:rPr>
      </w:pPr>
      <w:r w:rsidRPr="00180FBD">
        <w:rPr>
          <w:sz w:val="28"/>
          <w:szCs w:val="28"/>
        </w:rPr>
        <w:t xml:space="preserve">1. </w:t>
      </w:r>
      <w:r w:rsidR="006963F4" w:rsidRPr="00180FBD">
        <w:rPr>
          <w:sz w:val="28"/>
          <w:szCs w:val="28"/>
        </w:rPr>
        <w:t>Утвердить прилагаем</w:t>
      </w:r>
      <w:r w:rsidR="00674C7F">
        <w:rPr>
          <w:sz w:val="28"/>
          <w:szCs w:val="28"/>
        </w:rPr>
        <w:t>ое</w:t>
      </w:r>
      <w:r w:rsidR="006963F4" w:rsidRPr="00180FBD">
        <w:rPr>
          <w:sz w:val="28"/>
          <w:szCs w:val="28"/>
        </w:rPr>
        <w:t xml:space="preserve"> </w:t>
      </w:r>
      <w:hyperlink w:anchor="P30" w:history="1">
        <w:r w:rsidR="00674C7F" w:rsidRPr="00B7315A">
          <w:rPr>
            <w:sz w:val="28"/>
            <w:szCs w:val="28"/>
          </w:rPr>
          <w:t>Положение</w:t>
        </w:r>
      </w:hyperlink>
      <w:r w:rsidR="006963F4" w:rsidRPr="00180FBD">
        <w:rPr>
          <w:sz w:val="28"/>
          <w:szCs w:val="28"/>
        </w:rPr>
        <w:t xml:space="preserve"> проведения </w:t>
      </w:r>
      <w:r w:rsidR="009A3941">
        <w:rPr>
          <w:sz w:val="28"/>
          <w:szCs w:val="28"/>
        </w:rPr>
        <w:t>аукциона</w:t>
      </w:r>
      <w:r w:rsidR="006963F4" w:rsidRPr="00180FBD">
        <w:rPr>
          <w:sz w:val="28"/>
          <w:szCs w:val="28"/>
        </w:rPr>
        <w:t xml:space="preserve"> по продаже </w:t>
      </w:r>
      <w:r w:rsidR="00490D06">
        <w:rPr>
          <w:sz w:val="28"/>
          <w:szCs w:val="28"/>
        </w:rPr>
        <w:t xml:space="preserve"> о</w:t>
      </w:r>
      <w:r w:rsidR="006963F4" w:rsidRPr="00180FBD">
        <w:rPr>
          <w:sz w:val="28"/>
          <w:szCs w:val="28"/>
        </w:rPr>
        <w:t>бъект</w:t>
      </w:r>
      <w:r w:rsidR="007040A2">
        <w:rPr>
          <w:sz w:val="28"/>
          <w:szCs w:val="28"/>
        </w:rPr>
        <w:t>а</w:t>
      </w:r>
      <w:r w:rsidR="006963F4" w:rsidRPr="00180FBD">
        <w:rPr>
          <w:sz w:val="28"/>
          <w:szCs w:val="28"/>
        </w:rPr>
        <w:t xml:space="preserve"> электросетевого хозяйства, находящ</w:t>
      </w:r>
      <w:r w:rsidR="006F51DF">
        <w:rPr>
          <w:sz w:val="28"/>
          <w:szCs w:val="28"/>
        </w:rPr>
        <w:t>его</w:t>
      </w:r>
      <w:r w:rsidR="00344936">
        <w:rPr>
          <w:sz w:val="28"/>
          <w:szCs w:val="28"/>
        </w:rPr>
        <w:t>ся</w:t>
      </w:r>
      <w:r w:rsidR="00086EF0">
        <w:rPr>
          <w:sz w:val="28"/>
          <w:szCs w:val="28"/>
        </w:rPr>
        <w:t xml:space="preserve"> </w:t>
      </w:r>
      <w:r w:rsidR="00BF13D8">
        <w:rPr>
          <w:sz w:val="28"/>
          <w:szCs w:val="28"/>
        </w:rPr>
        <w:t xml:space="preserve">в </w:t>
      </w:r>
      <w:r w:rsidR="006963F4" w:rsidRPr="00180FBD">
        <w:rPr>
          <w:sz w:val="28"/>
          <w:szCs w:val="28"/>
        </w:rPr>
        <w:t>муниципальной собственности</w:t>
      </w:r>
      <w:r w:rsidR="00086EF0">
        <w:rPr>
          <w:sz w:val="28"/>
          <w:szCs w:val="28"/>
        </w:rPr>
        <w:t xml:space="preserve"> (приложение 1)</w:t>
      </w:r>
    </w:p>
    <w:p w14:paraId="4935BD3E" w14:textId="67274B3A" w:rsidR="00674C7F" w:rsidRDefault="006963F4" w:rsidP="00086EF0">
      <w:pPr>
        <w:ind w:firstLine="567"/>
        <w:jc w:val="both"/>
        <w:rPr>
          <w:sz w:val="28"/>
          <w:szCs w:val="28"/>
        </w:rPr>
      </w:pPr>
      <w:r w:rsidRPr="000C0666">
        <w:rPr>
          <w:sz w:val="28"/>
          <w:szCs w:val="28"/>
        </w:rPr>
        <w:t xml:space="preserve">2. </w:t>
      </w:r>
      <w:r w:rsidR="00674C7F">
        <w:rPr>
          <w:sz w:val="28"/>
          <w:szCs w:val="28"/>
        </w:rPr>
        <w:t xml:space="preserve">Утвердить прилагаемую </w:t>
      </w:r>
      <w:r w:rsidR="009A3941">
        <w:rPr>
          <w:sz w:val="28"/>
        </w:rPr>
        <w:t>аукционную</w:t>
      </w:r>
      <w:r w:rsidR="00674C7F">
        <w:rPr>
          <w:sz w:val="28"/>
          <w:szCs w:val="28"/>
        </w:rPr>
        <w:t xml:space="preserve"> документацию </w:t>
      </w:r>
      <w:r w:rsidR="007040A2">
        <w:rPr>
          <w:sz w:val="28"/>
          <w:szCs w:val="28"/>
        </w:rPr>
        <w:t xml:space="preserve">по продаже </w:t>
      </w:r>
      <w:r w:rsidR="00490D06">
        <w:rPr>
          <w:sz w:val="28"/>
          <w:szCs w:val="28"/>
        </w:rPr>
        <w:t xml:space="preserve"> </w:t>
      </w:r>
      <w:r w:rsidR="007040A2">
        <w:rPr>
          <w:sz w:val="28"/>
          <w:szCs w:val="28"/>
        </w:rPr>
        <w:t>объекта</w:t>
      </w:r>
      <w:r w:rsidR="00674C7F" w:rsidRPr="00180FBD">
        <w:rPr>
          <w:sz w:val="28"/>
          <w:szCs w:val="28"/>
        </w:rPr>
        <w:t xml:space="preserve"> электросетевого хозяйства, находящ</w:t>
      </w:r>
      <w:r w:rsidR="006F51DF">
        <w:rPr>
          <w:sz w:val="28"/>
          <w:szCs w:val="28"/>
        </w:rPr>
        <w:t>его</w:t>
      </w:r>
      <w:r w:rsidR="00674C7F" w:rsidRPr="00180FBD">
        <w:rPr>
          <w:sz w:val="28"/>
          <w:szCs w:val="28"/>
        </w:rPr>
        <w:t>ся</w:t>
      </w:r>
      <w:r w:rsidR="007522EF">
        <w:rPr>
          <w:sz w:val="28"/>
          <w:szCs w:val="28"/>
        </w:rPr>
        <w:t xml:space="preserve"> </w:t>
      </w:r>
      <w:r w:rsidR="00BF13D8">
        <w:rPr>
          <w:sz w:val="28"/>
          <w:szCs w:val="28"/>
        </w:rPr>
        <w:t xml:space="preserve">в </w:t>
      </w:r>
      <w:r w:rsidR="00674C7F" w:rsidRPr="00180FBD">
        <w:rPr>
          <w:sz w:val="28"/>
          <w:szCs w:val="28"/>
        </w:rPr>
        <w:t>муниципальной собственности</w:t>
      </w:r>
      <w:r w:rsidR="00086EF0">
        <w:rPr>
          <w:sz w:val="28"/>
          <w:szCs w:val="28"/>
        </w:rPr>
        <w:t xml:space="preserve"> (приложение 2)</w:t>
      </w:r>
    </w:p>
    <w:p w14:paraId="2DA9CC77" w14:textId="779732A3" w:rsidR="00D55235" w:rsidRDefault="00674C7F" w:rsidP="00086EF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55235" w:rsidRPr="000C0666">
        <w:rPr>
          <w:color w:val="000000"/>
          <w:sz w:val="28"/>
          <w:szCs w:val="28"/>
        </w:rPr>
        <w:t xml:space="preserve">Провести </w:t>
      </w:r>
      <w:r w:rsidR="009A3941">
        <w:rPr>
          <w:color w:val="000000"/>
          <w:sz w:val="28"/>
          <w:szCs w:val="28"/>
        </w:rPr>
        <w:t>аукцион</w:t>
      </w:r>
      <w:r w:rsidR="00D55235">
        <w:rPr>
          <w:color w:val="000000"/>
          <w:sz w:val="28"/>
          <w:szCs w:val="28"/>
        </w:rPr>
        <w:t xml:space="preserve"> </w:t>
      </w:r>
      <w:r w:rsidR="00490D06">
        <w:rPr>
          <w:sz w:val="28"/>
          <w:szCs w:val="28"/>
        </w:rPr>
        <w:t>в электронно</w:t>
      </w:r>
      <w:r w:rsidR="0023372A">
        <w:rPr>
          <w:sz w:val="28"/>
          <w:szCs w:val="28"/>
        </w:rPr>
        <w:t>й</w:t>
      </w:r>
      <w:r w:rsidR="00490D06">
        <w:rPr>
          <w:sz w:val="28"/>
          <w:szCs w:val="28"/>
        </w:rPr>
        <w:t xml:space="preserve"> </w:t>
      </w:r>
      <w:r w:rsidR="00317AF0">
        <w:rPr>
          <w:sz w:val="28"/>
          <w:szCs w:val="28"/>
        </w:rPr>
        <w:t>форме</w:t>
      </w:r>
      <w:r w:rsidR="00490D06" w:rsidRPr="00212868">
        <w:rPr>
          <w:sz w:val="28"/>
          <w:szCs w:val="28"/>
        </w:rPr>
        <w:t xml:space="preserve"> с открытой формой подачи предложений о цене имущества</w:t>
      </w:r>
      <w:r w:rsidR="00490D06">
        <w:rPr>
          <w:color w:val="000000"/>
          <w:sz w:val="28"/>
          <w:szCs w:val="28"/>
        </w:rPr>
        <w:t xml:space="preserve"> </w:t>
      </w:r>
      <w:r w:rsidR="00D55235">
        <w:rPr>
          <w:color w:val="000000"/>
          <w:sz w:val="28"/>
          <w:szCs w:val="28"/>
        </w:rPr>
        <w:t xml:space="preserve">по продаже </w:t>
      </w:r>
      <w:r w:rsidR="007040A2">
        <w:rPr>
          <w:color w:val="000000"/>
          <w:sz w:val="28"/>
          <w:szCs w:val="28"/>
        </w:rPr>
        <w:t xml:space="preserve"> </w:t>
      </w:r>
      <w:r w:rsidR="00490D06">
        <w:rPr>
          <w:color w:val="000000"/>
          <w:sz w:val="28"/>
          <w:szCs w:val="28"/>
        </w:rPr>
        <w:t xml:space="preserve"> </w:t>
      </w:r>
      <w:r w:rsidR="00490D06">
        <w:rPr>
          <w:sz w:val="28"/>
          <w:szCs w:val="28"/>
        </w:rPr>
        <w:t>о</w:t>
      </w:r>
      <w:r w:rsidR="00490D06" w:rsidRPr="00180FBD">
        <w:rPr>
          <w:sz w:val="28"/>
          <w:szCs w:val="28"/>
        </w:rPr>
        <w:t>бъект</w:t>
      </w:r>
      <w:r w:rsidR="007040A2">
        <w:rPr>
          <w:sz w:val="28"/>
          <w:szCs w:val="28"/>
        </w:rPr>
        <w:t>а</w:t>
      </w:r>
      <w:r w:rsidR="00490D06" w:rsidRPr="00180FBD">
        <w:rPr>
          <w:sz w:val="28"/>
          <w:szCs w:val="28"/>
        </w:rPr>
        <w:t xml:space="preserve"> электросетевого хозяйства, находящ</w:t>
      </w:r>
      <w:r w:rsidR="006F51DF">
        <w:rPr>
          <w:sz w:val="28"/>
          <w:szCs w:val="28"/>
        </w:rPr>
        <w:t>его</w:t>
      </w:r>
      <w:r w:rsidR="007522EF">
        <w:rPr>
          <w:sz w:val="28"/>
          <w:szCs w:val="28"/>
        </w:rPr>
        <w:t>ся</w:t>
      </w:r>
      <w:r w:rsidR="00490D06" w:rsidRPr="00180FBD">
        <w:rPr>
          <w:sz w:val="28"/>
          <w:szCs w:val="28"/>
        </w:rPr>
        <w:t xml:space="preserve"> в муниципальной собственности</w:t>
      </w:r>
      <w:r w:rsidR="0070182B">
        <w:rPr>
          <w:sz w:val="28"/>
          <w:szCs w:val="28"/>
        </w:rPr>
        <w:t>.</w:t>
      </w:r>
    </w:p>
    <w:p w14:paraId="6615BC02" w14:textId="40032F57" w:rsidR="00D55235" w:rsidRDefault="00674C7F" w:rsidP="00D55235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55235">
        <w:rPr>
          <w:color w:val="000000"/>
          <w:sz w:val="28"/>
          <w:szCs w:val="28"/>
        </w:rPr>
        <w:t xml:space="preserve">.1. </w:t>
      </w:r>
      <w:r w:rsidR="00D55235" w:rsidRPr="00445F18">
        <w:rPr>
          <w:color w:val="000000"/>
          <w:sz w:val="28"/>
          <w:szCs w:val="28"/>
        </w:rPr>
        <w:t xml:space="preserve">Лот №1 – </w:t>
      </w:r>
      <w:r w:rsidR="007040A2">
        <w:rPr>
          <w:color w:val="000000"/>
          <w:sz w:val="28"/>
          <w:szCs w:val="28"/>
        </w:rPr>
        <w:t>«Электролиния, литер А, кадастровый номер 36:29:5800001:47, протяженность 3535,0 п. м., местоположение: Воронежская область Таловский район, п. Верхнеозерски</w:t>
      </w:r>
      <w:r w:rsidR="00E834E8">
        <w:rPr>
          <w:color w:val="000000"/>
          <w:sz w:val="28"/>
          <w:szCs w:val="28"/>
        </w:rPr>
        <w:t>й</w:t>
      </w:r>
      <w:r w:rsidR="007040A2">
        <w:rPr>
          <w:color w:val="000000"/>
          <w:sz w:val="28"/>
          <w:szCs w:val="28"/>
        </w:rPr>
        <w:t>»</w:t>
      </w:r>
    </w:p>
    <w:p w14:paraId="6ADA7D34" w14:textId="3BC497B7" w:rsidR="00D55235" w:rsidRDefault="00674C7F" w:rsidP="00D5523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963F4">
        <w:rPr>
          <w:color w:val="000000"/>
          <w:sz w:val="28"/>
          <w:szCs w:val="28"/>
        </w:rPr>
        <w:t xml:space="preserve">. </w:t>
      </w:r>
      <w:r w:rsidR="00D55235" w:rsidRPr="000C0666">
        <w:rPr>
          <w:color w:val="000000"/>
          <w:sz w:val="28"/>
          <w:szCs w:val="28"/>
        </w:rPr>
        <w:t xml:space="preserve">Установить </w:t>
      </w:r>
      <w:r w:rsidR="00E96654">
        <w:rPr>
          <w:color w:val="000000"/>
          <w:sz w:val="28"/>
          <w:szCs w:val="28"/>
        </w:rPr>
        <w:t xml:space="preserve">по лоту №1 </w:t>
      </w:r>
      <w:r w:rsidR="00D55235" w:rsidRPr="000C0666">
        <w:rPr>
          <w:color w:val="000000"/>
          <w:sz w:val="28"/>
          <w:szCs w:val="28"/>
        </w:rPr>
        <w:t xml:space="preserve">начальную стоимость предмета </w:t>
      </w:r>
      <w:r w:rsidR="009A3941">
        <w:rPr>
          <w:color w:val="000000"/>
          <w:sz w:val="28"/>
          <w:szCs w:val="28"/>
        </w:rPr>
        <w:t>аукциона</w:t>
      </w:r>
      <w:r w:rsidR="00D55235">
        <w:rPr>
          <w:color w:val="000000"/>
          <w:sz w:val="28"/>
          <w:szCs w:val="28"/>
        </w:rPr>
        <w:t xml:space="preserve"> </w:t>
      </w:r>
      <w:r w:rsidR="009A3941">
        <w:rPr>
          <w:color w:val="000000"/>
          <w:sz w:val="28"/>
          <w:szCs w:val="28"/>
        </w:rPr>
        <w:t xml:space="preserve">                 </w:t>
      </w:r>
      <w:r w:rsidR="00D55235" w:rsidRPr="000C0666">
        <w:rPr>
          <w:color w:val="000000"/>
          <w:sz w:val="28"/>
          <w:szCs w:val="28"/>
        </w:rPr>
        <w:t xml:space="preserve">в соответствии с отчетом об оценке рыночной стоимости от </w:t>
      </w:r>
      <w:r w:rsidR="001353B8" w:rsidRPr="00A70651">
        <w:rPr>
          <w:color w:val="000000"/>
          <w:sz w:val="28"/>
          <w:szCs w:val="28"/>
        </w:rPr>
        <w:t>22.0</w:t>
      </w:r>
      <w:r w:rsidR="00A70651" w:rsidRPr="00A70651">
        <w:rPr>
          <w:color w:val="000000"/>
          <w:sz w:val="28"/>
          <w:szCs w:val="28"/>
        </w:rPr>
        <w:t>7</w:t>
      </w:r>
      <w:r w:rsidR="001353B8" w:rsidRPr="00A70651">
        <w:rPr>
          <w:color w:val="000000"/>
          <w:sz w:val="28"/>
          <w:szCs w:val="28"/>
        </w:rPr>
        <w:t>.202</w:t>
      </w:r>
      <w:r w:rsidR="007040A2">
        <w:rPr>
          <w:color w:val="000000"/>
          <w:sz w:val="28"/>
          <w:szCs w:val="28"/>
        </w:rPr>
        <w:t>4</w:t>
      </w:r>
      <w:r w:rsidR="009A3941"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 w:rsidR="00D55235" w:rsidRPr="00A70651">
        <w:rPr>
          <w:color w:val="000000"/>
          <w:sz w:val="28"/>
          <w:szCs w:val="28"/>
        </w:rPr>
        <w:t>№</w:t>
      </w:r>
      <w:r w:rsidR="009A3941">
        <w:rPr>
          <w:color w:val="000000"/>
          <w:sz w:val="28"/>
          <w:szCs w:val="28"/>
        </w:rPr>
        <w:t xml:space="preserve"> </w:t>
      </w:r>
      <w:r w:rsidR="007040A2">
        <w:rPr>
          <w:color w:val="000000"/>
          <w:sz w:val="28"/>
          <w:szCs w:val="28"/>
        </w:rPr>
        <w:t>1</w:t>
      </w:r>
      <w:r w:rsidR="00BB0C9D">
        <w:rPr>
          <w:color w:val="000000"/>
          <w:sz w:val="28"/>
          <w:szCs w:val="28"/>
        </w:rPr>
        <w:t>43</w:t>
      </w:r>
      <w:r w:rsidR="007040A2">
        <w:rPr>
          <w:color w:val="000000"/>
          <w:sz w:val="28"/>
          <w:szCs w:val="28"/>
        </w:rPr>
        <w:t>ср-24</w:t>
      </w:r>
      <w:r w:rsidR="00D55235" w:rsidRPr="000C0666">
        <w:rPr>
          <w:color w:val="000000"/>
          <w:sz w:val="28"/>
          <w:szCs w:val="28"/>
        </w:rPr>
        <w:t xml:space="preserve"> в размере </w:t>
      </w:r>
      <w:r w:rsidR="007040A2">
        <w:rPr>
          <w:color w:val="000000"/>
          <w:sz w:val="28"/>
          <w:szCs w:val="28"/>
        </w:rPr>
        <w:t>18</w:t>
      </w:r>
      <w:r w:rsidR="00BB0C9D">
        <w:rPr>
          <w:color w:val="000000"/>
          <w:sz w:val="28"/>
          <w:szCs w:val="28"/>
        </w:rPr>
        <w:t>5</w:t>
      </w:r>
      <w:r w:rsidR="007040A2">
        <w:rPr>
          <w:color w:val="000000"/>
          <w:sz w:val="28"/>
          <w:szCs w:val="28"/>
        </w:rPr>
        <w:t xml:space="preserve"> </w:t>
      </w:r>
      <w:r w:rsidR="00BB0C9D">
        <w:rPr>
          <w:color w:val="000000"/>
          <w:sz w:val="28"/>
          <w:szCs w:val="28"/>
        </w:rPr>
        <w:t>6</w:t>
      </w:r>
      <w:r w:rsidR="007040A2">
        <w:rPr>
          <w:color w:val="000000"/>
          <w:sz w:val="28"/>
          <w:szCs w:val="28"/>
        </w:rPr>
        <w:t>00</w:t>
      </w:r>
      <w:r w:rsidR="00D55235">
        <w:rPr>
          <w:color w:val="000000"/>
          <w:sz w:val="28"/>
          <w:szCs w:val="28"/>
        </w:rPr>
        <w:t xml:space="preserve"> (</w:t>
      </w:r>
      <w:r w:rsidR="007040A2">
        <w:rPr>
          <w:color w:val="000000"/>
          <w:sz w:val="28"/>
          <w:szCs w:val="28"/>
        </w:rPr>
        <w:t>Сто восемьдесят</w:t>
      </w:r>
      <w:r w:rsidR="00BB0C9D">
        <w:rPr>
          <w:color w:val="000000"/>
          <w:sz w:val="28"/>
          <w:szCs w:val="28"/>
        </w:rPr>
        <w:t xml:space="preserve"> пять</w:t>
      </w:r>
      <w:r w:rsidR="000B5D55">
        <w:rPr>
          <w:color w:val="000000"/>
          <w:sz w:val="28"/>
          <w:szCs w:val="28"/>
        </w:rPr>
        <w:t xml:space="preserve"> тысяч</w:t>
      </w:r>
      <w:r w:rsidR="00BB0C9D">
        <w:rPr>
          <w:color w:val="000000"/>
          <w:sz w:val="28"/>
          <w:szCs w:val="28"/>
        </w:rPr>
        <w:t xml:space="preserve"> шестьсот</w:t>
      </w:r>
      <w:r w:rsidR="00D55235">
        <w:rPr>
          <w:color w:val="000000"/>
          <w:sz w:val="28"/>
          <w:szCs w:val="28"/>
        </w:rPr>
        <w:t>)</w:t>
      </w:r>
      <w:r w:rsidR="00D55235" w:rsidRPr="000C0666">
        <w:rPr>
          <w:color w:val="000000"/>
          <w:sz w:val="28"/>
          <w:szCs w:val="28"/>
        </w:rPr>
        <w:t xml:space="preserve"> руб</w:t>
      </w:r>
      <w:r w:rsidR="00D55235">
        <w:rPr>
          <w:color w:val="000000"/>
          <w:sz w:val="28"/>
          <w:szCs w:val="28"/>
        </w:rPr>
        <w:t>л</w:t>
      </w:r>
      <w:r w:rsidR="001353B8">
        <w:rPr>
          <w:color w:val="000000"/>
          <w:sz w:val="28"/>
          <w:szCs w:val="28"/>
        </w:rPr>
        <w:t>ей</w:t>
      </w:r>
      <w:r w:rsidR="007040A2">
        <w:rPr>
          <w:color w:val="000000"/>
          <w:sz w:val="28"/>
          <w:szCs w:val="28"/>
        </w:rPr>
        <w:t xml:space="preserve"> 00 копеек</w:t>
      </w:r>
      <w:r w:rsidR="00D55235" w:rsidRPr="000C0666">
        <w:rPr>
          <w:color w:val="000000"/>
          <w:sz w:val="28"/>
          <w:szCs w:val="28"/>
        </w:rPr>
        <w:t xml:space="preserve"> (</w:t>
      </w:r>
      <w:r w:rsidR="00E96654">
        <w:rPr>
          <w:color w:val="000000"/>
          <w:sz w:val="28"/>
          <w:szCs w:val="28"/>
        </w:rPr>
        <w:t>без</w:t>
      </w:r>
      <w:r w:rsidR="00D55235">
        <w:rPr>
          <w:color w:val="000000"/>
          <w:sz w:val="28"/>
          <w:szCs w:val="28"/>
        </w:rPr>
        <w:t xml:space="preserve"> </w:t>
      </w:r>
      <w:r w:rsidR="00D55235" w:rsidRPr="000C0666">
        <w:rPr>
          <w:color w:val="000000"/>
          <w:sz w:val="28"/>
          <w:szCs w:val="28"/>
        </w:rPr>
        <w:t xml:space="preserve">НДС); величину повышения начальной цены («шаг аукциона») в размере </w:t>
      </w:r>
      <w:r w:rsidR="006434C6">
        <w:rPr>
          <w:color w:val="000000"/>
          <w:sz w:val="28"/>
          <w:szCs w:val="28"/>
        </w:rPr>
        <w:t>3</w:t>
      </w:r>
      <w:r w:rsidR="00D55235" w:rsidRPr="000C0666">
        <w:rPr>
          <w:color w:val="000000"/>
          <w:sz w:val="28"/>
          <w:szCs w:val="28"/>
        </w:rPr>
        <w:t xml:space="preserve">% - </w:t>
      </w:r>
      <w:r w:rsidR="007040A2">
        <w:rPr>
          <w:sz w:val="28"/>
          <w:szCs w:val="28"/>
        </w:rPr>
        <w:t xml:space="preserve"> 5 5</w:t>
      </w:r>
      <w:r w:rsidR="00BB0C9D">
        <w:rPr>
          <w:sz w:val="28"/>
          <w:szCs w:val="28"/>
        </w:rPr>
        <w:t>68</w:t>
      </w:r>
      <w:r w:rsidR="00D55235" w:rsidRPr="000C0666">
        <w:rPr>
          <w:sz w:val="28"/>
          <w:szCs w:val="28"/>
        </w:rPr>
        <w:t xml:space="preserve"> </w:t>
      </w:r>
      <w:r w:rsidR="00D55235">
        <w:rPr>
          <w:sz w:val="28"/>
          <w:szCs w:val="28"/>
        </w:rPr>
        <w:t>(</w:t>
      </w:r>
      <w:r w:rsidR="007040A2">
        <w:rPr>
          <w:sz w:val="28"/>
          <w:szCs w:val="28"/>
        </w:rPr>
        <w:t xml:space="preserve">Пять тысяч пятьсот </w:t>
      </w:r>
      <w:r w:rsidR="00BB0C9D">
        <w:rPr>
          <w:sz w:val="28"/>
          <w:szCs w:val="28"/>
        </w:rPr>
        <w:t>шестьдесят восемь</w:t>
      </w:r>
      <w:r w:rsidR="00D55235">
        <w:rPr>
          <w:sz w:val="28"/>
          <w:szCs w:val="28"/>
        </w:rPr>
        <w:t xml:space="preserve">) </w:t>
      </w:r>
      <w:r w:rsidR="00D55235" w:rsidRPr="000C0666">
        <w:rPr>
          <w:sz w:val="28"/>
          <w:szCs w:val="28"/>
        </w:rPr>
        <w:t>руб</w:t>
      </w:r>
      <w:r w:rsidR="007040A2">
        <w:rPr>
          <w:sz w:val="28"/>
          <w:szCs w:val="28"/>
        </w:rPr>
        <w:t>л</w:t>
      </w:r>
      <w:r w:rsidR="00BB0C9D">
        <w:rPr>
          <w:sz w:val="28"/>
          <w:szCs w:val="28"/>
        </w:rPr>
        <w:t>ей</w:t>
      </w:r>
      <w:r w:rsidR="007040A2">
        <w:rPr>
          <w:sz w:val="28"/>
          <w:szCs w:val="28"/>
        </w:rPr>
        <w:t xml:space="preserve"> 00 копеек</w:t>
      </w:r>
      <w:r w:rsidR="00D55235" w:rsidRPr="000C0666">
        <w:rPr>
          <w:color w:val="000000"/>
          <w:sz w:val="28"/>
          <w:szCs w:val="28"/>
        </w:rPr>
        <w:t xml:space="preserve"> и </w:t>
      </w:r>
      <w:r w:rsidR="00BF13D8" w:rsidRPr="00BF13D8">
        <w:rPr>
          <w:color w:val="000000"/>
          <w:sz w:val="28"/>
          <w:szCs w:val="28"/>
        </w:rPr>
        <w:t>сумму задатка в размере 1</w:t>
      </w:r>
      <w:r w:rsidR="00D55235" w:rsidRPr="00BF13D8">
        <w:rPr>
          <w:color w:val="000000"/>
          <w:sz w:val="28"/>
          <w:szCs w:val="28"/>
        </w:rPr>
        <w:t>0%</w:t>
      </w:r>
      <w:r w:rsidR="00D55235" w:rsidRPr="000C0666">
        <w:rPr>
          <w:color w:val="000000"/>
          <w:sz w:val="28"/>
          <w:szCs w:val="28"/>
        </w:rPr>
        <w:t xml:space="preserve"> -</w:t>
      </w:r>
      <w:r w:rsidR="00D55235" w:rsidRPr="000C0666">
        <w:rPr>
          <w:sz w:val="28"/>
          <w:szCs w:val="28"/>
        </w:rPr>
        <w:t xml:space="preserve"> </w:t>
      </w:r>
      <w:r w:rsidR="00BF13D8">
        <w:rPr>
          <w:sz w:val="28"/>
          <w:szCs w:val="28"/>
        </w:rPr>
        <w:t xml:space="preserve">18 </w:t>
      </w:r>
      <w:r w:rsidR="00BB0C9D">
        <w:rPr>
          <w:sz w:val="28"/>
          <w:szCs w:val="28"/>
        </w:rPr>
        <w:t>560</w:t>
      </w:r>
      <w:r w:rsidR="00D55235">
        <w:rPr>
          <w:sz w:val="28"/>
          <w:szCs w:val="28"/>
        </w:rPr>
        <w:t xml:space="preserve"> (</w:t>
      </w:r>
      <w:r w:rsidR="007040A2">
        <w:rPr>
          <w:sz w:val="28"/>
          <w:szCs w:val="28"/>
        </w:rPr>
        <w:t xml:space="preserve"> </w:t>
      </w:r>
      <w:r w:rsidR="00BF13D8">
        <w:rPr>
          <w:sz w:val="28"/>
          <w:szCs w:val="28"/>
        </w:rPr>
        <w:t xml:space="preserve">Восемнадцать тысяч </w:t>
      </w:r>
      <w:r w:rsidR="00BB0C9D">
        <w:rPr>
          <w:sz w:val="28"/>
          <w:szCs w:val="28"/>
        </w:rPr>
        <w:t>пятьсот шестьдесят</w:t>
      </w:r>
      <w:r w:rsidR="00D55235">
        <w:rPr>
          <w:sz w:val="28"/>
          <w:szCs w:val="28"/>
        </w:rPr>
        <w:t>)</w:t>
      </w:r>
      <w:r w:rsidR="00D55235" w:rsidRPr="000C0666">
        <w:rPr>
          <w:sz w:val="28"/>
          <w:szCs w:val="28"/>
        </w:rPr>
        <w:t xml:space="preserve"> руб</w:t>
      </w:r>
      <w:r w:rsidR="00D55235">
        <w:rPr>
          <w:sz w:val="28"/>
          <w:szCs w:val="28"/>
        </w:rPr>
        <w:t>л</w:t>
      </w:r>
      <w:r w:rsidR="00247B3E">
        <w:rPr>
          <w:sz w:val="28"/>
          <w:szCs w:val="28"/>
        </w:rPr>
        <w:t>ей</w:t>
      </w:r>
      <w:r w:rsidR="00FA2D7C">
        <w:rPr>
          <w:sz w:val="28"/>
          <w:szCs w:val="28"/>
        </w:rPr>
        <w:t xml:space="preserve"> 00 копеек</w:t>
      </w:r>
      <w:r w:rsidR="00D55235" w:rsidRPr="000C0666">
        <w:rPr>
          <w:color w:val="000000"/>
          <w:sz w:val="28"/>
          <w:szCs w:val="28"/>
        </w:rPr>
        <w:t xml:space="preserve"> от начальной цены.</w:t>
      </w:r>
    </w:p>
    <w:p w14:paraId="5B0223FB" w14:textId="77777777" w:rsidR="00D55235" w:rsidRDefault="00674C7F" w:rsidP="00D55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55235" w:rsidRPr="000C0666">
        <w:rPr>
          <w:sz w:val="28"/>
          <w:szCs w:val="28"/>
        </w:rPr>
        <w:t xml:space="preserve">. </w:t>
      </w:r>
      <w:r w:rsidR="00D55235">
        <w:rPr>
          <w:sz w:val="28"/>
          <w:szCs w:val="28"/>
        </w:rPr>
        <w:t xml:space="preserve">Для организации и проведения </w:t>
      </w:r>
      <w:r w:rsidR="009A3941">
        <w:rPr>
          <w:sz w:val="28"/>
          <w:szCs w:val="28"/>
        </w:rPr>
        <w:t xml:space="preserve">аукциона </w:t>
      </w:r>
      <w:r w:rsidR="00D55235">
        <w:rPr>
          <w:sz w:val="28"/>
          <w:szCs w:val="28"/>
        </w:rPr>
        <w:t xml:space="preserve">утвердить </w:t>
      </w:r>
      <w:r w:rsidR="009A3941">
        <w:rPr>
          <w:sz w:val="28"/>
          <w:szCs w:val="28"/>
        </w:rPr>
        <w:t xml:space="preserve">аукционную </w:t>
      </w:r>
      <w:r w:rsidR="00D55235">
        <w:rPr>
          <w:sz w:val="28"/>
          <w:szCs w:val="28"/>
        </w:rPr>
        <w:t>комиссию, в следующем составе:</w:t>
      </w:r>
    </w:p>
    <w:p w14:paraId="7C2B4A31" w14:textId="77777777" w:rsidR="00D55235" w:rsidRDefault="00D55235" w:rsidP="00D55235">
      <w:pPr>
        <w:ind w:firstLine="567"/>
        <w:jc w:val="both"/>
        <w:rPr>
          <w:sz w:val="28"/>
          <w:szCs w:val="28"/>
        </w:rPr>
      </w:pPr>
      <w:r w:rsidRPr="00A70651">
        <w:rPr>
          <w:sz w:val="28"/>
          <w:szCs w:val="28"/>
        </w:rPr>
        <w:t xml:space="preserve">председатель комиссии – </w:t>
      </w:r>
      <w:r w:rsidR="00547AF5" w:rsidRPr="00A70651">
        <w:rPr>
          <w:sz w:val="28"/>
          <w:szCs w:val="28"/>
        </w:rPr>
        <w:t xml:space="preserve">заместитель </w:t>
      </w:r>
      <w:r w:rsidR="00FA2D7C">
        <w:rPr>
          <w:sz w:val="28"/>
          <w:szCs w:val="28"/>
        </w:rPr>
        <w:t xml:space="preserve">главы администрации Каменно-Степного сельского поселения Таловского </w:t>
      </w:r>
      <w:r w:rsidR="00547AF5" w:rsidRPr="00A70651">
        <w:rPr>
          <w:sz w:val="28"/>
          <w:szCs w:val="28"/>
        </w:rPr>
        <w:t>муниципального района Воронежской области –</w:t>
      </w:r>
      <w:r w:rsidR="00FA2D7C" w:rsidRPr="00FA2D7C">
        <w:rPr>
          <w:sz w:val="28"/>
          <w:szCs w:val="28"/>
        </w:rPr>
        <w:t xml:space="preserve"> </w:t>
      </w:r>
      <w:r w:rsidR="00FA2D7C">
        <w:rPr>
          <w:sz w:val="28"/>
          <w:szCs w:val="28"/>
        </w:rPr>
        <w:t xml:space="preserve">Доброквашина Оксана </w:t>
      </w:r>
      <w:r w:rsidR="00476F09" w:rsidRPr="00D840B9">
        <w:rPr>
          <w:sz w:val="28"/>
          <w:szCs w:val="28"/>
        </w:rPr>
        <w:t xml:space="preserve"> </w:t>
      </w:r>
      <w:r w:rsidR="00FA2D7C">
        <w:rPr>
          <w:sz w:val="28"/>
          <w:szCs w:val="28"/>
        </w:rPr>
        <w:t>Вячеславовна</w:t>
      </w:r>
      <w:r w:rsidR="00547AF5" w:rsidRPr="00A70651">
        <w:rPr>
          <w:sz w:val="28"/>
          <w:szCs w:val="28"/>
        </w:rPr>
        <w:t xml:space="preserve"> </w:t>
      </w:r>
      <w:r w:rsidRPr="00A70651">
        <w:rPr>
          <w:sz w:val="28"/>
          <w:szCs w:val="28"/>
        </w:rPr>
        <w:t>;</w:t>
      </w:r>
    </w:p>
    <w:p w14:paraId="23CA3D3A" w14:textId="77777777" w:rsidR="00FA2D7C" w:rsidRDefault="00D55235" w:rsidP="00D55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–</w:t>
      </w:r>
      <w:r w:rsidR="00BF13D8">
        <w:rPr>
          <w:sz w:val="28"/>
          <w:szCs w:val="28"/>
        </w:rPr>
        <w:t xml:space="preserve"> специалист 1 категории </w:t>
      </w:r>
      <w:r w:rsidR="0064677B">
        <w:rPr>
          <w:sz w:val="28"/>
          <w:szCs w:val="28"/>
        </w:rPr>
        <w:t>администрации Каменно-Степного сельского поселения – Губанова Виктория Николаевна;</w:t>
      </w:r>
    </w:p>
    <w:p w14:paraId="209BA4A0" w14:textId="565A665C" w:rsidR="00490D06" w:rsidRDefault="00490D06" w:rsidP="00D55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 –</w:t>
      </w:r>
      <w:r w:rsidR="0064677B">
        <w:rPr>
          <w:sz w:val="28"/>
          <w:szCs w:val="28"/>
        </w:rPr>
        <w:t xml:space="preserve"> руководитель МКУ «Централизованная бухгалтерия сельских поселений» Таловского муниципального района Воронежской области (по согласованию) – Маслова Валентина Владимировна;</w:t>
      </w:r>
    </w:p>
    <w:p w14:paraId="0E075DB4" w14:textId="77777777" w:rsidR="00FA2D7C" w:rsidRDefault="00D55235" w:rsidP="00D55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 </w:t>
      </w:r>
      <w:r w:rsidR="0064677B">
        <w:rPr>
          <w:sz w:val="28"/>
          <w:szCs w:val="28"/>
        </w:rPr>
        <w:t>– инспектор, специалист по земельным вопросам администрации Каменно-Степного сельского поселения – Гладких Ольга Юрьевна;</w:t>
      </w:r>
    </w:p>
    <w:p w14:paraId="4BA2721F" w14:textId="77777777" w:rsidR="00FA2D7C" w:rsidRDefault="00490D06" w:rsidP="00D55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</w:t>
      </w:r>
      <w:r w:rsidR="00241D3F">
        <w:rPr>
          <w:sz w:val="28"/>
          <w:szCs w:val="28"/>
        </w:rPr>
        <w:t>ии –</w:t>
      </w:r>
      <w:r w:rsidR="0064677B" w:rsidRPr="0064677B">
        <w:rPr>
          <w:sz w:val="28"/>
          <w:szCs w:val="28"/>
        </w:rPr>
        <w:t xml:space="preserve"> </w:t>
      </w:r>
      <w:r w:rsidR="0064677B">
        <w:rPr>
          <w:sz w:val="28"/>
          <w:szCs w:val="28"/>
        </w:rPr>
        <w:t>старший инспектор администрации Каменно-Степного сельского поселения- Черных Ольга Петровна</w:t>
      </w:r>
    </w:p>
    <w:p w14:paraId="3200DDCA" w14:textId="77777777" w:rsidR="00E96654" w:rsidRDefault="00674C7F" w:rsidP="00D5523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55235">
        <w:rPr>
          <w:color w:val="000000"/>
          <w:sz w:val="28"/>
          <w:szCs w:val="28"/>
        </w:rPr>
        <w:t xml:space="preserve">. </w:t>
      </w:r>
      <w:r w:rsidR="00D55235" w:rsidRPr="000C0666">
        <w:rPr>
          <w:color w:val="000000"/>
          <w:sz w:val="28"/>
          <w:szCs w:val="28"/>
        </w:rPr>
        <w:t>Администрации</w:t>
      </w:r>
      <w:r w:rsidR="00FA2D7C">
        <w:rPr>
          <w:color w:val="000000"/>
          <w:sz w:val="28"/>
          <w:szCs w:val="28"/>
        </w:rPr>
        <w:t xml:space="preserve"> Каменно-Степного сельского поселения Таловского</w:t>
      </w:r>
      <w:r w:rsidR="00D55235" w:rsidRPr="000C0666">
        <w:rPr>
          <w:color w:val="000000"/>
          <w:sz w:val="28"/>
          <w:szCs w:val="28"/>
        </w:rPr>
        <w:t xml:space="preserve"> муниципального района Воронежской области – организатору торгов</w:t>
      </w:r>
      <w:r w:rsidR="00E96654">
        <w:rPr>
          <w:color w:val="000000"/>
          <w:sz w:val="28"/>
          <w:szCs w:val="28"/>
        </w:rPr>
        <w:t>:</w:t>
      </w:r>
    </w:p>
    <w:p w14:paraId="66494FA5" w14:textId="77777777" w:rsidR="00E96654" w:rsidRDefault="00E96654" w:rsidP="00D5523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обеспечить проведение </w:t>
      </w:r>
      <w:r w:rsidR="009A3941">
        <w:rPr>
          <w:color w:val="000000"/>
          <w:sz w:val="28"/>
          <w:szCs w:val="28"/>
        </w:rPr>
        <w:t>аукциона</w:t>
      </w:r>
      <w:r>
        <w:rPr>
          <w:color w:val="000000"/>
          <w:sz w:val="28"/>
          <w:szCs w:val="28"/>
        </w:rPr>
        <w:t xml:space="preserve"> в электронной форме;</w:t>
      </w:r>
    </w:p>
    <w:p w14:paraId="25814ECD" w14:textId="77777777" w:rsidR="00D55235" w:rsidRPr="000C0666" w:rsidRDefault="00E96654" w:rsidP="00D5523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55235" w:rsidRPr="000C0666">
        <w:rPr>
          <w:color w:val="000000"/>
          <w:sz w:val="28"/>
          <w:szCs w:val="28"/>
        </w:rPr>
        <w:t xml:space="preserve">опубликовать на официальном сайте Российской Федерации для размещения информации о проведении торгов сообщение о проведении </w:t>
      </w:r>
      <w:r w:rsidR="009A3941">
        <w:rPr>
          <w:color w:val="000000"/>
          <w:sz w:val="28"/>
          <w:szCs w:val="28"/>
        </w:rPr>
        <w:t>аукциона</w:t>
      </w:r>
      <w:r w:rsidR="00D55235" w:rsidRPr="000C0666">
        <w:rPr>
          <w:color w:val="000000"/>
          <w:sz w:val="28"/>
          <w:szCs w:val="28"/>
        </w:rPr>
        <w:t>.</w:t>
      </w:r>
    </w:p>
    <w:p w14:paraId="6CB8CA7D" w14:textId="541F2EA2" w:rsidR="00107AB2" w:rsidRPr="00732C5A" w:rsidRDefault="00E96654" w:rsidP="00107A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7AB2" w:rsidRPr="00732C5A">
        <w:rPr>
          <w:rFonts w:ascii="Times New Roman" w:hAnsi="Times New Roman" w:cs="Times New Roman"/>
          <w:sz w:val="28"/>
          <w:szCs w:val="28"/>
        </w:rPr>
        <w:t xml:space="preserve">. </w:t>
      </w:r>
      <w:r w:rsidR="00732C5A" w:rsidRPr="00A7065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072C9A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732C5A" w:rsidRPr="00A70651">
        <w:rPr>
          <w:rFonts w:ascii="Times New Roman" w:hAnsi="Times New Roman" w:cs="Times New Roman"/>
          <w:color w:val="000000"/>
          <w:sz w:val="28"/>
          <w:szCs w:val="28"/>
        </w:rPr>
        <w:t>исполнени</w:t>
      </w:r>
      <w:r w:rsidR="00072C9A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732C5A" w:rsidRPr="00A7065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</w:t>
      </w:r>
      <w:r w:rsidR="00FA2D7C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</w:p>
    <w:p w14:paraId="083D0A36" w14:textId="77777777" w:rsidR="00107AB2" w:rsidRPr="00180FBD" w:rsidRDefault="00107AB2" w:rsidP="00107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BD6334" w14:textId="77777777" w:rsidR="00090572" w:rsidRDefault="00090572" w:rsidP="00090572">
      <w:pPr>
        <w:jc w:val="both"/>
        <w:rPr>
          <w:sz w:val="28"/>
          <w:szCs w:val="28"/>
        </w:rPr>
      </w:pPr>
    </w:p>
    <w:p w14:paraId="04939477" w14:textId="77777777" w:rsidR="00FA2D7C" w:rsidRDefault="009A3941" w:rsidP="00FA2D7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90572" w:rsidRPr="00A7065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2D7C">
        <w:rPr>
          <w:sz w:val="28"/>
          <w:szCs w:val="28"/>
        </w:rPr>
        <w:t xml:space="preserve"> Каменно-Степного</w:t>
      </w:r>
    </w:p>
    <w:p w14:paraId="2CB35327" w14:textId="17686614" w:rsidR="00FA2D7C" w:rsidRPr="005A68CF" w:rsidRDefault="00FA2D7C" w:rsidP="00FA2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</w:t>
      </w:r>
      <w:r w:rsidR="00573BF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Морозова Л.И.</w:t>
      </w:r>
    </w:p>
    <w:p w14:paraId="7689C24D" w14:textId="77777777" w:rsidR="00FC6C2F" w:rsidRDefault="00FC6C2F" w:rsidP="00FC6C2F">
      <w:pPr>
        <w:tabs>
          <w:tab w:val="left" w:pos="851"/>
        </w:tabs>
        <w:ind w:firstLine="284"/>
        <w:rPr>
          <w:i/>
          <w:sz w:val="20"/>
          <w:szCs w:val="20"/>
          <w:vertAlign w:val="subscript"/>
        </w:rPr>
      </w:pPr>
    </w:p>
    <w:p w14:paraId="1DEFFA96" w14:textId="77777777" w:rsidR="00FC6C2F" w:rsidRDefault="00FC6C2F" w:rsidP="00FC6C2F"/>
    <w:p w14:paraId="54B606E8" w14:textId="77777777" w:rsidR="005B6066" w:rsidRDefault="005B6066" w:rsidP="00FC6C2F"/>
    <w:p w14:paraId="6633D376" w14:textId="6D444642" w:rsidR="005B6066" w:rsidRDefault="005B6066">
      <w:pPr>
        <w:spacing w:after="200" w:line="276" w:lineRule="auto"/>
      </w:pPr>
      <w:r>
        <w:br w:type="page"/>
      </w:r>
    </w:p>
    <w:p w14:paraId="162F3042" w14:textId="77777777" w:rsidR="005B6066" w:rsidRDefault="005B6066" w:rsidP="005B6066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B5AFE76" w14:textId="77777777" w:rsidR="005B6066" w:rsidRDefault="005B6066" w:rsidP="005B6066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9E38CB0" w14:textId="77777777" w:rsidR="005B6066" w:rsidRPr="00A92C14" w:rsidRDefault="005B6066" w:rsidP="005B6066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99919FA" w14:textId="77777777" w:rsidR="005B6066" w:rsidRPr="00A92C14" w:rsidRDefault="005B6066" w:rsidP="005B6066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Каменно-Степного сельского поселения Таловского</w:t>
      </w:r>
      <w:r w:rsidRPr="00A92C14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14:paraId="51863DB9" w14:textId="77777777" w:rsidR="005B6066" w:rsidRPr="00A92C14" w:rsidRDefault="005B6066" w:rsidP="005B6066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11.11. 2024</w:t>
      </w:r>
      <w:r w:rsidRPr="00A92C14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56</w:t>
      </w:r>
    </w:p>
    <w:p w14:paraId="25FABB00" w14:textId="77777777" w:rsidR="005B6066" w:rsidRPr="00A92C14" w:rsidRDefault="005B6066" w:rsidP="005B6066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14:paraId="1EE4ABD8" w14:textId="77777777" w:rsidR="005B6066" w:rsidRPr="00A92C14" w:rsidRDefault="005B6066" w:rsidP="005B60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ПОЛОЖЕНИЕ</w:t>
      </w:r>
    </w:p>
    <w:p w14:paraId="45A143D4" w14:textId="77777777" w:rsidR="005B6066" w:rsidRPr="00A92C14" w:rsidRDefault="005B6066" w:rsidP="005B60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92C14">
        <w:rPr>
          <w:rFonts w:ascii="Times New Roman" w:hAnsi="Times New Roman" w:cs="Times New Roman"/>
          <w:sz w:val="24"/>
          <w:szCs w:val="24"/>
        </w:rPr>
        <w:t>ПО ПРОДАЖЕ ОБЪЕКТОВ ЭЛЕКТРОСЕТЕВОГО ХОЗЯЙСТВА, НАХОДЯЩИХСЯ В МУНИЦИПАЛЬНОЙ СОБСТВЕННОСТИ</w:t>
      </w:r>
    </w:p>
    <w:p w14:paraId="56B3E4FF" w14:textId="77777777" w:rsidR="005B6066" w:rsidRPr="00A92C14" w:rsidRDefault="005B6066" w:rsidP="005B606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4E64E154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правила организации и проведения продажи единым лотом объектов электросетевого хозяйства, находящихся в муниципальной собственности в электронной форме (далее соответственно - имущество, продажа имущества) путем проведения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A92C14">
        <w:rPr>
          <w:rFonts w:ascii="Times New Roman" w:hAnsi="Times New Roman" w:cs="Times New Roman"/>
          <w:sz w:val="24"/>
          <w:szCs w:val="24"/>
        </w:rPr>
        <w:t xml:space="preserve"> в электронной форме с открытой формой подачи предложений о цене имущества (далее - </w:t>
      </w:r>
      <w:r>
        <w:rPr>
          <w:rFonts w:ascii="Times New Roman" w:hAnsi="Times New Roman" w:cs="Times New Roman"/>
          <w:sz w:val="24"/>
          <w:szCs w:val="24"/>
        </w:rPr>
        <w:t>аукцион</w:t>
      </w:r>
      <w:r w:rsidRPr="00A92C14">
        <w:rPr>
          <w:rFonts w:ascii="Times New Roman" w:hAnsi="Times New Roman" w:cs="Times New Roman"/>
          <w:sz w:val="24"/>
          <w:szCs w:val="24"/>
        </w:rPr>
        <w:t xml:space="preserve">) в соответствии с требованиями, установленными Федеральным </w:t>
      </w:r>
      <w:hyperlink r:id="rId9" w:history="1">
        <w:r w:rsidRPr="00A92C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92C14">
        <w:rPr>
          <w:rFonts w:ascii="Times New Roman" w:hAnsi="Times New Roman" w:cs="Times New Roman"/>
          <w:sz w:val="24"/>
          <w:szCs w:val="24"/>
        </w:rPr>
        <w:t xml:space="preserve"> от 21.12.2001 №178-ФЗ "О приватизации государственного и муниципального имущества" (далее - Федеральный закон о приватизации), особенностями, установленными статьей 30.1 (с обременениями по инвестиционным и эксплуатационным обязательствам) указанного закона и настоящим Положением.</w:t>
      </w:r>
    </w:p>
    <w:p w14:paraId="0F25336D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2. Проведение продажи 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2C14">
        <w:rPr>
          <w:rFonts w:ascii="Times New Roman" w:hAnsi="Times New Roman" w:cs="Times New Roman"/>
          <w:sz w:val="24"/>
          <w:szCs w:val="24"/>
        </w:rPr>
        <w:t xml:space="preserve"> электросетевого хозяйства, находящихся в муниципальной собственности осуществляет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Каменно-Степного сельского поселения Таловского</w:t>
      </w:r>
      <w:r w:rsidRPr="00A92C14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(далее - продавец).</w:t>
      </w:r>
    </w:p>
    <w:p w14:paraId="2132A342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A92C14">
        <w:rPr>
          <w:rFonts w:ascii="Times New Roman" w:hAnsi="Times New Roman" w:cs="Times New Roman"/>
          <w:sz w:val="24"/>
          <w:szCs w:val="24"/>
        </w:rPr>
        <w:t>3. Проведение продажи муниципального имущества в электронной форме осуществляется на электронной площадке оператором электронной площадки.</w:t>
      </w:r>
    </w:p>
    <w:p w14:paraId="2EADD978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 xml:space="preserve">Продавец привлекает оператора электронной площадки из числа операторов электронной площадки, перечень которых утвержден Правительством Российской Федерации в соответствии с Федеральным </w:t>
      </w:r>
      <w:hyperlink r:id="rId10" w:history="1">
        <w:r w:rsidRPr="00A92C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92C14">
        <w:rPr>
          <w:rFonts w:ascii="Times New Roman" w:hAnsi="Times New Roman" w:cs="Times New Roman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 (далее соответственно - оператор электронной площадки, Федеральный закон о контрактной системе).</w:t>
      </w:r>
    </w:p>
    <w:p w14:paraId="5E7C96CD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3"/>
      <w:bookmarkEnd w:id="2"/>
      <w:r w:rsidRPr="00A92C14">
        <w:rPr>
          <w:rFonts w:ascii="Times New Roman" w:hAnsi="Times New Roman" w:cs="Times New Roman"/>
          <w:sz w:val="24"/>
          <w:szCs w:val="24"/>
        </w:rPr>
        <w:t>4. Продавец в соответствии с законодательством Российской Федерации при продаже имущества осуществляет следующие функции:</w:t>
      </w:r>
    </w:p>
    <w:p w14:paraId="6CB217E1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 xml:space="preserve">а) обеспечивает соблюдение требований Федерального </w:t>
      </w:r>
      <w:hyperlink r:id="rId11" w:history="1">
        <w:r w:rsidRPr="00A92C1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92C14">
        <w:rPr>
          <w:rFonts w:ascii="Times New Roman" w:hAnsi="Times New Roman" w:cs="Times New Roman"/>
          <w:sz w:val="24"/>
          <w:szCs w:val="24"/>
        </w:rPr>
        <w:t xml:space="preserve"> о приватизации, а также принятых в соответствии с ним нормативных правовых актов, регулирующих продажу имущества;</w:t>
      </w:r>
    </w:p>
    <w:p w14:paraId="074AF1AD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б) обеспечивает в установленном порядке проведение оценки подлежащего продаже имущества;</w:t>
      </w:r>
    </w:p>
    <w:p w14:paraId="612632B7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 xml:space="preserve">в) определяет в случаях, установленных Федеральным </w:t>
      </w:r>
      <w:hyperlink r:id="rId12" w:history="1">
        <w:r w:rsidRPr="00A92C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92C14">
        <w:rPr>
          <w:rFonts w:ascii="Times New Roman" w:hAnsi="Times New Roman" w:cs="Times New Roman"/>
          <w:sz w:val="24"/>
          <w:szCs w:val="24"/>
        </w:rPr>
        <w:t xml:space="preserve"> о приватизации, начальную цену продажи имущества, а также "шаг аукциона";</w:t>
      </w:r>
    </w:p>
    <w:p w14:paraId="11749184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г) принимает решение о привлечении оператора электронной площадки, заключает с ним договор;</w:t>
      </w:r>
    </w:p>
    <w:p w14:paraId="3FFF322B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д) утверждает электронную форму заявки на участие в продаже имущества (далее - заявка);</w:t>
      </w:r>
    </w:p>
    <w:p w14:paraId="3C3484D2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е) определяет по согласованию с оператором электронной площадки даты начала и окончания регистрации на электронной площадке заявок, дату и время проведения процедуры продажи имущества;</w:t>
      </w:r>
    </w:p>
    <w:p w14:paraId="45D84707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 xml:space="preserve">ж) определяет размер, срок и условия внесения физическими и юридическими лицами задатка на участие в продаже имущества на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A92C14">
        <w:rPr>
          <w:rFonts w:ascii="Times New Roman" w:hAnsi="Times New Roman" w:cs="Times New Roman"/>
          <w:sz w:val="24"/>
          <w:szCs w:val="24"/>
        </w:rPr>
        <w:t>, а также иные условия договора о задатке;</w:t>
      </w:r>
    </w:p>
    <w:p w14:paraId="1529B01C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з) заключает с претендентами договоры о задатке в случаях, установленных настоящим Положением;</w:t>
      </w:r>
    </w:p>
    <w:p w14:paraId="7B55F078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и)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содержащемуся в информационном сообщении о проведении продажи имущества;</w:t>
      </w:r>
    </w:p>
    <w:p w14:paraId="2AF724AE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 xml:space="preserve">к) организует подготовку в порядке, установленном Федеральным </w:t>
      </w:r>
      <w:hyperlink r:id="rId13" w:history="1">
        <w:r w:rsidRPr="00A92C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92C14">
        <w:rPr>
          <w:rFonts w:ascii="Times New Roman" w:hAnsi="Times New Roman" w:cs="Times New Roman"/>
          <w:sz w:val="24"/>
          <w:szCs w:val="24"/>
        </w:rPr>
        <w:t xml:space="preserve"> о приватизации, информационного сообщения о проведении продажи имущества и об итогах продажи имущества, а также размещение информации в сети "Интернет" в соответствии с требованиями, установленными Федеральным </w:t>
      </w:r>
      <w:hyperlink r:id="rId14" w:history="1">
        <w:r w:rsidRPr="00A92C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92C14">
        <w:rPr>
          <w:rFonts w:ascii="Times New Roman" w:hAnsi="Times New Roman" w:cs="Times New Roman"/>
          <w:sz w:val="24"/>
          <w:szCs w:val="24"/>
        </w:rPr>
        <w:t xml:space="preserve"> о приватизации, Федеральным </w:t>
      </w:r>
      <w:hyperlink r:id="rId15" w:history="1">
        <w:r w:rsidRPr="00A92C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92C14">
        <w:rPr>
          <w:rFonts w:ascii="Times New Roman" w:hAnsi="Times New Roman" w:cs="Times New Roman"/>
          <w:sz w:val="24"/>
          <w:szCs w:val="24"/>
        </w:rPr>
        <w:t xml:space="preserve"> "О персональных данных" и настоящим Положением;</w:t>
      </w:r>
    </w:p>
    <w:p w14:paraId="6646EF11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 xml:space="preserve">л) принимает по основаниям, установленным Федеральным </w:t>
      </w:r>
      <w:hyperlink r:id="rId16" w:history="1">
        <w:r w:rsidRPr="00A92C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92C14">
        <w:rPr>
          <w:rFonts w:ascii="Times New Roman" w:hAnsi="Times New Roman" w:cs="Times New Roman"/>
          <w:sz w:val="24"/>
          <w:szCs w:val="24"/>
        </w:rPr>
        <w:t xml:space="preserve"> о приватизации, решение о признании претендентов участниками продажи имущества (далее - участники) либо об отказе в допуске к участию в продаже имущества, оформляемое протоколом;</w:t>
      </w:r>
    </w:p>
    <w:p w14:paraId="4A4E406F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м) определяет победителя продажи имущества (далее - победитель) и подписывает протокол об итогах продажи имущества;</w:t>
      </w:r>
    </w:p>
    <w:p w14:paraId="370AB353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н) производит расчеты с претендентами, участниками и победителем;</w:t>
      </w:r>
    </w:p>
    <w:p w14:paraId="308E3831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о) заключает с победителем договор купли-продажи в форме электронного документа;</w:t>
      </w:r>
    </w:p>
    <w:p w14:paraId="5B0E7CC0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п) обеспечивает передачу имущества победителю и совершает необходимые действия, связанные с переходом права собственности на него;</w:t>
      </w:r>
    </w:p>
    <w:p w14:paraId="55D4C07E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 xml:space="preserve">р) осуществляет иные функции, предусмотренные Федеральным </w:t>
      </w:r>
      <w:hyperlink r:id="rId17" w:history="1">
        <w:r w:rsidRPr="00A92C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92C14">
        <w:rPr>
          <w:rFonts w:ascii="Times New Roman" w:hAnsi="Times New Roman" w:cs="Times New Roman"/>
          <w:sz w:val="24"/>
          <w:szCs w:val="24"/>
        </w:rPr>
        <w:t xml:space="preserve"> о приватизации и настоящим Положением.</w:t>
      </w:r>
    </w:p>
    <w:p w14:paraId="5DE98D72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5. Оператор электронной площадки в соответствии со своим внутренним регламентом на основании заключенного с продавцом договора:</w:t>
      </w:r>
    </w:p>
    <w:p w14:paraId="63E428ED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а) обеспечивает возможность регистрации продавца и претендентов на электронной площадке, ввод ими идентифицирующих данных (имя пользователя и пароль) и возможность изменения пароля, открывает продавцу рабочий раздел на электронной площадке, доступ к которому имеет только продавец (далее - "личный кабинет"), а также раздел, доступ к которому имеют только продавец и участники (далее - закрытая часть электронной площадки);</w:t>
      </w:r>
    </w:p>
    <w:p w14:paraId="4302F61F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б) размещает электронную форму заявки;</w:t>
      </w:r>
    </w:p>
    <w:p w14:paraId="63A8DDEC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в) обеспечивает регистрацию претендентов на электронных площадках в порядке, установленном в информационном сообщении о проведении продажи имущества;</w:t>
      </w:r>
    </w:p>
    <w:p w14:paraId="60569EB1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г) обеспечивает 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</w:t>
      </w:r>
    </w:p>
    <w:p w14:paraId="7612E515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д) обеспечивает подачу претендентами заявок при условии заполнения ими всех полей, а также прекращение подачи заявок по истечении срока их приема, указанного в информационном сообщении о проведении продажи имущества;</w:t>
      </w:r>
    </w:p>
    <w:p w14:paraId="4DEB4F56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е) обеспечивает уведомление претендентов о принятом продавцом решении о признании их участниками (победителями) либо об отказе в допуске к участию в продаже имущества, а также иные уведомления, предусмотренные настоящим Положением;</w:t>
      </w:r>
    </w:p>
    <w:p w14:paraId="574F880F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ж) обеспечивает равный доступ участников к процедуре продажи имущества, надежность функционирования используемых программно-аппаратных средств электронной площадки, использование электронных документов при проведении продажи имущества;</w:t>
      </w:r>
    </w:p>
    <w:p w14:paraId="21237DEB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 xml:space="preserve">з) обеспечивает размещение на электронной площадке информации о ходе проведения продажи имущества в соответствии с требованиями Федерального </w:t>
      </w:r>
      <w:hyperlink r:id="rId18" w:history="1">
        <w:r w:rsidRPr="00A92C1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92C14">
        <w:rPr>
          <w:rFonts w:ascii="Times New Roman" w:hAnsi="Times New Roman" w:cs="Times New Roman"/>
          <w:sz w:val="24"/>
          <w:szCs w:val="24"/>
        </w:rPr>
        <w:t xml:space="preserve"> о приватизации и настоящего Положения;</w:t>
      </w:r>
    </w:p>
    <w:p w14:paraId="69A26B5F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и) обеспечивает конфиденциальность данных о претендентах и участниках, за исключением случая направления электронных документов продавцу;</w:t>
      </w:r>
    </w:p>
    <w:p w14:paraId="16FE14E6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к) выполняет иные функции в соответствии с настоящим Положением.</w:t>
      </w:r>
    </w:p>
    <w:p w14:paraId="2C7478EC" w14:textId="77777777" w:rsidR="005B6066" w:rsidRPr="00A92C14" w:rsidRDefault="005B6066" w:rsidP="005B6066">
      <w:pPr>
        <w:autoSpaceDE w:val="0"/>
        <w:autoSpaceDN w:val="0"/>
        <w:adjustRightInd w:val="0"/>
        <w:ind w:firstLine="567"/>
        <w:jc w:val="both"/>
      </w:pPr>
      <w:bookmarkStart w:id="3" w:name="P88"/>
      <w:bookmarkEnd w:id="3"/>
      <w:r w:rsidRPr="00A92C14">
        <w:t>5.1. 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</w:t>
      </w:r>
    </w:p>
    <w:p w14:paraId="0B4FC683" w14:textId="77777777" w:rsidR="005B6066" w:rsidRPr="00A92C14" w:rsidRDefault="005B6066" w:rsidP="005B6066">
      <w:pPr>
        <w:autoSpaceDE w:val="0"/>
        <w:autoSpaceDN w:val="0"/>
        <w:adjustRightInd w:val="0"/>
        <w:ind w:firstLine="567"/>
        <w:jc w:val="both"/>
      </w:pPr>
      <w:r w:rsidRPr="00A92C14"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14:paraId="0E7F3BBA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5.2. Для получения регистрации на электронной площадке претенденты представляют оператору электронной площадки:</w:t>
      </w:r>
    </w:p>
    <w:p w14:paraId="42230186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53FE38F0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ADB1F0F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14:paraId="2343746B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3"/>
      <w:bookmarkEnd w:id="4"/>
      <w:r w:rsidRPr="00A92C14">
        <w:rPr>
          <w:rFonts w:ascii="Times New Roman" w:hAnsi="Times New Roman" w:cs="Times New Roman"/>
          <w:sz w:val="24"/>
          <w:szCs w:val="24"/>
        </w:rPr>
        <w:t xml:space="preserve">5.3. В срок, не превышающий 3 рабочих дней со дня поступления заявления и информации, указанных в </w:t>
      </w:r>
      <w:r>
        <w:rPr>
          <w:rFonts w:ascii="Times New Roman" w:hAnsi="Times New Roman" w:cs="Times New Roman"/>
          <w:sz w:val="24"/>
          <w:szCs w:val="24"/>
        </w:rPr>
        <w:t>пункте 5.2</w:t>
      </w:r>
      <w:hyperlink w:anchor="P88" w:history="1"/>
      <w:r w:rsidRPr="00A92C14">
        <w:rPr>
          <w:rFonts w:ascii="Times New Roman" w:hAnsi="Times New Roman" w:cs="Times New Roman"/>
          <w:sz w:val="24"/>
          <w:szCs w:val="24"/>
        </w:rPr>
        <w:t xml:space="preserve"> настоящего Положения,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</w:t>
      </w:r>
      <w:r>
        <w:rPr>
          <w:rFonts w:ascii="Times New Roman" w:hAnsi="Times New Roman" w:cs="Times New Roman"/>
          <w:sz w:val="24"/>
          <w:szCs w:val="24"/>
        </w:rPr>
        <w:t>пунктом 5.4</w:t>
      </w:r>
      <w:hyperlink w:anchor="P95" w:history="1"/>
      <w:r w:rsidRPr="00A92C14">
        <w:rPr>
          <w:rFonts w:ascii="Times New Roman" w:hAnsi="Times New Roman" w:cs="Times New Roman"/>
          <w:sz w:val="24"/>
          <w:szCs w:val="24"/>
        </w:rPr>
        <w:t xml:space="preserve"> настоящего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6DD5EAE9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5"/>
      <w:bookmarkEnd w:id="5"/>
      <w:r w:rsidRPr="00A92C14">
        <w:rPr>
          <w:rFonts w:ascii="Times New Roman" w:hAnsi="Times New Roman" w:cs="Times New Roman"/>
          <w:sz w:val="24"/>
          <w:szCs w:val="24"/>
        </w:rPr>
        <w:t xml:space="preserve">5.4.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указанных в </w:t>
      </w:r>
      <w:r>
        <w:rPr>
          <w:rFonts w:ascii="Times New Roman" w:hAnsi="Times New Roman" w:cs="Times New Roman"/>
          <w:sz w:val="24"/>
          <w:szCs w:val="24"/>
        </w:rPr>
        <w:t>пункте 5.2</w:t>
      </w:r>
      <w:hyperlink w:anchor="P88" w:history="1"/>
      <w:r w:rsidRPr="00A92C1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42A1D5C5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 xml:space="preserve">5.5. При принятии оператором электронной площадки решения об отказе в регистрации претендента уведомление, предусмотренное </w:t>
      </w:r>
      <w:r>
        <w:rPr>
          <w:rFonts w:ascii="Times New Roman" w:hAnsi="Times New Roman" w:cs="Times New Roman"/>
          <w:sz w:val="24"/>
          <w:szCs w:val="24"/>
        </w:rPr>
        <w:t>пунктом 5.3</w:t>
      </w:r>
      <w:hyperlink w:anchor="P93" w:history="1"/>
      <w:r w:rsidRPr="00A92C14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</w:t>
      </w:r>
      <w:r>
        <w:rPr>
          <w:rFonts w:ascii="Times New Roman" w:hAnsi="Times New Roman" w:cs="Times New Roman"/>
          <w:sz w:val="24"/>
          <w:szCs w:val="24"/>
        </w:rPr>
        <w:t>пункте 5.2</w:t>
      </w:r>
      <w:hyperlink w:anchor="P88" w:history="1"/>
      <w:r w:rsidRPr="00A92C14">
        <w:rPr>
          <w:rFonts w:ascii="Times New Roman" w:hAnsi="Times New Roman" w:cs="Times New Roman"/>
          <w:sz w:val="24"/>
          <w:szCs w:val="24"/>
        </w:rPr>
        <w:t xml:space="preserve"> настоящего Положения, для получения регистрации на электронной площадке.</w:t>
      </w:r>
    </w:p>
    <w:p w14:paraId="5592BA69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 xml:space="preserve">Отказ в регистрации претендента на электронной площадке не допускается, за исключением случаев, указанных в </w:t>
      </w:r>
      <w:r>
        <w:rPr>
          <w:rFonts w:ascii="Times New Roman" w:hAnsi="Times New Roman" w:cs="Times New Roman"/>
          <w:sz w:val="24"/>
          <w:szCs w:val="24"/>
        </w:rPr>
        <w:t>пункте 5.4</w:t>
      </w:r>
      <w:hyperlink w:anchor="P95" w:history="1"/>
      <w:r w:rsidRPr="00A92C1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790631CC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5.6.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14:paraId="7DB14F46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6. Оператор электронной площадки несет ответственность за:</w:t>
      </w:r>
    </w:p>
    <w:p w14:paraId="163B2D7D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а) обеспечение доступа претендентов и участников на электронную площадку;</w:t>
      </w:r>
    </w:p>
    <w:p w14:paraId="774CCE07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б) обеспечение конфиденциальности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предусмотренных настоящим Положением, до момента размещения на электронной площадке информации об итогах приема заявок (определения участников);</w:t>
      </w:r>
    </w:p>
    <w:p w14:paraId="5888D688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 xml:space="preserve">в) соответствие оператора электронной площадки единым </w:t>
      </w:r>
      <w:hyperlink r:id="rId19" w:history="1">
        <w:r w:rsidRPr="00A92C14">
          <w:rPr>
            <w:rFonts w:ascii="Times New Roman" w:hAnsi="Times New Roman" w:cs="Times New Roman"/>
            <w:color w:val="0000FF"/>
            <w:sz w:val="24"/>
            <w:szCs w:val="24"/>
          </w:rPr>
          <w:t>требованиям</w:t>
        </w:r>
      </w:hyperlink>
      <w:r w:rsidRPr="00A92C14">
        <w:rPr>
          <w:rFonts w:ascii="Times New Roman" w:hAnsi="Times New Roman" w:cs="Times New Roman"/>
          <w:sz w:val="24"/>
          <w:szCs w:val="24"/>
        </w:rPr>
        <w:t xml:space="preserve"> и дополнительным </w:t>
      </w:r>
      <w:hyperlink r:id="rId20" w:history="1">
        <w:r w:rsidRPr="00A92C14">
          <w:rPr>
            <w:rFonts w:ascii="Times New Roman" w:hAnsi="Times New Roman" w:cs="Times New Roman"/>
            <w:color w:val="0000FF"/>
            <w:sz w:val="24"/>
            <w:szCs w:val="24"/>
          </w:rPr>
          <w:t>требованиям</w:t>
        </w:r>
      </w:hyperlink>
      <w:r w:rsidRPr="00A92C14">
        <w:rPr>
          <w:rFonts w:ascii="Times New Roman" w:hAnsi="Times New Roman" w:cs="Times New Roman"/>
          <w:sz w:val="24"/>
          <w:szCs w:val="24"/>
        </w:rPr>
        <w:t>.</w:t>
      </w:r>
    </w:p>
    <w:p w14:paraId="149B0024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7. Ответственность сторон за неисполнение либо ненадлежащее исполнение функций по продаже имущества предусматривается договором, заключаемым продавцом с оператором электронной площадки.</w:t>
      </w:r>
    </w:p>
    <w:p w14:paraId="19612BAA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8. 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3FD4D048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6247247C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9. 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5E4F8A14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14:paraId="2C7103B9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06A89D9D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10. Электронные документы, связанные с организацией и проведением продажи имущества, в том числе полученные от продавца, претендентов и участников, хранятся оператором электронной площадки.</w:t>
      </w:r>
    </w:p>
    <w:p w14:paraId="0DB33581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31"/>
      <w:bookmarkEnd w:id="6"/>
      <w:r w:rsidRPr="00A92C14">
        <w:rPr>
          <w:rFonts w:ascii="Times New Roman" w:hAnsi="Times New Roman" w:cs="Times New Roman"/>
          <w:sz w:val="24"/>
          <w:szCs w:val="24"/>
        </w:rPr>
        <w:t>11. Для продажи имущества уведомление о проведении продажи имущества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имущества на официальном сайте в сети "Интернет".</w:t>
      </w:r>
    </w:p>
    <w:p w14:paraId="2F184272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Время проведения продажи имущества не должно совпадать со временем проведения профилактических работ на электронной площадке.</w:t>
      </w:r>
    </w:p>
    <w:p w14:paraId="50B9EC2D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 xml:space="preserve">12. В соответствии с уведомлением, указанным в </w:t>
      </w:r>
      <w:hyperlink w:anchor="P131" w:history="1">
        <w:r w:rsidRPr="00A92C14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A92C14">
        <w:rPr>
          <w:rFonts w:ascii="Times New Roman" w:hAnsi="Times New Roman" w:cs="Times New Roman"/>
          <w:sz w:val="24"/>
          <w:szCs w:val="24"/>
        </w:rPr>
        <w:t xml:space="preserve"> настоящего Положения, в день размещения информационного сообщения о проведении продажи имущества на официальном сайте в сети "Интернет" на электронной площадке размещаются:</w:t>
      </w:r>
    </w:p>
    <w:p w14:paraId="07A64F3F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а) информационное сообщение о проведении продажи имущества;</w:t>
      </w:r>
    </w:p>
    <w:p w14:paraId="123ACFA6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б) электронная форма заявки;</w:t>
      </w:r>
    </w:p>
    <w:p w14:paraId="753CC9C6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в) проект договора купли-продажи имущества;</w:t>
      </w:r>
    </w:p>
    <w:p w14:paraId="3815B328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 xml:space="preserve">г) иные сведения, предусмотренные Федеральным </w:t>
      </w:r>
      <w:hyperlink r:id="rId21" w:history="1">
        <w:r w:rsidRPr="00A92C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92C14">
        <w:rPr>
          <w:rFonts w:ascii="Times New Roman" w:hAnsi="Times New Roman" w:cs="Times New Roman"/>
          <w:sz w:val="24"/>
          <w:szCs w:val="24"/>
        </w:rPr>
        <w:t xml:space="preserve"> о приватизации и настоящим Положением.</w:t>
      </w:r>
    </w:p>
    <w:p w14:paraId="3386D3AF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 xml:space="preserve">13. Информационное сообщение о проведении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A92C14">
        <w:rPr>
          <w:rFonts w:ascii="Times New Roman" w:hAnsi="Times New Roman" w:cs="Times New Roman"/>
          <w:sz w:val="24"/>
          <w:szCs w:val="24"/>
        </w:rPr>
        <w:t xml:space="preserve">, наряду со сведениями, предусмотренными Федеральным </w:t>
      </w:r>
      <w:hyperlink r:id="rId22" w:history="1">
        <w:r w:rsidRPr="00A92C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92C14">
        <w:rPr>
          <w:rFonts w:ascii="Times New Roman" w:hAnsi="Times New Roman" w:cs="Times New Roman"/>
          <w:sz w:val="24"/>
          <w:szCs w:val="24"/>
        </w:rPr>
        <w:t xml:space="preserve"> о приватизации, должно содержать условия о размере задатка, сроке и порядке его внесения, назначении платежа, порядке возвращения задатка, реквизиты счета, а также указание на то, что такие условия являются условиями публичной оферты в соответствии со </w:t>
      </w:r>
      <w:hyperlink r:id="rId23" w:history="1">
        <w:r w:rsidRPr="00A92C14">
          <w:rPr>
            <w:rFonts w:ascii="Times New Roman" w:hAnsi="Times New Roman" w:cs="Times New Roman"/>
            <w:color w:val="0000FF"/>
            <w:sz w:val="24"/>
            <w:szCs w:val="24"/>
          </w:rPr>
          <w:t>статьей 437</w:t>
        </w:r>
      </w:hyperlink>
      <w:r w:rsidRPr="00A92C1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14:paraId="5673A55B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 xml:space="preserve">14. Перечисление задатка претендентами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A92C14">
        <w:rPr>
          <w:rFonts w:ascii="Times New Roman" w:hAnsi="Times New Roman" w:cs="Times New Roman"/>
          <w:sz w:val="24"/>
          <w:szCs w:val="24"/>
        </w:rPr>
        <w:t>, осуществляется в установленном порядке на счета, указанные в информационном сообщении о проведении продажи имущества.</w:t>
      </w:r>
    </w:p>
    <w:p w14:paraId="2D9B8A86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15. Задаток победителя продажи муниципального имущества засчитывается в счет оплаты приобретаемого имущества и подлежит перечислению в установленн</w:t>
      </w:r>
      <w:r>
        <w:rPr>
          <w:rFonts w:ascii="Times New Roman" w:hAnsi="Times New Roman" w:cs="Times New Roman"/>
          <w:sz w:val="24"/>
          <w:szCs w:val="24"/>
        </w:rPr>
        <w:t>ом порядке в бюджет Каменно-Степного сельского поселения Таловского муниципального</w:t>
      </w:r>
      <w:r w:rsidRPr="00A92C14">
        <w:rPr>
          <w:rFonts w:ascii="Times New Roman" w:hAnsi="Times New Roman" w:cs="Times New Roman"/>
          <w:sz w:val="24"/>
          <w:szCs w:val="24"/>
        </w:rPr>
        <w:t xml:space="preserve"> района в течение 5 календарных дней со дня истечения срока, установленного для заключения договора купли-продажи имущества.</w:t>
      </w:r>
    </w:p>
    <w:p w14:paraId="431DF0D3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 xml:space="preserve">16. Лицам, перечислившим задаток для участия в продаже муниципального имущества на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A92C14">
        <w:rPr>
          <w:rFonts w:ascii="Times New Roman" w:hAnsi="Times New Roman" w:cs="Times New Roman"/>
          <w:sz w:val="24"/>
          <w:szCs w:val="24"/>
        </w:rPr>
        <w:t>, денежные средства возвращаются в следующем порядке:</w:t>
      </w:r>
    </w:p>
    <w:p w14:paraId="6EACA6B1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а) участникам, за исключением победителя, - в течение 5 календарных дней со дня подведения итогов продажи имущества;</w:t>
      </w:r>
    </w:p>
    <w:p w14:paraId="7083BE8C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14:paraId="0931F095" w14:textId="77777777" w:rsidR="005B606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17. Документом, подтверждающим поступление задатка претендента, является выписка со счета, указанного в информационном сообщении о проведении продажи имущества.</w:t>
      </w:r>
    </w:p>
    <w:p w14:paraId="5BE73102" w14:textId="77777777" w:rsidR="005B6066" w:rsidRPr="006A3FB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t xml:space="preserve"> </w:t>
      </w:r>
      <w:r w:rsidRPr="006A3FB6">
        <w:rPr>
          <w:rFonts w:ascii="Times New Roman" w:hAnsi="Times New Roman" w:cs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4F50125C" w14:textId="77777777" w:rsidR="005B6066" w:rsidRPr="006A3FB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FB6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14:paraId="4DDD3E32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FB6">
        <w:rPr>
          <w:rFonts w:ascii="Times New Roman" w:hAnsi="Times New Roman" w:cs="Times New Roman"/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BA7D7C9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A92C14">
        <w:rPr>
          <w:rFonts w:ascii="Times New Roman" w:hAnsi="Times New Roman" w:cs="Times New Roman"/>
          <w:sz w:val="24"/>
          <w:szCs w:val="24"/>
        </w:rPr>
        <w:t>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течение не менее 25 календарных дней и заканчивается не позднее чем за 3 рабочих дня до дня определения продавцом участников.</w:t>
      </w:r>
    </w:p>
    <w:p w14:paraId="310E08C5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В течение этого периода оператор электронной площадки ежедневно направляет продавцу уведомления о поступивших заявках.</w:t>
      </w:r>
    </w:p>
    <w:p w14:paraId="027343BD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A92C14">
        <w:rPr>
          <w:rFonts w:ascii="Times New Roman" w:hAnsi="Times New Roman" w:cs="Times New Roman"/>
          <w:sz w:val="24"/>
          <w:szCs w:val="24"/>
        </w:rPr>
        <w:t xml:space="preserve">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24" w:history="1">
        <w:r w:rsidRPr="00A92C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92C14">
        <w:rPr>
          <w:rFonts w:ascii="Times New Roman" w:hAnsi="Times New Roman" w:cs="Times New Roman"/>
          <w:sz w:val="24"/>
          <w:szCs w:val="24"/>
        </w:rPr>
        <w:t xml:space="preserve"> о приватизации.</w:t>
      </w:r>
    </w:p>
    <w:p w14:paraId="1AFA58CB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заявку.</w:t>
      </w:r>
    </w:p>
    <w:p w14:paraId="112D20E5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A92C14">
        <w:rPr>
          <w:rFonts w:ascii="Times New Roman" w:hAnsi="Times New Roman" w:cs="Times New Roman"/>
          <w:sz w:val="24"/>
          <w:szCs w:val="24"/>
        </w:rPr>
        <w:t>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0B539DB4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21D5B1D3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A92C14">
        <w:rPr>
          <w:rFonts w:ascii="Times New Roman" w:hAnsi="Times New Roman" w:cs="Times New Roman"/>
          <w:sz w:val="24"/>
          <w:szCs w:val="24"/>
        </w:rPr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E139E4E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В случае отзыва претендентом заявки в порядке, установленном настоящим Положением,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14:paraId="71ACE814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1504DFD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A92C14">
        <w:rPr>
          <w:rFonts w:ascii="Times New Roman" w:hAnsi="Times New Roman" w:cs="Times New Roman"/>
          <w:sz w:val="24"/>
          <w:szCs w:val="24"/>
        </w:rPr>
        <w:t>. 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 w14:paraId="50CCAD2A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A92C14">
        <w:rPr>
          <w:rFonts w:ascii="Times New Roman" w:hAnsi="Times New Roman" w:cs="Times New Roman"/>
          <w:sz w:val="24"/>
          <w:szCs w:val="24"/>
        </w:rPr>
        <w:t xml:space="preserve">. К участию в процедуре продажи имущества допускаются лица, признанные продавцом в соответствии с Федеральным </w:t>
      </w:r>
      <w:hyperlink r:id="rId25" w:history="1">
        <w:r w:rsidRPr="00A92C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92C14">
        <w:rPr>
          <w:rFonts w:ascii="Times New Roman" w:hAnsi="Times New Roman" w:cs="Times New Roman"/>
          <w:sz w:val="24"/>
          <w:szCs w:val="24"/>
        </w:rPr>
        <w:t xml:space="preserve"> о приватизации участниками.</w:t>
      </w:r>
    </w:p>
    <w:p w14:paraId="571BFE52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A92C14">
        <w:rPr>
          <w:rFonts w:ascii="Times New Roman" w:hAnsi="Times New Roman" w:cs="Times New Roman"/>
          <w:sz w:val="24"/>
          <w:szCs w:val="24"/>
        </w:rPr>
        <w:t>. Оплата приобретаемого имущества производится путем перечисления денежных средств на счет, указанный в информационном сообщении о проведении продажи имущества.</w:t>
      </w:r>
    </w:p>
    <w:p w14:paraId="67F8765D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 xml:space="preserve">Денежные средства в счет оплаты муниципального имущества, подлежат перечислению победителем в установленном порядке в бюджет </w:t>
      </w:r>
      <w:r>
        <w:rPr>
          <w:rFonts w:ascii="Times New Roman" w:hAnsi="Times New Roman" w:cs="Times New Roman"/>
          <w:sz w:val="24"/>
          <w:szCs w:val="24"/>
        </w:rPr>
        <w:t xml:space="preserve">Каменно-Степного сельского поселения Таловского муниципального </w:t>
      </w:r>
      <w:r w:rsidRPr="00A92C14">
        <w:rPr>
          <w:rFonts w:ascii="Times New Roman" w:hAnsi="Times New Roman" w:cs="Times New Roman"/>
          <w:sz w:val="24"/>
          <w:szCs w:val="24"/>
        </w:rPr>
        <w:t xml:space="preserve"> района в размере и сроки, которые указаны в договоре купли-продажи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1C12D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A92C14">
        <w:rPr>
          <w:rFonts w:ascii="Times New Roman" w:hAnsi="Times New Roman" w:cs="Times New Roman"/>
          <w:sz w:val="24"/>
          <w:szCs w:val="24"/>
        </w:rPr>
        <w:t>. Результаты процедуры проведения продажи имущества оформляются протоколом об итогах продажи имущества.</w:t>
      </w:r>
    </w:p>
    <w:p w14:paraId="0CBCAAB3" w14:textId="77777777" w:rsidR="005B6066" w:rsidRPr="00A92C14" w:rsidRDefault="005B6066" w:rsidP="005B6066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183"/>
      <w:bookmarkEnd w:id="7"/>
      <w:r w:rsidRPr="00A92C14">
        <w:rPr>
          <w:rFonts w:ascii="Times New Roman" w:hAnsi="Times New Roman" w:cs="Times New Roman"/>
          <w:sz w:val="24"/>
          <w:szCs w:val="24"/>
        </w:rPr>
        <w:t xml:space="preserve">II. </w:t>
      </w:r>
      <w:r w:rsidRPr="006F2F13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6F2F13">
        <w:rPr>
          <w:rFonts w:ascii="Times New Roman" w:hAnsi="Times New Roman" w:cs="Times New Roman"/>
        </w:rPr>
        <w:t>аукциона</w:t>
      </w:r>
      <w:r w:rsidRPr="006F2F13">
        <w:rPr>
          <w:rFonts w:ascii="Times New Roman" w:hAnsi="Times New Roman" w:cs="Times New Roman"/>
          <w:sz w:val="24"/>
          <w:szCs w:val="24"/>
        </w:rPr>
        <w:t xml:space="preserve"> по </w:t>
      </w:r>
      <w:r w:rsidRPr="00A92C14">
        <w:rPr>
          <w:rFonts w:ascii="Times New Roman" w:hAnsi="Times New Roman" w:cs="Times New Roman"/>
          <w:sz w:val="24"/>
          <w:szCs w:val="24"/>
        </w:rPr>
        <w:t>продаже имущества</w:t>
      </w:r>
    </w:p>
    <w:p w14:paraId="3CED5637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A92C14">
        <w:rPr>
          <w:rFonts w:ascii="Times New Roman" w:hAnsi="Times New Roman" w:cs="Times New Roman"/>
          <w:sz w:val="24"/>
          <w:szCs w:val="24"/>
        </w:rPr>
        <w:t xml:space="preserve">. </w:t>
      </w:r>
      <w:r w:rsidRPr="00796FDC">
        <w:rPr>
          <w:rFonts w:ascii="Times New Roman" w:hAnsi="Times New Roman" w:cs="Times New Roman"/>
          <w:sz w:val="24"/>
          <w:szCs w:val="24"/>
        </w:rPr>
        <w:t>Для участия в продаже имущества на аукционе претенденты</w:t>
      </w:r>
      <w:r>
        <w:rPr>
          <w:rFonts w:ascii="Times New Roman" w:hAnsi="Times New Roman" w:cs="Times New Roman"/>
          <w:sz w:val="24"/>
          <w:szCs w:val="24"/>
        </w:rPr>
        <w:t xml:space="preserve"> перечисляют задаток в размере 1</w:t>
      </w:r>
      <w:r w:rsidRPr="00796FDC">
        <w:rPr>
          <w:rFonts w:ascii="Times New Roman" w:hAnsi="Times New Roman" w:cs="Times New Roman"/>
          <w:sz w:val="24"/>
          <w:szCs w:val="24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781156DE" w14:textId="77777777" w:rsidR="005B6066" w:rsidRPr="00796FDC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A92C14">
        <w:rPr>
          <w:rFonts w:ascii="Times New Roman" w:hAnsi="Times New Roman" w:cs="Times New Roman"/>
          <w:sz w:val="24"/>
          <w:szCs w:val="24"/>
        </w:rPr>
        <w:t xml:space="preserve">. </w:t>
      </w:r>
      <w:r w:rsidRPr="00796FDC">
        <w:rPr>
          <w:rFonts w:ascii="Times New Roman" w:hAnsi="Times New Roman" w:cs="Times New Roman"/>
          <w:sz w:val="24"/>
          <w:szCs w:val="24"/>
        </w:rPr>
        <w:t>В день определения участников, указанный в информационном сообщении о проведении аукциона,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14:paraId="4C3E6926" w14:textId="77777777" w:rsidR="005B606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FDC">
        <w:rPr>
          <w:rFonts w:ascii="Times New Roman" w:hAnsi="Times New Roman" w:cs="Times New Roman"/>
          <w:sz w:val="24"/>
          <w:szCs w:val="24"/>
        </w:rPr>
        <w:t>Решение продавца о признании претендентов участниками аукциона принимается в течение 5 рабочих дней с даты окончания срока приема заявок.</w:t>
      </w:r>
    </w:p>
    <w:p w14:paraId="1154C33B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A92C14">
        <w:rPr>
          <w:rFonts w:ascii="Times New Roman" w:hAnsi="Times New Roman" w:cs="Times New Roman"/>
          <w:sz w:val="24"/>
          <w:szCs w:val="24"/>
        </w:rPr>
        <w:t xml:space="preserve">. </w:t>
      </w:r>
      <w:r w:rsidRPr="00796FDC">
        <w:rPr>
          <w:rFonts w:ascii="Times New Roman" w:hAnsi="Times New Roman" w:cs="Times New Roman"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7BD25B89" w14:textId="77777777" w:rsidR="005B6066" w:rsidRPr="00F31A73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A92C14">
        <w:rPr>
          <w:rFonts w:ascii="Times New Roman" w:hAnsi="Times New Roman" w:cs="Times New Roman"/>
          <w:sz w:val="24"/>
          <w:szCs w:val="24"/>
        </w:rPr>
        <w:t xml:space="preserve">. </w:t>
      </w:r>
      <w:r w:rsidRPr="00F31A7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500EA44F" w14:textId="77777777" w:rsidR="005B606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A73">
        <w:rPr>
          <w:rFonts w:ascii="Times New Roman" w:hAnsi="Times New Roman" w:cs="Times New Roman"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14:paraId="5CC2492F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A92C14">
        <w:rPr>
          <w:rFonts w:ascii="Times New Roman" w:hAnsi="Times New Roman" w:cs="Times New Roman"/>
          <w:sz w:val="24"/>
          <w:szCs w:val="24"/>
        </w:rPr>
        <w:t xml:space="preserve">. </w:t>
      </w:r>
      <w:r w:rsidRPr="00F31A73">
        <w:rPr>
          <w:rFonts w:ascii="Times New Roman" w:hAnsi="Times New Roman" w:cs="Times New Roman"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проведении аукциона.</w:t>
      </w:r>
    </w:p>
    <w:p w14:paraId="247E6BCA" w14:textId="77777777" w:rsidR="005B6066" w:rsidRPr="00F31A73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A92C14">
        <w:rPr>
          <w:rFonts w:ascii="Times New Roman" w:hAnsi="Times New Roman" w:cs="Times New Roman"/>
          <w:sz w:val="24"/>
          <w:szCs w:val="24"/>
        </w:rPr>
        <w:t xml:space="preserve">. </w:t>
      </w:r>
      <w:r w:rsidRPr="00F31A73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14:paraId="20F9E473" w14:textId="77777777" w:rsidR="005B606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A73">
        <w:rPr>
          <w:rFonts w:ascii="Times New Roman" w:hAnsi="Times New Roman" w:cs="Times New Roman"/>
          <w:sz w:val="24"/>
          <w:szCs w:val="24"/>
        </w:rPr>
        <w:t xml:space="preserve">"Шаг аукциона" устанавливается продавцом в фиксированной сумме, составляющей не более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1A73">
        <w:rPr>
          <w:rFonts w:ascii="Times New Roman" w:hAnsi="Times New Roman" w:cs="Times New Roman"/>
          <w:sz w:val="24"/>
          <w:szCs w:val="24"/>
        </w:rPr>
        <w:t xml:space="preserve"> процентов начальной цены продажи, и не изменяется в течение всего аукциона.</w:t>
      </w:r>
    </w:p>
    <w:p w14:paraId="2DBDCEDE" w14:textId="77777777" w:rsidR="005B6066" w:rsidRPr="005A347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5A3476">
        <w:rPr>
          <w:rFonts w:ascii="Times New Roman" w:hAnsi="Times New Roman" w:cs="Times New Roman"/>
          <w:sz w:val="24"/>
          <w:szCs w:val="24"/>
        </w:rPr>
        <w:t>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65B5F23D" w14:textId="77777777" w:rsidR="005B6066" w:rsidRPr="005A347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A92C14">
        <w:rPr>
          <w:rFonts w:ascii="Times New Roman" w:hAnsi="Times New Roman" w:cs="Times New Roman"/>
          <w:sz w:val="24"/>
          <w:szCs w:val="24"/>
        </w:rPr>
        <w:t xml:space="preserve">. </w:t>
      </w:r>
      <w:r w:rsidRPr="005A3476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14:paraId="101AF4F7" w14:textId="77777777" w:rsidR="005B6066" w:rsidRPr="005A347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476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7534634C" w14:textId="77777777" w:rsidR="005B606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476"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14:paraId="75D243F5" w14:textId="77777777" w:rsidR="005B6066" w:rsidRPr="005A347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A92C14">
        <w:rPr>
          <w:rFonts w:ascii="Times New Roman" w:hAnsi="Times New Roman" w:cs="Times New Roman"/>
          <w:sz w:val="24"/>
          <w:szCs w:val="24"/>
        </w:rPr>
        <w:t xml:space="preserve">. </w:t>
      </w:r>
      <w:r w:rsidRPr="005A3476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1E85F6D5" w14:textId="77777777" w:rsidR="005B6066" w:rsidRPr="005A347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476"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45B015A" w14:textId="77777777" w:rsidR="005B606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476">
        <w:rPr>
          <w:rFonts w:ascii="Times New Roman" w:hAnsi="Times New Roman" w:cs="Times New Roman"/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024FA77A" w14:textId="77777777" w:rsidR="005B6066" w:rsidRPr="005A347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A92C14">
        <w:rPr>
          <w:rFonts w:ascii="Times New Roman" w:hAnsi="Times New Roman" w:cs="Times New Roman"/>
          <w:sz w:val="24"/>
          <w:szCs w:val="24"/>
        </w:rPr>
        <w:t xml:space="preserve">. </w:t>
      </w:r>
      <w:r w:rsidRPr="005A3476"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14:paraId="44D89543" w14:textId="77777777" w:rsidR="005B6066" w:rsidRPr="005A347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476">
        <w:rPr>
          <w:rFonts w:ascii="Times New Roman" w:hAnsi="Times New Roman" w:cs="Times New Roman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43E3100C" w14:textId="77777777" w:rsidR="005B606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476"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8EB6BA1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A92C14">
        <w:rPr>
          <w:rFonts w:ascii="Times New Roman" w:hAnsi="Times New Roman" w:cs="Times New Roman"/>
          <w:sz w:val="24"/>
          <w:szCs w:val="24"/>
        </w:rPr>
        <w:t xml:space="preserve">. </w:t>
      </w:r>
      <w:r w:rsidRPr="005A3476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7A8D066E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92C14">
        <w:rPr>
          <w:rFonts w:ascii="Times New Roman" w:hAnsi="Times New Roman" w:cs="Times New Roman"/>
          <w:sz w:val="24"/>
          <w:szCs w:val="24"/>
        </w:rPr>
        <w:t xml:space="preserve">. </w:t>
      </w:r>
      <w:r w:rsidRPr="005A3476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0F3CAF69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A92C14">
        <w:rPr>
          <w:rFonts w:ascii="Times New Roman" w:hAnsi="Times New Roman" w:cs="Times New Roman"/>
          <w:sz w:val="24"/>
          <w:szCs w:val="24"/>
        </w:rPr>
        <w:t xml:space="preserve">. </w:t>
      </w:r>
      <w:r w:rsidRPr="005A3476"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262215F4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A92C14">
        <w:rPr>
          <w:rFonts w:ascii="Times New Roman" w:hAnsi="Times New Roman" w:cs="Times New Roman"/>
          <w:sz w:val="24"/>
          <w:szCs w:val="24"/>
        </w:rPr>
        <w:t xml:space="preserve">. </w:t>
      </w:r>
      <w:r w:rsidRPr="005A3476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04B0FE12" w14:textId="77777777" w:rsidR="005B6066" w:rsidRPr="005A347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A92C14">
        <w:rPr>
          <w:rFonts w:ascii="Times New Roman" w:hAnsi="Times New Roman" w:cs="Times New Roman"/>
          <w:sz w:val="24"/>
          <w:szCs w:val="24"/>
        </w:rPr>
        <w:t xml:space="preserve">. </w:t>
      </w:r>
      <w:r w:rsidRPr="005A3476"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14:paraId="150FB682" w14:textId="77777777" w:rsidR="005B6066" w:rsidRPr="005A347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476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14:paraId="16D95506" w14:textId="77777777" w:rsidR="005B6066" w:rsidRPr="005A347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476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14:paraId="2A9F78B5" w14:textId="77777777" w:rsidR="005B606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476"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14:paraId="42E69411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A92C14">
        <w:rPr>
          <w:rFonts w:ascii="Times New Roman" w:hAnsi="Times New Roman" w:cs="Times New Roman"/>
          <w:sz w:val="24"/>
          <w:szCs w:val="24"/>
        </w:rPr>
        <w:t xml:space="preserve">. </w:t>
      </w:r>
      <w:r w:rsidRPr="005A3476">
        <w:rPr>
          <w:rFonts w:ascii="Times New Roman" w:hAnsi="Times New Roman" w:cs="Times New Roman"/>
          <w:sz w:val="24"/>
          <w:szCs w:val="24"/>
        </w:rPr>
        <w:t>Решение о признании аукциона несостоявшимся оформляется протоколом.</w:t>
      </w:r>
    </w:p>
    <w:p w14:paraId="22CB21A0" w14:textId="77777777" w:rsidR="005B6066" w:rsidRPr="005A347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A92C14">
        <w:rPr>
          <w:rFonts w:ascii="Times New Roman" w:hAnsi="Times New Roman" w:cs="Times New Roman"/>
          <w:sz w:val="24"/>
          <w:szCs w:val="24"/>
        </w:rPr>
        <w:t xml:space="preserve">. </w:t>
      </w:r>
      <w:r w:rsidRPr="005A3476">
        <w:rPr>
          <w:rFonts w:ascii="Times New Roman" w:hAnsi="Times New Roman" w:cs="Times New Roman"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65D5BB9C" w14:textId="77777777" w:rsidR="005B6066" w:rsidRPr="005A347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476"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14:paraId="538B2A42" w14:textId="77777777" w:rsidR="005B6066" w:rsidRPr="005A347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476">
        <w:rPr>
          <w:rFonts w:ascii="Times New Roman" w:hAnsi="Times New Roman" w:cs="Times New Roman"/>
          <w:sz w:val="24"/>
          <w:szCs w:val="24"/>
        </w:rPr>
        <w:t>б) цена сделки;</w:t>
      </w:r>
    </w:p>
    <w:p w14:paraId="1CE116F9" w14:textId="77777777" w:rsidR="005B606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476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14:paraId="023AFEA4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A92C14">
        <w:rPr>
          <w:rFonts w:ascii="Times New Roman" w:hAnsi="Times New Roman" w:cs="Times New Roman"/>
          <w:sz w:val="24"/>
          <w:szCs w:val="24"/>
        </w:rPr>
        <w:t xml:space="preserve">. </w:t>
      </w:r>
      <w:r w:rsidRPr="005A3476">
        <w:rPr>
          <w:rFonts w:ascii="Times New Roman" w:hAnsi="Times New Roman" w:cs="Times New Roman"/>
          <w:sz w:val="24"/>
          <w:szCs w:val="24"/>
        </w:rPr>
        <w:t>В течение 5 рабочих дней со дня подведения итогов аукциона с победителем заключается договор купли-продажи имущества.</w:t>
      </w:r>
    </w:p>
    <w:p w14:paraId="2C478530" w14:textId="77777777" w:rsidR="005B6066" w:rsidRPr="00A92C14" w:rsidRDefault="005B6066" w:rsidP="005B6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Договор купли-продажи имущества должен содержать:</w:t>
      </w:r>
    </w:p>
    <w:p w14:paraId="4ECD5157" w14:textId="77777777" w:rsidR="005B6066" w:rsidRPr="00A92C14" w:rsidRDefault="005B6066" w:rsidP="005B6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- условия инвестиционных обязательств и эксплуатационных обязательств, которые являются существенными условиями договора купли-продажи и сохраняются при переходе права собственности на имущество к другому лицу;</w:t>
      </w:r>
    </w:p>
    <w:p w14:paraId="35B64B5A" w14:textId="77777777" w:rsidR="005B6066" w:rsidRPr="00A92C14" w:rsidRDefault="005B6066" w:rsidP="005B6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- порядок осуществления контроля за исполнением инвестиционных обязательств и эксплуатационных обязательств;</w:t>
      </w:r>
    </w:p>
    <w:p w14:paraId="2D757FE2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 xml:space="preserve">- указание на право администрации </w:t>
      </w:r>
      <w:r>
        <w:rPr>
          <w:rFonts w:ascii="Times New Roman" w:hAnsi="Times New Roman" w:cs="Times New Roman"/>
          <w:sz w:val="24"/>
          <w:szCs w:val="24"/>
        </w:rPr>
        <w:t>Каменно-Степного сельского поселения Таловского</w:t>
      </w:r>
      <w:r w:rsidRPr="00A92C14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в случае существенного нарушения инвестиционного обязательства и (или) эксплуатационного обязательства собственником и (или) законным владельцем обратиться в суд с иском об изъятии посредством выкупа имущества, стоимость которого определяется по результатам оценки в соответствии с Федеральным </w:t>
      </w:r>
      <w:hyperlink r:id="rId26" w:history="1">
        <w:r w:rsidRPr="00A92C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92C14">
        <w:rPr>
          <w:rFonts w:ascii="Times New Roman" w:hAnsi="Times New Roman" w:cs="Times New Roman"/>
          <w:sz w:val="24"/>
          <w:szCs w:val="24"/>
        </w:rPr>
        <w:t xml:space="preserve"> от 29.07.1998 №135-ФЗ «Об оценочной деятельности в Российской Федерации», за вычетом убытков, причиненных потребителям вследствие существенного нарушения инвестиционного обязательства и (или) эксплуатационного обязательства.</w:t>
      </w:r>
    </w:p>
    <w:p w14:paraId="0FB7BFD2" w14:textId="77777777" w:rsidR="005B6066" w:rsidRPr="00FC6048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A92C14">
        <w:rPr>
          <w:rFonts w:ascii="Times New Roman" w:hAnsi="Times New Roman" w:cs="Times New Roman"/>
          <w:sz w:val="24"/>
          <w:szCs w:val="24"/>
        </w:rPr>
        <w:t xml:space="preserve">. </w:t>
      </w:r>
      <w:r w:rsidRPr="00FC6048">
        <w:rPr>
          <w:rFonts w:ascii="Times New Roman" w:hAnsi="Times New Roman" w:cs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1746900B" w14:textId="77777777" w:rsidR="005B6066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048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0910A4AE" w14:textId="77777777" w:rsidR="005B6066" w:rsidRPr="00A92C14" w:rsidRDefault="005B6066" w:rsidP="005B6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A92C14">
        <w:rPr>
          <w:rFonts w:ascii="Times New Roman" w:hAnsi="Times New Roman" w:cs="Times New Roman"/>
          <w:sz w:val="24"/>
          <w:szCs w:val="24"/>
        </w:rPr>
        <w:t xml:space="preserve">. </w:t>
      </w:r>
      <w:r w:rsidRPr="00FC6048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14:paraId="5E8A60E7" w14:textId="77777777" w:rsidR="005B6066" w:rsidRPr="00A92C14" w:rsidRDefault="005B6066" w:rsidP="005B6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92C14">
        <w:rPr>
          <w:rFonts w:ascii="Times New Roman" w:hAnsi="Times New Roman" w:cs="Times New Roman"/>
          <w:sz w:val="24"/>
          <w:szCs w:val="24"/>
        </w:rPr>
        <w:t xml:space="preserve">. Информационное сообщение об итогах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A92C14">
        <w:rPr>
          <w:rFonts w:ascii="Times New Roman" w:hAnsi="Times New Roman" w:cs="Times New Roman"/>
          <w:sz w:val="24"/>
          <w:szCs w:val="24"/>
        </w:rPr>
        <w:t xml:space="preserve"> размещается на официальных сайтах в сети Интернет в соответствии с требованиями, установленными Федеральным законом о приватизации.</w:t>
      </w:r>
    </w:p>
    <w:p w14:paraId="7DB478DF" w14:textId="77777777" w:rsidR="005B6066" w:rsidRPr="00A92C14" w:rsidRDefault="005B6066" w:rsidP="005B6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8E05FD" w14:textId="77777777" w:rsidR="005B6066" w:rsidRPr="00A92C14" w:rsidRDefault="005B6066" w:rsidP="005B6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8881DE" w14:textId="77777777" w:rsidR="005B6066" w:rsidRPr="00A92C14" w:rsidRDefault="005B6066" w:rsidP="005B6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EAFC03" w14:textId="77777777" w:rsidR="005B6066" w:rsidRDefault="005B6066" w:rsidP="005B6066">
      <w:pPr>
        <w:tabs>
          <w:tab w:val="left" w:pos="851"/>
        </w:tabs>
        <w:ind w:firstLine="284"/>
        <w:rPr>
          <w:i/>
          <w:sz w:val="20"/>
          <w:szCs w:val="20"/>
          <w:vertAlign w:val="subscript"/>
        </w:rPr>
      </w:pPr>
      <w:r>
        <w:t xml:space="preserve"> </w:t>
      </w:r>
    </w:p>
    <w:p w14:paraId="4AD2DB2D" w14:textId="77777777" w:rsidR="005B6066" w:rsidRDefault="005B6066" w:rsidP="005B6066"/>
    <w:p w14:paraId="6F483D7F" w14:textId="1E5B873A" w:rsidR="00027B4D" w:rsidRDefault="00027B4D">
      <w:pPr>
        <w:spacing w:after="200" w:line="276" w:lineRule="auto"/>
      </w:pPr>
      <w:r>
        <w:br w:type="page"/>
      </w:r>
    </w:p>
    <w:p w14:paraId="416CDBB4" w14:textId="77777777" w:rsidR="00027B4D" w:rsidRDefault="00027B4D" w:rsidP="00027B4D">
      <w:pPr>
        <w:widowControl w:val="0"/>
        <w:autoSpaceDE w:val="0"/>
        <w:autoSpaceDN w:val="0"/>
        <w:ind w:left="5103"/>
        <w:jc w:val="right"/>
        <w:outlineLvl w:val="0"/>
      </w:pPr>
    </w:p>
    <w:p w14:paraId="08355622" w14:textId="77777777" w:rsidR="00027B4D" w:rsidRDefault="00027B4D" w:rsidP="00027B4D">
      <w:pPr>
        <w:widowControl w:val="0"/>
        <w:autoSpaceDE w:val="0"/>
        <w:autoSpaceDN w:val="0"/>
        <w:ind w:left="5103"/>
        <w:jc w:val="right"/>
        <w:outlineLvl w:val="0"/>
      </w:pPr>
    </w:p>
    <w:p w14:paraId="15D17A6D" w14:textId="77777777" w:rsidR="00027B4D" w:rsidRPr="003D6717" w:rsidRDefault="00027B4D" w:rsidP="00027B4D">
      <w:pPr>
        <w:widowControl w:val="0"/>
        <w:autoSpaceDE w:val="0"/>
        <w:autoSpaceDN w:val="0"/>
        <w:ind w:left="5103"/>
        <w:jc w:val="right"/>
        <w:outlineLvl w:val="0"/>
      </w:pPr>
      <w:r w:rsidRPr="003D6717">
        <w:t>Приложение</w:t>
      </w:r>
      <w:r>
        <w:t xml:space="preserve"> 2</w:t>
      </w:r>
    </w:p>
    <w:p w14:paraId="205262F1" w14:textId="77777777" w:rsidR="00027B4D" w:rsidRPr="003D6717" w:rsidRDefault="00027B4D" w:rsidP="00027B4D">
      <w:pPr>
        <w:widowControl w:val="0"/>
        <w:autoSpaceDE w:val="0"/>
        <w:autoSpaceDN w:val="0"/>
        <w:ind w:left="5103"/>
        <w:jc w:val="right"/>
      </w:pPr>
      <w:r w:rsidRPr="003D6717">
        <w:t>к постанов</w:t>
      </w:r>
      <w:r>
        <w:t>лению администрации Каменно-Степного сельского поселения Таловского</w:t>
      </w:r>
      <w:r w:rsidRPr="003D6717">
        <w:t xml:space="preserve"> муниципального района Воронежской области</w:t>
      </w:r>
    </w:p>
    <w:p w14:paraId="13AA8BFF" w14:textId="77777777" w:rsidR="00027B4D" w:rsidRPr="003D6717" w:rsidRDefault="00027B4D" w:rsidP="00027B4D">
      <w:pPr>
        <w:widowControl w:val="0"/>
        <w:autoSpaceDE w:val="0"/>
        <w:autoSpaceDN w:val="0"/>
        <w:ind w:left="5103"/>
        <w:jc w:val="right"/>
      </w:pPr>
      <w:r>
        <w:t>от 11.11. 2024 г. № 56</w:t>
      </w:r>
    </w:p>
    <w:p w14:paraId="10C98451" w14:textId="77777777" w:rsidR="00027B4D" w:rsidRPr="00180FBD" w:rsidRDefault="00027B4D" w:rsidP="00027B4D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1DE5C044" w14:textId="77777777" w:rsidR="00027B4D" w:rsidRPr="008F1B4E" w:rsidRDefault="00027B4D" w:rsidP="00027B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0DA3F5" w14:textId="77777777" w:rsidR="00027B4D" w:rsidRPr="008F1B4E" w:rsidRDefault="00027B4D" w:rsidP="00027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0"/>
      <w:bookmarkEnd w:id="8"/>
    </w:p>
    <w:p w14:paraId="049FF2E0" w14:textId="77777777" w:rsidR="00027B4D" w:rsidRPr="008F1B4E" w:rsidRDefault="00027B4D" w:rsidP="00027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7353047" w14:textId="77777777" w:rsidR="00027B4D" w:rsidRPr="008F1B4E" w:rsidRDefault="00027B4D" w:rsidP="00027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Аукционная</w:t>
      </w:r>
      <w:r w:rsidRPr="008F1B4E">
        <w:rPr>
          <w:rFonts w:ascii="Times New Roman" w:hAnsi="Times New Roman" w:cs="Times New Roman"/>
          <w:sz w:val="28"/>
          <w:szCs w:val="28"/>
        </w:rPr>
        <w:t xml:space="preserve"> документация</w:t>
      </w:r>
    </w:p>
    <w:p w14:paraId="1E89D06A" w14:textId="77777777" w:rsidR="00027B4D" w:rsidRDefault="00027B4D" w:rsidP="00027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продаже объекта</w:t>
      </w:r>
      <w:r w:rsidRPr="00180FBD">
        <w:rPr>
          <w:rFonts w:ascii="Times New Roman" w:hAnsi="Times New Roman" w:cs="Times New Roman"/>
          <w:sz w:val="28"/>
          <w:szCs w:val="28"/>
        </w:rPr>
        <w:t xml:space="preserve"> электросетевого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хозяйства, находящегося </w:t>
      </w:r>
    </w:p>
    <w:p w14:paraId="280D23F6" w14:textId="77777777" w:rsidR="00027B4D" w:rsidRPr="008F1B4E" w:rsidRDefault="00027B4D" w:rsidP="00027B4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0FBD">
        <w:rPr>
          <w:rFonts w:ascii="Times New Roman" w:hAnsi="Times New Roman" w:cs="Times New Roman"/>
          <w:sz w:val="28"/>
          <w:szCs w:val="28"/>
        </w:rPr>
        <w:t>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Каменно-Степного сельского поселения Таловского муниципальный район Воронежской области</w:t>
      </w:r>
    </w:p>
    <w:p w14:paraId="1B2969B7" w14:textId="77777777" w:rsidR="00027B4D" w:rsidRPr="008F1B4E" w:rsidRDefault="00027B4D" w:rsidP="00027B4D">
      <w:pPr>
        <w:ind w:firstLine="709"/>
        <w:jc w:val="both"/>
        <w:rPr>
          <w:sz w:val="28"/>
          <w:szCs w:val="28"/>
        </w:rPr>
      </w:pPr>
    </w:p>
    <w:p w14:paraId="1EC940B0" w14:textId="77777777" w:rsidR="00027B4D" w:rsidRPr="008F1B4E" w:rsidRDefault="00027B4D" w:rsidP="00027B4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9C3640D" w14:textId="77777777" w:rsidR="00027B4D" w:rsidRPr="008F1B4E" w:rsidRDefault="00027B4D" w:rsidP="00027B4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E1FE78" w14:textId="77777777" w:rsidR="00027B4D" w:rsidRPr="008F1B4E" w:rsidRDefault="00027B4D" w:rsidP="00027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3EC20D4" w14:textId="77777777" w:rsidR="00027B4D" w:rsidRPr="008F1B4E" w:rsidRDefault="00027B4D" w:rsidP="00027B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027B4D" w:rsidRPr="008F1B4E" w14:paraId="5D2C0B5E" w14:textId="77777777" w:rsidTr="0035755C">
        <w:tc>
          <w:tcPr>
            <w:tcW w:w="4077" w:type="dxa"/>
            <w:hideMark/>
          </w:tcPr>
          <w:p w14:paraId="54B439AF" w14:textId="77777777" w:rsidR="00027B4D" w:rsidRPr="008F1B4E" w:rsidRDefault="00027B4D" w:rsidP="0035755C">
            <w:pPr>
              <w:widowControl w:val="0"/>
              <w:jc w:val="both"/>
              <w:rPr>
                <w:b/>
              </w:rPr>
            </w:pPr>
            <w:r w:rsidRPr="008F1B4E">
              <w:rPr>
                <w:b/>
              </w:rPr>
              <w:t xml:space="preserve">Организатор </w:t>
            </w:r>
            <w:r>
              <w:rPr>
                <w:b/>
              </w:rPr>
              <w:t>аукциона</w:t>
            </w:r>
            <w:r w:rsidRPr="008F1B4E">
              <w:rPr>
                <w:b/>
              </w:rPr>
              <w:t xml:space="preserve">:                                          </w:t>
            </w:r>
          </w:p>
        </w:tc>
        <w:tc>
          <w:tcPr>
            <w:tcW w:w="5494" w:type="dxa"/>
            <w:hideMark/>
          </w:tcPr>
          <w:p w14:paraId="2115D228" w14:textId="77777777" w:rsidR="00027B4D" w:rsidRPr="008F1B4E" w:rsidRDefault="00027B4D" w:rsidP="0035755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Администрация Каменно-Степного сельского поселения Таловского </w:t>
            </w:r>
            <w:r w:rsidRPr="008F1B4E">
              <w:rPr>
                <w:b/>
              </w:rPr>
              <w:t>муниципального района Воронежской области</w:t>
            </w:r>
          </w:p>
        </w:tc>
      </w:tr>
    </w:tbl>
    <w:p w14:paraId="7DBCEFE2" w14:textId="77777777" w:rsidR="00027B4D" w:rsidRPr="008F1B4E" w:rsidRDefault="00027B4D" w:rsidP="00027B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4BB007" w14:textId="77777777" w:rsidR="00027B4D" w:rsidRPr="008F1B4E" w:rsidRDefault="00027B4D" w:rsidP="00027B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ACF15A" w14:textId="77777777" w:rsidR="00027B4D" w:rsidRPr="008F1B4E" w:rsidRDefault="00027B4D" w:rsidP="00027B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B410B7" w14:textId="77777777" w:rsidR="00027B4D" w:rsidRPr="008F1B4E" w:rsidRDefault="00027B4D" w:rsidP="00027B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F2229C" w14:textId="77777777" w:rsidR="00027B4D" w:rsidRPr="008F1B4E" w:rsidRDefault="00027B4D" w:rsidP="00027B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268441" w14:textId="77777777" w:rsidR="00027B4D" w:rsidRPr="008F1B4E" w:rsidRDefault="00027B4D" w:rsidP="00027B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AC7353" w14:textId="77777777" w:rsidR="00027B4D" w:rsidRPr="008F1B4E" w:rsidRDefault="00027B4D" w:rsidP="00027B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D11C75" w14:textId="77777777" w:rsidR="00027B4D" w:rsidRPr="008F1B4E" w:rsidRDefault="00027B4D" w:rsidP="00027B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3D7E28" w14:textId="77777777" w:rsidR="00027B4D" w:rsidRPr="008F1B4E" w:rsidRDefault="00027B4D" w:rsidP="00027B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1DB393" w14:textId="77777777" w:rsidR="00027B4D" w:rsidRPr="008F1B4E" w:rsidRDefault="00027B4D" w:rsidP="00027B4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п.2-го участка института им. Докучаева</w:t>
      </w:r>
    </w:p>
    <w:p w14:paraId="047EEF97" w14:textId="77777777" w:rsidR="00027B4D" w:rsidRPr="008F1B4E" w:rsidRDefault="00027B4D" w:rsidP="00027B4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F1B4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</w:p>
    <w:p w14:paraId="14BA1799" w14:textId="77777777" w:rsidR="00027B4D" w:rsidRPr="008F1B4E" w:rsidRDefault="00027B4D" w:rsidP="00027B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  <w:sectPr w:rsidR="00027B4D" w:rsidRPr="008F1B4E" w:rsidSect="00794B19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14:paraId="422814B6" w14:textId="77777777" w:rsidR="00027B4D" w:rsidRDefault="00027B4D" w:rsidP="00027B4D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14:paraId="16AF5293" w14:textId="77777777" w:rsidR="00027B4D" w:rsidRPr="00B7315A" w:rsidRDefault="00027B4D" w:rsidP="00027B4D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EFF9DAE" w14:textId="77777777" w:rsidR="00027B4D" w:rsidRDefault="00027B4D" w:rsidP="00027B4D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информационного сообщения</w:t>
      </w:r>
    </w:p>
    <w:p w14:paraId="0F50F29B" w14:textId="77777777" w:rsidR="00027B4D" w:rsidRDefault="00027B4D" w:rsidP="00027B4D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форма заявки</w:t>
      </w:r>
    </w:p>
    <w:p w14:paraId="2F77E858" w14:textId="77777777" w:rsidR="00027B4D" w:rsidRDefault="00027B4D" w:rsidP="00027B4D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договора купли-продажи</w:t>
      </w:r>
    </w:p>
    <w:p w14:paraId="26194F1D" w14:textId="77777777" w:rsidR="00027B4D" w:rsidRDefault="00027B4D" w:rsidP="00027B4D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Инвестиционные и эксплуатационные обязательства</w:t>
      </w:r>
    </w:p>
    <w:p w14:paraId="33FCC887" w14:textId="77777777" w:rsidR="00027B4D" w:rsidRDefault="00027B4D" w:rsidP="00027B4D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электросетевого хозяйства</w:t>
      </w:r>
    </w:p>
    <w:p w14:paraId="03A5B757" w14:textId="77777777" w:rsidR="00027B4D" w:rsidRPr="00D14CBA" w:rsidRDefault="00027B4D" w:rsidP="00027B4D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4CBA">
        <w:rPr>
          <w:rFonts w:ascii="Times New Roman" w:hAnsi="Times New Roman"/>
          <w:sz w:val="28"/>
          <w:szCs w:val="28"/>
        </w:rPr>
        <w:t>Формы документов</w:t>
      </w:r>
    </w:p>
    <w:p w14:paraId="07774559" w14:textId="77777777" w:rsidR="00027B4D" w:rsidRDefault="00027B4D" w:rsidP="00027B4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AC186A" w14:textId="77777777" w:rsidR="00027B4D" w:rsidRPr="00900FB0" w:rsidRDefault="00027B4D" w:rsidP="00027B4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26A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0FB0">
        <w:rPr>
          <w:rFonts w:ascii="Times New Roman" w:hAnsi="Times New Roman" w:cs="Times New Roman"/>
          <w:b/>
          <w:sz w:val="24"/>
          <w:szCs w:val="24"/>
        </w:rPr>
        <w:t>Проект информационного сообщения</w:t>
      </w:r>
    </w:p>
    <w:p w14:paraId="36314D03" w14:textId="77777777" w:rsidR="00027B4D" w:rsidRPr="00126A4E" w:rsidRDefault="00027B4D" w:rsidP="00027B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642FE7" w14:textId="77777777" w:rsidR="00027B4D" w:rsidRPr="007A722D" w:rsidRDefault="00027B4D" w:rsidP="00027B4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22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4A8E7327" w14:textId="77777777" w:rsidR="00027B4D" w:rsidRPr="00317AF0" w:rsidRDefault="00027B4D" w:rsidP="00027B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B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Каменно-Степного сельского поселения Таловского</w:t>
      </w:r>
      <w:r w:rsidRPr="00900FB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основании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Каменно-Степного сельского поселения Таловского</w:t>
      </w:r>
      <w:r w:rsidRPr="00900FB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1454E3">
        <w:rPr>
          <w:rFonts w:ascii="Times New Roman" w:hAnsi="Times New Roman" w:cs="Times New Roman"/>
          <w:sz w:val="24"/>
          <w:szCs w:val="24"/>
        </w:rPr>
        <w:t xml:space="preserve">от 11.11.2024 №56 </w:t>
      </w:r>
      <w:r w:rsidRPr="00900FB0">
        <w:rPr>
          <w:rFonts w:ascii="Times New Roman" w:hAnsi="Times New Roman" w:cs="Times New Roman"/>
          <w:sz w:val="24"/>
          <w:szCs w:val="24"/>
        </w:rPr>
        <w:t xml:space="preserve"> – </w:t>
      </w:r>
      <w:r w:rsidRPr="00DE7C02">
        <w:rPr>
          <w:rFonts w:ascii="Times New Roman" w:hAnsi="Times New Roman" w:cs="Times New Roman"/>
          <w:sz w:val="24"/>
          <w:szCs w:val="24"/>
          <w:u w:val="single"/>
        </w:rPr>
        <w:t>организатор торгов</w:t>
      </w:r>
      <w:r w:rsidRPr="00900FB0">
        <w:rPr>
          <w:rFonts w:ascii="Times New Roman" w:hAnsi="Times New Roman" w:cs="Times New Roman"/>
          <w:sz w:val="24"/>
          <w:szCs w:val="24"/>
        </w:rPr>
        <w:t xml:space="preserve"> – сообщает о проведении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900FB0">
        <w:rPr>
          <w:rFonts w:ascii="Times New Roman" w:hAnsi="Times New Roman" w:cs="Times New Roman"/>
          <w:sz w:val="24"/>
          <w:szCs w:val="24"/>
        </w:rPr>
        <w:t xml:space="preserve"> в электронно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00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Pr="00900FB0">
        <w:rPr>
          <w:rFonts w:ascii="Times New Roman" w:hAnsi="Times New Roman" w:cs="Times New Roman"/>
          <w:sz w:val="24"/>
          <w:szCs w:val="24"/>
        </w:rPr>
        <w:t xml:space="preserve"> с открытой формой подачи предложений о цене имущества по </w:t>
      </w:r>
      <w:r>
        <w:rPr>
          <w:rFonts w:ascii="Times New Roman" w:hAnsi="Times New Roman" w:cs="Times New Roman"/>
          <w:sz w:val="24"/>
          <w:szCs w:val="24"/>
        </w:rPr>
        <w:t>продаже</w:t>
      </w:r>
      <w:r w:rsidRPr="00900FB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0FB0">
        <w:rPr>
          <w:rFonts w:ascii="Times New Roman" w:hAnsi="Times New Roman" w:cs="Times New Roman"/>
          <w:sz w:val="24"/>
          <w:szCs w:val="24"/>
        </w:rPr>
        <w:t xml:space="preserve"> электросетевого хозяйства, находящ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900FB0">
        <w:rPr>
          <w:rFonts w:ascii="Times New Roman" w:hAnsi="Times New Roman" w:cs="Times New Roman"/>
          <w:sz w:val="24"/>
          <w:szCs w:val="24"/>
        </w:rPr>
        <w:t>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E48EE3" w14:textId="77777777" w:rsidR="00027B4D" w:rsidRPr="00900FB0" w:rsidRDefault="00027B4D" w:rsidP="00027B4D">
      <w:pPr>
        <w:ind w:firstLine="567"/>
        <w:jc w:val="both"/>
        <w:rPr>
          <w:color w:val="000000"/>
        </w:rPr>
      </w:pPr>
      <w:r w:rsidRPr="00900FB0">
        <w:rPr>
          <w:b/>
          <w:color w:val="000000"/>
        </w:rPr>
        <w:t>Лот №1</w:t>
      </w:r>
      <w:r w:rsidRPr="00900FB0">
        <w:rPr>
          <w:color w:val="000000"/>
        </w:rPr>
        <w:t xml:space="preserve"> – </w:t>
      </w:r>
      <w:r>
        <w:rPr>
          <w:color w:val="000000"/>
          <w:sz w:val="28"/>
          <w:szCs w:val="28"/>
        </w:rPr>
        <w:t>Электролиния, литер А, кадастровый номер 36:29:5800001:47, протяженность 3535,0  п. м., местоположение: Воронежская область Таловский район, п. Верхнеозерский</w:t>
      </w:r>
    </w:p>
    <w:p w14:paraId="3C4A6DA3" w14:textId="77777777" w:rsidR="00027B4D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C57A7">
        <w:rPr>
          <w:b/>
        </w:rPr>
        <w:t>Целевое назначение</w:t>
      </w:r>
      <w:r w:rsidRPr="009C57A7">
        <w:t xml:space="preserve"> – </w:t>
      </w:r>
      <w:r w:rsidRPr="009C57A7">
        <w:rPr>
          <w:rFonts w:eastAsiaTheme="minorHAnsi"/>
          <w:lang w:eastAsia="en-US"/>
        </w:rPr>
        <w:t>централизованное электроснабжение потребителей п. Верхнеозерский Таловского района Воронежской области.</w:t>
      </w:r>
    </w:p>
    <w:p w14:paraId="0E5CD185" w14:textId="77777777" w:rsidR="00027B4D" w:rsidRPr="00900FB0" w:rsidRDefault="00027B4D" w:rsidP="00027B4D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762B0B">
        <w:rPr>
          <w:rFonts w:eastAsiaTheme="minorHAnsi"/>
          <w:u w:val="single"/>
          <w:lang w:eastAsia="en-US"/>
        </w:rPr>
        <w:t>Места размещения информации о</w:t>
      </w:r>
      <w:r>
        <w:rPr>
          <w:rFonts w:eastAsiaTheme="minorHAnsi"/>
          <w:u w:val="single"/>
          <w:lang w:eastAsia="en-US"/>
        </w:rPr>
        <w:t>б</w:t>
      </w:r>
      <w:r w:rsidRPr="00762B0B">
        <w:rPr>
          <w:rFonts w:eastAsiaTheme="minorHAnsi"/>
          <w:u w:val="single"/>
          <w:lang w:eastAsia="en-US"/>
        </w:rPr>
        <w:t xml:space="preserve"> </w:t>
      </w:r>
      <w:r>
        <w:rPr>
          <w:rFonts w:eastAsiaTheme="minorHAnsi"/>
          <w:u w:val="single"/>
          <w:lang w:eastAsia="en-US"/>
        </w:rPr>
        <w:t>аукционе</w:t>
      </w:r>
      <w:bookmarkStart w:id="9" w:name="_Hlk182310917"/>
      <w:bookmarkStart w:id="10" w:name="_Hlk182310629"/>
      <w:bookmarkStart w:id="11" w:name="_Hlk182299631"/>
      <w:bookmarkStart w:id="12" w:name="_Hlk182299514"/>
      <w:r>
        <w:rPr>
          <w:rStyle w:val="a6"/>
          <w:rFonts w:eastAsiaTheme="minorHAnsi"/>
          <w:lang w:eastAsia="en-US"/>
        </w:rPr>
        <w:t>:</w:t>
      </w:r>
      <w:r w:rsidRPr="004D26AC">
        <w:rPr>
          <w:rStyle w:val="a6"/>
          <w:rFonts w:eastAsiaTheme="minorHAnsi"/>
          <w:lang w:eastAsia="en-US"/>
        </w:rPr>
        <w:t xml:space="preserve"> </w:t>
      </w:r>
      <w:bookmarkStart w:id="13" w:name="_Hlk182315491"/>
      <w:bookmarkEnd w:id="9"/>
      <w:bookmarkEnd w:id="10"/>
      <w:r w:rsidRPr="001454E3">
        <w:rPr>
          <w:rFonts w:eastAsiaTheme="minorHAnsi"/>
          <w:lang w:eastAsia="en-US"/>
        </w:rPr>
        <w:fldChar w:fldCharType="begin"/>
      </w:r>
      <w:r w:rsidRPr="001454E3">
        <w:rPr>
          <w:rFonts w:eastAsiaTheme="minorHAnsi"/>
          <w:lang w:eastAsia="en-US"/>
        </w:rPr>
        <w:instrText>HYPERLINK "https://torgi.gov.ru"</w:instrText>
      </w:r>
      <w:r w:rsidRPr="001454E3">
        <w:rPr>
          <w:rFonts w:eastAsiaTheme="minorHAnsi"/>
          <w:lang w:eastAsia="en-US"/>
        </w:rPr>
        <w:fldChar w:fldCharType="separate"/>
      </w:r>
      <w:r w:rsidRPr="001454E3">
        <w:rPr>
          <w:rStyle w:val="a6"/>
          <w:rFonts w:eastAsiaTheme="minorHAnsi"/>
          <w:lang w:eastAsia="en-US"/>
        </w:rPr>
        <w:t>https://torgi.gov.ru</w:t>
      </w:r>
      <w:r w:rsidRPr="001454E3">
        <w:rPr>
          <w:rFonts w:eastAsiaTheme="minorHAnsi"/>
          <w:lang w:eastAsia="en-US"/>
        </w:rPr>
        <w:fldChar w:fldCharType="end"/>
      </w:r>
      <w:bookmarkEnd w:id="11"/>
      <w:bookmarkEnd w:id="12"/>
      <w:bookmarkEnd w:id="13"/>
      <w:r w:rsidRPr="001454E3">
        <w:rPr>
          <w:rStyle w:val="a6"/>
          <w:rFonts w:eastAsiaTheme="minorHAnsi"/>
          <w:lang w:eastAsia="en-US"/>
        </w:rPr>
        <w:t>,</w:t>
      </w:r>
    </w:p>
    <w:p w14:paraId="19DEA3DA" w14:textId="77777777" w:rsidR="00027B4D" w:rsidRPr="001454E3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2. </w:t>
      </w:r>
      <w:r w:rsidRPr="00900FB0">
        <w:rPr>
          <w:rFonts w:eastAsiaTheme="minorHAnsi"/>
          <w:b/>
          <w:lang w:eastAsia="en-US"/>
        </w:rPr>
        <w:t xml:space="preserve">Электронная площадка, на которой будет проводиться продажа в электронной форме, порядок регистрации на электронной площадке, правила </w:t>
      </w:r>
      <w:r w:rsidRPr="001454E3">
        <w:rPr>
          <w:rFonts w:eastAsiaTheme="minorHAnsi"/>
          <w:b/>
          <w:lang w:eastAsia="en-US"/>
        </w:rPr>
        <w:t>проведения продажи в электронной форме, дата и время ее проведения</w:t>
      </w:r>
    </w:p>
    <w:p w14:paraId="0D408F15" w14:textId="77777777" w:rsidR="00027B4D" w:rsidRPr="001454E3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454E3">
        <w:rPr>
          <w:u w:val="single"/>
          <w:shd w:val="clear" w:color="auto" w:fill="FFFFFF"/>
        </w:rPr>
        <w:t>Электронная площадка, на которой будет проводиться продажа в электронной форме</w:t>
      </w:r>
      <w:r w:rsidRPr="001454E3">
        <w:rPr>
          <w:shd w:val="clear" w:color="auto" w:fill="FFFFFF"/>
        </w:rPr>
        <w:t xml:space="preserve">: </w:t>
      </w:r>
      <w:bookmarkStart w:id="14" w:name="_Hlk182299840"/>
      <w:r w:rsidRPr="001454E3">
        <w:rPr>
          <w:shd w:val="clear" w:color="auto" w:fill="FFFFFF"/>
        </w:rPr>
        <w:t xml:space="preserve">АО «Единая электронная торговая площадка» (сокращенно именуемая АО «ЕЭТП») – Оператор электронной торговой площадки – </w:t>
      </w:r>
    </w:p>
    <w:bookmarkEnd w:id="14"/>
    <w:p w14:paraId="00BDC48B" w14:textId="77777777" w:rsidR="00027B4D" w:rsidRPr="001454E3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454E3">
        <w:rPr>
          <w:rFonts w:eastAsiaTheme="minorHAnsi"/>
          <w:u w:val="single"/>
          <w:lang w:eastAsia="en-US"/>
        </w:rPr>
        <w:t>Порядок регистрации на электронной площадке</w:t>
      </w:r>
      <w:r w:rsidRPr="001454E3">
        <w:rPr>
          <w:rFonts w:eastAsiaTheme="minorHAnsi"/>
          <w:lang w:eastAsia="en-US"/>
        </w:rPr>
        <w:t>:</w:t>
      </w:r>
      <w:r w:rsidRPr="001454E3">
        <w:t xml:space="preserve"> согласно Регламента электронной площадки</w:t>
      </w:r>
      <w:r w:rsidRPr="001454E3">
        <w:rPr>
          <w:rFonts w:eastAsiaTheme="minorHAnsi"/>
          <w:lang w:eastAsia="en-US"/>
        </w:rPr>
        <w:t xml:space="preserve">  </w:t>
      </w:r>
      <w:hyperlink r:id="rId27" w:history="1">
        <w:r w:rsidRPr="001454E3">
          <w:rPr>
            <w:rStyle w:val="a6"/>
            <w:rFonts w:eastAsiaTheme="minorHAnsi"/>
            <w:lang w:eastAsia="en-US"/>
          </w:rPr>
          <w:t>https://torgi.gov.ru</w:t>
        </w:r>
      </w:hyperlink>
      <w:r w:rsidRPr="001454E3">
        <w:rPr>
          <w:rStyle w:val="a6"/>
          <w:rFonts w:eastAsiaTheme="minorHAnsi"/>
          <w:lang w:eastAsia="en-US"/>
        </w:rPr>
        <w:t>,</w:t>
      </w:r>
    </w:p>
    <w:p w14:paraId="0B29A68C" w14:textId="77777777" w:rsidR="00027B4D" w:rsidRPr="001454E3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454E3">
        <w:rPr>
          <w:rFonts w:eastAsiaTheme="minorHAnsi"/>
          <w:u w:val="single"/>
          <w:lang w:eastAsia="en-US"/>
        </w:rPr>
        <w:t>Правила проведения продажи в электронной форме</w:t>
      </w:r>
      <w:r w:rsidRPr="001454E3">
        <w:rPr>
          <w:rFonts w:eastAsiaTheme="minorHAnsi"/>
          <w:lang w:eastAsia="en-US"/>
        </w:rPr>
        <w:t>: указаны в п.13 настоящего информационного сообщения.</w:t>
      </w:r>
    </w:p>
    <w:p w14:paraId="57E6F61E" w14:textId="77777777" w:rsidR="00027B4D" w:rsidRPr="001454E3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454E3">
        <w:rPr>
          <w:rFonts w:eastAsiaTheme="minorHAnsi"/>
          <w:u w:val="single"/>
          <w:lang w:eastAsia="en-US"/>
        </w:rPr>
        <w:t>Дата начала приема заявок на участие в электронном аукционе:</w:t>
      </w:r>
      <w:r w:rsidRPr="001454E3">
        <w:rPr>
          <w:rFonts w:eastAsiaTheme="minorHAnsi"/>
          <w:lang w:eastAsia="en-US"/>
        </w:rPr>
        <w:t xml:space="preserve"> 1</w:t>
      </w:r>
      <w:r>
        <w:rPr>
          <w:rFonts w:eastAsiaTheme="minorHAnsi"/>
          <w:lang w:eastAsia="en-US"/>
        </w:rPr>
        <w:t>4</w:t>
      </w:r>
      <w:r w:rsidRPr="001454E3">
        <w:rPr>
          <w:rFonts w:eastAsiaTheme="minorHAnsi"/>
          <w:lang w:eastAsia="en-US"/>
        </w:rPr>
        <w:t xml:space="preserve"> ноября  2024 года 09 часов 00 минут.</w:t>
      </w:r>
    </w:p>
    <w:p w14:paraId="527CB726" w14:textId="77777777" w:rsidR="00027B4D" w:rsidRPr="001454E3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454E3">
        <w:rPr>
          <w:rFonts w:eastAsiaTheme="minorHAnsi"/>
          <w:u w:val="single"/>
          <w:lang w:eastAsia="en-US"/>
        </w:rPr>
        <w:t>Дата окончания приема заявок на участие в электронном аукционе:</w:t>
      </w:r>
      <w:r w:rsidRPr="001454E3">
        <w:rPr>
          <w:rFonts w:eastAsiaTheme="minorHAnsi"/>
          <w:lang w:eastAsia="en-US"/>
        </w:rPr>
        <w:t xml:space="preserve"> 1</w:t>
      </w:r>
      <w:r>
        <w:rPr>
          <w:rFonts w:eastAsiaTheme="minorHAnsi"/>
          <w:lang w:eastAsia="en-US"/>
        </w:rPr>
        <w:t>5</w:t>
      </w:r>
      <w:r w:rsidRPr="001454E3">
        <w:rPr>
          <w:rFonts w:eastAsiaTheme="minorHAnsi"/>
          <w:lang w:eastAsia="en-US"/>
        </w:rPr>
        <w:t xml:space="preserve"> декабря  2024 года 17 часов 00 минут.</w:t>
      </w:r>
    </w:p>
    <w:p w14:paraId="158B11A9" w14:textId="77777777" w:rsidR="00027B4D" w:rsidRPr="003D71E2" w:rsidRDefault="00027B4D" w:rsidP="00027B4D">
      <w:pPr>
        <w:ind w:firstLine="567"/>
        <w:jc w:val="both"/>
        <w:rPr>
          <w:b/>
        </w:rPr>
      </w:pPr>
      <w:r w:rsidRPr="001454E3">
        <w:rPr>
          <w:u w:val="single"/>
        </w:rPr>
        <w:t xml:space="preserve">Время приема заявок круглосуточно </w:t>
      </w:r>
      <w:r w:rsidRPr="001454E3">
        <w:rPr>
          <w:color w:val="000000"/>
          <w:u w:val="single"/>
        </w:rPr>
        <w:t>по адресу</w:t>
      </w:r>
      <w:r w:rsidRPr="001454E3">
        <w:rPr>
          <w:color w:val="000000"/>
        </w:rPr>
        <w:t>:</w:t>
      </w:r>
      <w:r w:rsidRPr="001454E3">
        <w:t xml:space="preserve"> </w:t>
      </w:r>
      <w:hyperlink r:id="rId28" w:history="1">
        <w:r w:rsidRPr="001454E3">
          <w:rPr>
            <w:rStyle w:val="a6"/>
            <w:rFonts w:eastAsiaTheme="minorHAnsi"/>
            <w:lang w:eastAsia="en-US"/>
          </w:rPr>
          <w:t>https://torgi.gov.ru</w:t>
        </w:r>
      </w:hyperlink>
    </w:p>
    <w:p w14:paraId="1331469B" w14:textId="77777777" w:rsidR="00027B4D" w:rsidRPr="003D71E2" w:rsidRDefault="00027B4D" w:rsidP="00027B4D">
      <w:pPr>
        <w:ind w:firstLine="567"/>
        <w:jc w:val="both"/>
      </w:pPr>
      <w:r w:rsidRPr="003D71E2">
        <w:rPr>
          <w:u w:val="single"/>
        </w:rPr>
        <w:t>Дата определения участников электронного аукциона</w:t>
      </w:r>
      <w:r w:rsidRPr="003D71E2">
        <w:t xml:space="preserve">: </w:t>
      </w:r>
      <w:r>
        <w:t>16</w:t>
      </w:r>
      <w:r w:rsidRPr="003D71E2">
        <w:t xml:space="preserve"> </w:t>
      </w:r>
      <w:r>
        <w:t xml:space="preserve">декабря </w:t>
      </w:r>
      <w:r w:rsidRPr="003D71E2">
        <w:t xml:space="preserve"> 2024 года 1</w:t>
      </w:r>
      <w:r>
        <w:t>0</w:t>
      </w:r>
      <w:r w:rsidRPr="003D71E2">
        <w:t xml:space="preserve"> часов 00 минут.</w:t>
      </w:r>
    </w:p>
    <w:p w14:paraId="646E635A" w14:textId="77777777" w:rsidR="00027B4D" w:rsidRPr="001454E3" w:rsidRDefault="00027B4D" w:rsidP="00027B4D">
      <w:pPr>
        <w:autoSpaceDE w:val="0"/>
        <w:autoSpaceDN w:val="0"/>
        <w:adjustRightInd w:val="0"/>
        <w:ind w:firstLine="567"/>
        <w:jc w:val="both"/>
        <w:textAlignment w:val="center"/>
        <w:rPr>
          <w:rStyle w:val="a6"/>
          <w:rFonts w:eastAsiaTheme="minorHAnsi"/>
          <w:lang w:eastAsia="en-US"/>
        </w:rPr>
      </w:pPr>
      <w:r w:rsidRPr="001454E3">
        <w:rPr>
          <w:u w:val="single"/>
        </w:rPr>
        <w:t>Дата, время и место проведения электронного аукциона и подведения итогов электронного аукциона (дата проведения электронного аукциона)</w:t>
      </w:r>
      <w:r w:rsidRPr="001454E3">
        <w:t>: – 1</w:t>
      </w:r>
      <w:r>
        <w:t>8</w:t>
      </w:r>
      <w:r w:rsidRPr="001454E3">
        <w:t xml:space="preserve"> декабря 2024 года в 10 часов 00 минут на электронной торговой площадке</w:t>
      </w:r>
      <w:r w:rsidRPr="001454E3">
        <w:rPr>
          <w:color w:val="000000"/>
        </w:rPr>
        <w:t xml:space="preserve">» </w:t>
      </w:r>
      <w:r w:rsidRPr="001454E3">
        <w:rPr>
          <w:rFonts w:eastAsiaTheme="minorHAnsi"/>
          <w:lang w:eastAsia="en-US"/>
        </w:rPr>
        <w:t>:</w:t>
      </w:r>
      <w:r w:rsidRPr="001454E3">
        <w:rPr>
          <w:rStyle w:val="a6"/>
          <w:rFonts w:eastAsiaTheme="minorHAnsi"/>
          <w:lang w:eastAsia="en-US"/>
        </w:rPr>
        <w:t xml:space="preserve"> АО «Единая</w:t>
      </w:r>
      <w:r>
        <w:rPr>
          <w:rStyle w:val="a6"/>
          <w:rFonts w:eastAsiaTheme="minorHAnsi"/>
          <w:lang w:eastAsia="en-US"/>
        </w:rPr>
        <w:t xml:space="preserve"> торговая</w:t>
      </w:r>
      <w:r w:rsidRPr="001454E3">
        <w:rPr>
          <w:rStyle w:val="a6"/>
          <w:rFonts w:eastAsiaTheme="minorHAnsi"/>
          <w:lang w:eastAsia="en-US"/>
        </w:rPr>
        <w:t xml:space="preserve"> электронная площадка» </w:t>
      </w:r>
      <w:hyperlink r:id="rId29" w:history="1">
        <w:r w:rsidRPr="001454E3">
          <w:rPr>
            <w:rStyle w:val="a6"/>
            <w:rFonts w:eastAsiaTheme="minorHAnsi"/>
            <w:lang w:eastAsia="en-US"/>
          </w:rPr>
          <w:t>https://torgi.gov.ru</w:t>
        </w:r>
      </w:hyperlink>
    </w:p>
    <w:p w14:paraId="79E652A0" w14:textId="77777777" w:rsidR="00027B4D" w:rsidRPr="001454E3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454E3">
        <w:rPr>
          <w:rFonts w:eastAsiaTheme="minorHAnsi"/>
          <w:u w:val="single"/>
          <w:lang w:eastAsia="en-US"/>
        </w:rPr>
        <w:t>Ограничения установленные для участия в аукционе</w:t>
      </w:r>
      <w:r w:rsidRPr="001454E3">
        <w:rPr>
          <w:rFonts w:eastAsiaTheme="minorHAnsi"/>
          <w:lang w:eastAsia="en-US"/>
        </w:rPr>
        <w:t xml:space="preserve">: в соответствии со ст.30.1 </w:t>
      </w:r>
      <w:r w:rsidRPr="001454E3">
        <w:t xml:space="preserve">Федерального </w:t>
      </w:r>
      <w:hyperlink r:id="rId30" w:history="1">
        <w:r w:rsidRPr="000C4C51">
          <w:t>закон</w:t>
        </w:r>
      </w:hyperlink>
      <w:r w:rsidRPr="000C4C51">
        <w:t>а</w:t>
      </w:r>
      <w:r w:rsidRPr="001454E3">
        <w:t xml:space="preserve"> от 21.12.2001 №178-ФЗ "О приватизации государственного и муниципального имущества" </w:t>
      </w:r>
      <w:r w:rsidRPr="001454E3">
        <w:rPr>
          <w:rFonts w:eastAsiaTheme="minorHAnsi"/>
          <w:lang w:eastAsia="en-US"/>
        </w:rPr>
        <w:t>объекты электросетевого хозяйства обременены инвестиционными и эксплуатационными обязательствами.</w:t>
      </w:r>
    </w:p>
    <w:p w14:paraId="13FCC9A6" w14:textId="77777777" w:rsidR="00027B4D" w:rsidRPr="001454E3" w:rsidRDefault="00027B4D" w:rsidP="00027B4D">
      <w:pPr>
        <w:ind w:firstLine="567"/>
        <w:jc w:val="both"/>
        <w:rPr>
          <w:b/>
        </w:rPr>
      </w:pPr>
      <w:r w:rsidRPr="001454E3">
        <w:rPr>
          <w:b/>
        </w:rPr>
        <w:t>3. Условия участия в электронном аукционе</w:t>
      </w:r>
    </w:p>
    <w:p w14:paraId="63D0B327" w14:textId="77777777" w:rsidR="00027B4D" w:rsidRPr="001454E3" w:rsidRDefault="00027B4D" w:rsidP="00027B4D">
      <w:pPr>
        <w:ind w:firstLine="567"/>
        <w:jc w:val="both"/>
      </w:pPr>
      <w:r w:rsidRPr="001454E3">
        <w:t xml:space="preserve">Лицо, отвечающее признакам покупателя 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1454E3">
          <w:t>2001 г</w:t>
        </w:r>
      </w:smartTag>
      <w:r w:rsidRPr="001454E3">
        <w:t>. № 178-ФЗ «О приватизации государственного и муниципального имущества» и желающее приобрести муниципальное имущество, выставляемое на электронный аукцион (далее – претендент), обязано осуществить следующие действия:</w:t>
      </w:r>
    </w:p>
    <w:p w14:paraId="5875D4CE" w14:textId="77777777" w:rsidR="00027B4D" w:rsidRPr="001454E3" w:rsidRDefault="00027B4D" w:rsidP="00027B4D">
      <w:pPr>
        <w:ind w:firstLine="567"/>
        <w:jc w:val="both"/>
      </w:pPr>
      <w:r w:rsidRPr="001454E3">
        <w:t>- внести задаток в указанном в настоящем информационном сообщении порядке;</w:t>
      </w:r>
    </w:p>
    <w:p w14:paraId="3B71C36B" w14:textId="77777777" w:rsidR="00027B4D" w:rsidRPr="001454E3" w:rsidRDefault="00027B4D" w:rsidP="00027B4D">
      <w:pPr>
        <w:ind w:firstLine="567"/>
        <w:jc w:val="both"/>
        <w:rPr>
          <w:i/>
        </w:rPr>
      </w:pPr>
      <w:r w:rsidRPr="001454E3">
        <w:t>- в установленном порядке подать заявку по утвержденной Продавцом форме</w:t>
      </w:r>
      <w:r w:rsidRPr="001454E3">
        <w:rPr>
          <w:i/>
        </w:rPr>
        <w:t>.</w:t>
      </w:r>
    </w:p>
    <w:p w14:paraId="1662BEE2" w14:textId="77777777" w:rsidR="00027B4D" w:rsidRPr="001454E3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454E3"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Государственная информационная система «Официальный сайт Российской Федерации в информационно-телекоммуникационной сети «Интернет» www.torgi.gov.ru</w:t>
      </w:r>
    </w:p>
    <w:p w14:paraId="6541A3DD" w14:textId="77777777" w:rsidR="00027B4D" w:rsidRDefault="00027B4D" w:rsidP="00027B4D">
      <w:pPr>
        <w:ind w:firstLine="567"/>
        <w:jc w:val="both"/>
      </w:pPr>
      <w: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14:paraId="2238453B" w14:textId="77777777" w:rsidR="00027B4D" w:rsidRPr="00900FB0" w:rsidRDefault="00027B4D" w:rsidP="00027B4D">
      <w:pPr>
        <w:ind w:firstLine="567"/>
        <w:jc w:val="both"/>
      </w:pPr>
      <w:r>
        <w:t>Обязанность доказать свое право на участие в электронном аукционе возлагается на претендента.</w:t>
      </w:r>
    </w:p>
    <w:p w14:paraId="63C4AA25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4. </w:t>
      </w:r>
      <w:r w:rsidRPr="00900FB0">
        <w:rPr>
          <w:rFonts w:eastAsiaTheme="minorHAnsi"/>
          <w:b/>
          <w:lang w:eastAsia="en-US"/>
        </w:rPr>
        <w:t xml:space="preserve">Начальная цена продажи </w:t>
      </w:r>
      <w:r w:rsidRPr="00900FB0">
        <w:rPr>
          <w:b/>
        </w:rPr>
        <w:t>единого лота объектов электросетевого хозяйства, находящихся в муниципальной собственности</w:t>
      </w:r>
    </w:p>
    <w:p w14:paraId="0AC032BF" w14:textId="77777777" w:rsidR="00027B4D" w:rsidRPr="003D71E2" w:rsidRDefault="00027B4D" w:rsidP="00027B4D">
      <w:pPr>
        <w:pStyle w:val="ConsPlusNormal"/>
        <w:ind w:firstLine="567"/>
        <w:jc w:val="both"/>
        <w:rPr>
          <w:rStyle w:val="11"/>
          <w:rFonts w:eastAsia="Calibri"/>
          <w:sz w:val="24"/>
          <w:szCs w:val="24"/>
        </w:rPr>
      </w:pPr>
      <w:r w:rsidRPr="003D71E2">
        <w:rPr>
          <w:rStyle w:val="11"/>
          <w:rFonts w:eastAsia="Calibri"/>
          <w:sz w:val="24"/>
          <w:szCs w:val="24"/>
        </w:rPr>
        <w:t xml:space="preserve">Начальная стоимость предмета </w:t>
      </w:r>
      <w:r w:rsidRPr="003D71E2">
        <w:rPr>
          <w:rFonts w:ascii="Times New Roman" w:hAnsi="Times New Roman" w:cs="Times New Roman"/>
          <w:sz w:val="24"/>
          <w:szCs w:val="24"/>
        </w:rPr>
        <w:t>аукциона</w:t>
      </w:r>
      <w:r w:rsidRPr="003D71E2">
        <w:rPr>
          <w:rStyle w:val="11"/>
          <w:rFonts w:eastAsia="Calibri"/>
          <w:sz w:val="24"/>
          <w:szCs w:val="24"/>
        </w:rPr>
        <w:t xml:space="preserve"> </w:t>
      </w:r>
      <w:r w:rsidRPr="003D71E2">
        <w:rPr>
          <w:rStyle w:val="4"/>
          <w:rFonts w:eastAsia="Calibri"/>
          <w:sz w:val="24"/>
          <w:szCs w:val="24"/>
        </w:rPr>
        <w:t xml:space="preserve">– </w:t>
      </w:r>
      <w:r w:rsidRPr="003D71E2">
        <w:rPr>
          <w:rStyle w:val="11"/>
          <w:rFonts w:eastAsia="Calibri"/>
          <w:sz w:val="24"/>
          <w:szCs w:val="24"/>
        </w:rPr>
        <w:t xml:space="preserve">стоимость объекта электросетевого хозяйства </w:t>
      </w:r>
      <w:r w:rsidRPr="003D71E2">
        <w:rPr>
          <w:rStyle w:val="5"/>
          <w:rFonts w:eastAsiaTheme="minorHAnsi"/>
          <w:sz w:val="24"/>
          <w:szCs w:val="24"/>
        </w:rPr>
        <w:t xml:space="preserve">– </w:t>
      </w:r>
      <w:r w:rsidRPr="003D71E2">
        <w:rPr>
          <w:rStyle w:val="11"/>
          <w:rFonts w:eastAsia="Calibri"/>
          <w:sz w:val="24"/>
          <w:szCs w:val="24"/>
        </w:rPr>
        <w:t>в соответствии с отчетом об оценке рыночной стоимости от 22.07.2024 г. № 1</w:t>
      </w:r>
      <w:r>
        <w:rPr>
          <w:rStyle w:val="11"/>
          <w:rFonts w:eastAsia="Calibri"/>
          <w:sz w:val="24"/>
          <w:szCs w:val="24"/>
        </w:rPr>
        <w:t>43</w:t>
      </w:r>
      <w:r w:rsidRPr="003D71E2">
        <w:rPr>
          <w:rStyle w:val="11"/>
          <w:rFonts w:eastAsia="Calibri"/>
          <w:sz w:val="24"/>
          <w:szCs w:val="24"/>
        </w:rPr>
        <w:t xml:space="preserve">ср-24 </w:t>
      </w:r>
      <w:r w:rsidRPr="003D71E2">
        <w:rPr>
          <w:rStyle w:val="11"/>
          <w:rFonts w:eastAsia="Calibri"/>
          <w:b/>
          <w:i/>
          <w:sz w:val="24"/>
          <w:szCs w:val="24"/>
          <w:u w:val="single"/>
        </w:rPr>
        <w:t>составляет 18</w:t>
      </w:r>
      <w:r>
        <w:rPr>
          <w:rStyle w:val="11"/>
          <w:rFonts w:eastAsia="Calibri"/>
          <w:b/>
          <w:i/>
          <w:sz w:val="24"/>
          <w:szCs w:val="24"/>
          <w:u w:val="single"/>
        </w:rPr>
        <w:t>5</w:t>
      </w:r>
      <w:r w:rsidRPr="003D71E2">
        <w:rPr>
          <w:rStyle w:val="11"/>
          <w:rFonts w:eastAsia="Calibri"/>
          <w:b/>
          <w:i/>
          <w:sz w:val="24"/>
          <w:szCs w:val="24"/>
          <w:u w:val="single"/>
        </w:rPr>
        <w:t xml:space="preserve"> </w:t>
      </w:r>
      <w:r>
        <w:rPr>
          <w:rStyle w:val="11"/>
          <w:rFonts w:eastAsia="Calibri"/>
          <w:b/>
          <w:i/>
          <w:sz w:val="24"/>
          <w:szCs w:val="24"/>
          <w:u w:val="single"/>
        </w:rPr>
        <w:t>6</w:t>
      </w:r>
      <w:r w:rsidRPr="003D71E2">
        <w:rPr>
          <w:rStyle w:val="11"/>
          <w:rFonts w:eastAsia="Calibri"/>
          <w:b/>
          <w:i/>
          <w:sz w:val="24"/>
          <w:szCs w:val="24"/>
          <w:u w:val="single"/>
        </w:rPr>
        <w:t>00</w:t>
      </w:r>
      <w:r w:rsidRPr="003D71E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(Сто восемьдесят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пять</w:t>
      </w:r>
      <w:r w:rsidRPr="003D71E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тысяч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шестьсот)</w:t>
      </w:r>
      <w:r w:rsidRPr="003D71E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рублей 00 копеек</w:t>
      </w:r>
      <w:r w:rsidRPr="003D71E2">
        <w:rPr>
          <w:rFonts w:ascii="Times New Roman" w:hAnsi="Times New Roman" w:cs="Times New Roman"/>
          <w:sz w:val="24"/>
          <w:szCs w:val="24"/>
        </w:rPr>
        <w:t xml:space="preserve"> (без НДС)</w:t>
      </w:r>
      <w:r w:rsidRPr="003D71E2">
        <w:rPr>
          <w:rStyle w:val="11"/>
          <w:rFonts w:eastAsia="Calibri"/>
          <w:sz w:val="24"/>
          <w:szCs w:val="24"/>
        </w:rPr>
        <w:t xml:space="preserve">, величина повышения начальной цены («шаг аукциона») в размере 3% </w:t>
      </w:r>
      <w:r w:rsidRPr="003D71E2">
        <w:rPr>
          <w:rStyle w:val="4"/>
          <w:rFonts w:eastAsia="Calibri"/>
          <w:sz w:val="24"/>
          <w:szCs w:val="24"/>
        </w:rPr>
        <w:t xml:space="preserve">- 5 </w:t>
      </w:r>
      <w:r>
        <w:rPr>
          <w:rStyle w:val="4"/>
          <w:rFonts w:eastAsia="Calibri"/>
          <w:sz w:val="24"/>
          <w:szCs w:val="24"/>
        </w:rPr>
        <w:t>568</w:t>
      </w:r>
      <w:r w:rsidRPr="003D71E2">
        <w:rPr>
          <w:rStyle w:val="4"/>
          <w:rFonts w:eastAsia="Calibri"/>
          <w:sz w:val="24"/>
          <w:szCs w:val="24"/>
        </w:rPr>
        <w:t xml:space="preserve"> (Пять тысяч пятьсот </w:t>
      </w:r>
      <w:r>
        <w:rPr>
          <w:rStyle w:val="4"/>
          <w:rFonts w:eastAsia="Calibri"/>
          <w:sz w:val="24"/>
          <w:szCs w:val="24"/>
        </w:rPr>
        <w:t>шестьдесят восемь</w:t>
      </w:r>
      <w:r w:rsidRPr="003D71E2">
        <w:rPr>
          <w:rStyle w:val="4"/>
          <w:rFonts w:eastAsia="Calibri"/>
          <w:sz w:val="24"/>
          <w:szCs w:val="24"/>
        </w:rPr>
        <w:t>) рубл</w:t>
      </w:r>
      <w:r>
        <w:rPr>
          <w:rStyle w:val="4"/>
          <w:rFonts w:eastAsia="Calibri"/>
          <w:sz w:val="24"/>
          <w:szCs w:val="24"/>
        </w:rPr>
        <w:t>ей</w:t>
      </w:r>
      <w:r w:rsidRPr="003D71E2">
        <w:rPr>
          <w:rStyle w:val="4"/>
          <w:rFonts w:eastAsia="Calibri"/>
          <w:sz w:val="24"/>
          <w:szCs w:val="24"/>
        </w:rPr>
        <w:t xml:space="preserve"> 00 копеек.</w:t>
      </w:r>
    </w:p>
    <w:p w14:paraId="0A67930B" w14:textId="77777777" w:rsidR="00027B4D" w:rsidRPr="006434C6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434C6">
        <w:rPr>
          <w:rFonts w:eastAsiaTheme="minorHAnsi"/>
          <w:b/>
          <w:lang w:eastAsia="en-US"/>
        </w:rPr>
        <w:t>5. Форма подачи предложений о цене</w:t>
      </w:r>
      <w:r w:rsidRPr="006434C6">
        <w:rPr>
          <w:b/>
        </w:rPr>
        <w:t xml:space="preserve"> единого лота объектов электросетевого хозяйства, находящихся в муниципальной собственности</w:t>
      </w:r>
    </w:p>
    <w:p w14:paraId="4280D5AD" w14:textId="77777777" w:rsidR="00027B4D" w:rsidRPr="006434C6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434C6">
        <w:rPr>
          <w:rFonts w:eastAsiaTheme="minorHAnsi"/>
          <w:lang w:eastAsia="en-US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14:paraId="63922F07" w14:textId="77777777" w:rsidR="00027B4D" w:rsidRPr="006434C6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434C6">
        <w:rPr>
          <w:rFonts w:eastAsiaTheme="minorHAnsi"/>
          <w:lang w:eastAsia="en-US"/>
        </w:rPr>
        <w:t xml:space="preserve">Процедура </w:t>
      </w:r>
      <w:r w:rsidRPr="006434C6">
        <w:t>аукциона</w:t>
      </w:r>
      <w:r w:rsidRPr="006434C6">
        <w:rPr>
          <w:rFonts w:eastAsiaTheme="minorHAnsi"/>
          <w:lang w:eastAsia="en-US"/>
        </w:rPr>
        <w:t xml:space="preserve"> проводится в день и время, указанные в настоящем информационном сообщении о проведении </w:t>
      </w:r>
      <w:r w:rsidRPr="006434C6">
        <w:t>аукциона</w:t>
      </w:r>
      <w:r w:rsidRPr="006434C6">
        <w:rPr>
          <w:rFonts w:eastAsiaTheme="minorHAnsi"/>
          <w:lang w:eastAsia="en-US"/>
        </w:rPr>
        <w:t>, путем последовательного повышения участниками начальной цены продажи на величину, равную либо кратную величине "шага аукциона".</w:t>
      </w:r>
    </w:p>
    <w:p w14:paraId="7A230FEF" w14:textId="77777777" w:rsidR="00027B4D" w:rsidRPr="006434C6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434C6">
        <w:rPr>
          <w:rFonts w:eastAsiaTheme="minorHAnsi"/>
          <w:lang w:eastAsia="en-US"/>
        </w:rPr>
        <w:t>"Шаг аукциона" устанавливается продавцом в фиксированно</w:t>
      </w:r>
      <w:r>
        <w:rPr>
          <w:rFonts w:eastAsiaTheme="minorHAnsi"/>
          <w:lang w:eastAsia="en-US"/>
        </w:rPr>
        <w:t>й сумме, составляющей не более 3</w:t>
      </w:r>
      <w:r w:rsidRPr="006434C6">
        <w:rPr>
          <w:rFonts w:eastAsiaTheme="minorHAnsi"/>
          <w:lang w:eastAsia="en-US"/>
        </w:rPr>
        <w:t xml:space="preserve"> процентов начальной цены продажи, и не изменяется в течение всего аукциона.</w:t>
      </w:r>
    </w:p>
    <w:p w14:paraId="2E272F59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6. </w:t>
      </w:r>
      <w:r w:rsidRPr="00900FB0">
        <w:rPr>
          <w:rFonts w:eastAsiaTheme="minorHAnsi"/>
          <w:b/>
          <w:lang w:eastAsia="en-US"/>
        </w:rPr>
        <w:t>Условия и сроки платежа, необходимые реквизиты счетов.</w:t>
      </w:r>
      <w:r>
        <w:rPr>
          <w:rFonts w:eastAsiaTheme="minorHAnsi"/>
          <w:b/>
          <w:lang w:eastAsia="en-US"/>
        </w:rPr>
        <w:t xml:space="preserve"> </w:t>
      </w:r>
      <w:r w:rsidRPr="00900FB0">
        <w:rPr>
          <w:rFonts w:eastAsiaTheme="minorHAnsi"/>
          <w:b/>
          <w:lang w:eastAsia="en-US"/>
        </w:rPr>
        <w:t>Размер задатка, срок и порядок его внесения, необходимые реквизиты счетов</w:t>
      </w:r>
    </w:p>
    <w:p w14:paraId="305035FC" w14:textId="77777777" w:rsidR="00027B4D" w:rsidRPr="00900FB0" w:rsidRDefault="00027B4D" w:rsidP="00027B4D">
      <w:pPr>
        <w:ind w:firstLine="567"/>
        <w:jc w:val="both"/>
      </w:pPr>
      <w:r w:rsidRPr="00900FB0">
        <w:t xml:space="preserve">Для внесения задатка на участие в электронном </w:t>
      </w:r>
      <w:r>
        <w:t>аукционе</w:t>
      </w:r>
      <w:r w:rsidRPr="00900FB0">
        <w:t xml:space="preserve"> Оператор при аккредитации участника </w:t>
      </w:r>
      <w:r>
        <w:t>аукциона</w:t>
      </w:r>
      <w:r w:rsidRPr="00900FB0">
        <w:t xml:space="preserve"> открывает ему специальный счет для проведения операций по</w:t>
      </w:r>
      <w:r>
        <w:t xml:space="preserve"> </w:t>
      </w:r>
      <w:r w:rsidRPr="00900FB0">
        <w:t xml:space="preserve">обеспечению участия в </w:t>
      </w:r>
      <w:r>
        <w:t>электронных аукционах</w:t>
      </w:r>
      <w:r w:rsidRPr="00900FB0">
        <w:t>. Одновременно с</w:t>
      </w:r>
      <w:r>
        <w:t xml:space="preserve"> </w:t>
      </w:r>
      <w:r w:rsidRPr="00900FB0">
        <w:t>уведомлением об</w:t>
      </w:r>
      <w:r>
        <w:t xml:space="preserve"> </w:t>
      </w:r>
      <w:r w:rsidRPr="00900FB0">
        <w:t>аккредитации на</w:t>
      </w:r>
      <w:r>
        <w:t xml:space="preserve"> </w:t>
      </w:r>
      <w:r w:rsidRPr="00900FB0">
        <w:t xml:space="preserve">электронной площадке, Оператор направляет вновь аккредитованному участнику </w:t>
      </w:r>
      <w:r>
        <w:t>аукциона</w:t>
      </w:r>
      <w:r w:rsidRPr="00900FB0">
        <w:t xml:space="preserve"> реквизиты этого счета.</w:t>
      </w:r>
    </w:p>
    <w:p w14:paraId="1033D76C" w14:textId="77777777" w:rsidR="00027B4D" w:rsidRPr="00900FB0" w:rsidRDefault="00027B4D" w:rsidP="00027B4D">
      <w:pPr>
        <w:ind w:firstLine="567"/>
        <w:jc w:val="both"/>
      </w:pPr>
      <w:r>
        <w:t xml:space="preserve">После </w:t>
      </w:r>
      <w:r w:rsidRPr="00900FB0">
        <w:t xml:space="preserve"> подачи заявки на</w:t>
      </w:r>
      <w:r>
        <w:t xml:space="preserve"> </w:t>
      </w:r>
      <w:r w:rsidRPr="00900FB0">
        <w:t>участие в</w:t>
      </w:r>
      <w:r>
        <w:t xml:space="preserve"> </w:t>
      </w:r>
      <w:r w:rsidRPr="00900FB0">
        <w:t xml:space="preserve">электронном </w:t>
      </w:r>
      <w:r>
        <w:t xml:space="preserve">аукционе </w:t>
      </w:r>
      <w:r w:rsidRPr="00900FB0">
        <w:t xml:space="preserve">участник </w:t>
      </w:r>
      <w:r>
        <w:t xml:space="preserve">аукциона </w:t>
      </w:r>
      <w:r w:rsidRPr="00900FB0">
        <w:t>должен произвести перечисление средств как минимум в</w:t>
      </w:r>
      <w:r>
        <w:t xml:space="preserve"> </w:t>
      </w:r>
      <w:r w:rsidRPr="00900FB0">
        <w:t>размере задатка на</w:t>
      </w:r>
      <w:r>
        <w:t xml:space="preserve"> участие в</w:t>
      </w:r>
      <w:r w:rsidRPr="00900FB0">
        <w:t xml:space="preserve"> </w:t>
      </w:r>
      <w:r>
        <w:t>аукциона</w:t>
      </w:r>
      <w:r w:rsidRPr="00900FB0">
        <w:t xml:space="preserve"> со</w:t>
      </w:r>
      <w:r>
        <w:t xml:space="preserve"> </w:t>
      </w:r>
      <w:r w:rsidRPr="00900FB0">
        <w:t>своего расчетного счета на</w:t>
      </w:r>
      <w:r>
        <w:t xml:space="preserve"> </w:t>
      </w:r>
      <w:r w:rsidRPr="00900FB0">
        <w:t>свой открытый у</w:t>
      </w:r>
      <w:r>
        <w:t xml:space="preserve"> </w:t>
      </w:r>
      <w:r w:rsidRPr="00900FB0">
        <w:t>Оператора счет для проведения операций по</w:t>
      </w:r>
      <w:r>
        <w:t xml:space="preserve"> </w:t>
      </w:r>
      <w:r w:rsidRPr="00900FB0">
        <w:t>обеспечению участия в</w:t>
      </w:r>
      <w:r>
        <w:t xml:space="preserve"> </w:t>
      </w:r>
      <w:r w:rsidRPr="00900FB0">
        <w:t xml:space="preserve">электронных </w:t>
      </w:r>
      <w:r>
        <w:t>аукционах</w:t>
      </w:r>
      <w:r w:rsidRPr="00900FB0">
        <w:t>. Участие в</w:t>
      </w:r>
      <w:r>
        <w:t xml:space="preserve"> </w:t>
      </w:r>
      <w:r w:rsidRPr="00900FB0">
        <w:t xml:space="preserve">электронном </w:t>
      </w:r>
      <w:r>
        <w:t>аукционе</w:t>
      </w:r>
      <w:r w:rsidRPr="00900FB0">
        <w:t xml:space="preserve"> возможно лишь при наличии у</w:t>
      </w:r>
      <w:r>
        <w:t xml:space="preserve"> </w:t>
      </w:r>
      <w:r w:rsidRPr="00900FB0">
        <w:t xml:space="preserve">участника </w:t>
      </w:r>
      <w:r>
        <w:t>аукциона</w:t>
      </w:r>
      <w:r w:rsidRPr="00900FB0">
        <w:t xml:space="preserve"> на</w:t>
      </w:r>
      <w:r>
        <w:t xml:space="preserve"> </w:t>
      </w:r>
      <w:r w:rsidRPr="00900FB0">
        <w:t>данном счете денежных средств, в</w:t>
      </w:r>
      <w:r>
        <w:t xml:space="preserve"> </w:t>
      </w:r>
      <w:r w:rsidRPr="00900FB0">
        <w:t>отношении которых не</w:t>
      </w:r>
      <w:r>
        <w:t xml:space="preserve"> </w:t>
      </w:r>
      <w:r w:rsidRPr="00900FB0">
        <w:t>осуществлено блокирование операций по</w:t>
      </w:r>
      <w:r>
        <w:t xml:space="preserve"> </w:t>
      </w:r>
      <w:r w:rsidRPr="00900FB0">
        <w:t>счету, в</w:t>
      </w:r>
      <w:r>
        <w:t xml:space="preserve"> </w:t>
      </w:r>
      <w:r w:rsidRPr="00900FB0">
        <w:t>размере не</w:t>
      </w:r>
      <w:r>
        <w:t xml:space="preserve"> </w:t>
      </w:r>
      <w:r w:rsidRPr="00900FB0">
        <w:t>менее чем размер задатка на</w:t>
      </w:r>
      <w:r>
        <w:t xml:space="preserve"> </w:t>
      </w:r>
      <w:r w:rsidRPr="00900FB0">
        <w:t>участие в</w:t>
      </w:r>
      <w:r>
        <w:t xml:space="preserve"> </w:t>
      </w:r>
      <w:r w:rsidRPr="00900FB0">
        <w:t xml:space="preserve">электронном </w:t>
      </w:r>
      <w:r>
        <w:t>аукционе</w:t>
      </w:r>
      <w:r w:rsidRPr="00900FB0">
        <w:t>, предусмотренный информационным сообщением.</w:t>
      </w:r>
    </w:p>
    <w:p w14:paraId="2FDBF9AA" w14:textId="77777777" w:rsidR="00027B4D" w:rsidRPr="00900FB0" w:rsidRDefault="00027B4D" w:rsidP="00027B4D">
      <w:pPr>
        <w:ind w:firstLine="567"/>
        <w:jc w:val="both"/>
      </w:pPr>
      <w:r w:rsidRPr="00900FB0"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14:paraId="2505C7C6" w14:textId="77777777" w:rsidR="00027B4D" w:rsidRPr="00900FB0" w:rsidRDefault="00027B4D" w:rsidP="00027B4D">
      <w:pPr>
        <w:ind w:firstLine="567"/>
        <w:jc w:val="both"/>
      </w:pPr>
      <w:r w:rsidRPr="00900FB0">
        <w:t xml:space="preserve">Оператор производит блокирование денежных средств в размере задатка на лицевом счете претендента в момент подачи заявки на участие в электронном </w:t>
      </w:r>
      <w:r>
        <w:t>аукционе</w:t>
      </w:r>
      <w:r w:rsidRPr="00900FB0">
        <w:t>.</w:t>
      </w:r>
    </w:p>
    <w:p w14:paraId="69CDC8AD" w14:textId="77777777" w:rsidR="00027B4D" w:rsidRPr="00900FB0" w:rsidRDefault="00027B4D" w:rsidP="00027B4D">
      <w:pPr>
        <w:ind w:firstLine="567"/>
        <w:jc w:val="both"/>
      </w:pPr>
      <w:r w:rsidRPr="00900FB0">
        <w:t>Оператор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14:paraId="16987535" w14:textId="77777777" w:rsidR="00027B4D" w:rsidRPr="00900FB0" w:rsidRDefault="00027B4D" w:rsidP="00027B4D">
      <w:pPr>
        <w:ind w:firstLine="567"/>
        <w:jc w:val="both"/>
      </w:pPr>
      <w:r w:rsidRPr="00900FB0">
        <w:t>В случае отсутствия (</w:t>
      </w:r>
      <w:proofErr w:type="spellStart"/>
      <w:r w:rsidRPr="00900FB0">
        <w:t>непоступления</w:t>
      </w:r>
      <w:proofErr w:type="spellEnd"/>
      <w:r w:rsidRPr="00900FB0">
        <w:t>) в указанный срок суммы задатка, обязательства претендента по внесению задатка считаются не</w:t>
      </w:r>
      <w:r>
        <w:t xml:space="preserve"> </w:t>
      </w:r>
      <w:r w:rsidRPr="00900FB0">
        <w:t xml:space="preserve">исполненными и претендент к участию в электронном </w:t>
      </w:r>
      <w:r>
        <w:t>аукционе</w:t>
      </w:r>
      <w:r w:rsidRPr="00900FB0">
        <w:t xml:space="preserve"> не допускается. </w:t>
      </w:r>
    </w:p>
    <w:p w14:paraId="71D53C5B" w14:textId="77777777" w:rsidR="00027B4D" w:rsidRPr="00900FB0" w:rsidRDefault="00027B4D" w:rsidP="00027B4D">
      <w:pPr>
        <w:ind w:firstLine="567"/>
        <w:jc w:val="both"/>
      </w:pPr>
      <w:r w:rsidRPr="005D5D7D"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</w:t>
      </w:r>
      <w:r w:rsidRPr="005D5D7D">
        <w:rPr>
          <w:color w:val="000000"/>
        </w:rPr>
        <w:t>Регламентом электронной торговой площадки АО «Единая электронная торговая площадка»</w:t>
      </w:r>
      <w:r w:rsidRPr="005D5D7D">
        <w:t>:</w:t>
      </w:r>
    </w:p>
    <w:p w14:paraId="1C79618D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14:paraId="77A026AD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14:paraId="55F8AD7D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14:paraId="40246AF4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rPr>
          <w:bCs/>
        </w:rPr>
        <w:t xml:space="preserve">- </w:t>
      </w:r>
      <w:r w:rsidRPr="00900FB0">
        <w:t>участникам, не признанным победителями, - в течение 5 (пяти) календарных дней со дня подведения итогов продажи имущества.</w:t>
      </w:r>
    </w:p>
    <w:p w14:paraId="5027E49D" w14:textId="77777777" w:rsidR="00027B4D" w:rsidRPr="00900FB0" w:rsidRDefault="00027B4D" w:rsidP="00027B4D">
      <w:pPr>
        <w:ind w:firstLine="567"/>
        <w:jc w:val="both"/>
      </w:pPr>
      <w:r w:rsidRPr="00900FB0"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257A29F0" w14:textId="77777777" w:rsidR="00027B4D" w:rsidRPr="001353B8" w:rsidRDefault="00027B4D" w:rsidP="00027B4D">
      <w:pPr>
        <w:pStyle w:val="ConsPlusNormal"/>
        <w:ind w:firstLine="567"/>
        <w:jc w:val="both"/>
        <w:rPr>
          <w:rStyle w:val="11"/>
          <w:rFonts w:eastAsia="Calibri"/>
          <w:sz w:val="24"/>
          <w:szCs w:val="24"/>
        </w:rPr>
      </w:pPr>
      <w:r w:rsidRPr="003D71E2">
        <w:rPr>
          <w:rStyle w:val="11"/>
          <w:rFonts w:eastAsia="Calibri"/>
          <w:sz w:val="24"/>
          <w:szCs w:val="24"/>
        </w:rPr>
        <w:t xml:space="preserve">Сумма задатка установлена в соответствии </w:t>
      </w:r>
      <w:r w:rsidRPr="003D71E2">
        <w:rPr>
          <w:rFonts w:ascii="Times New Roman" w:hAnsi="Times New Roman" w:cs="Times New Roman"/>
          <w:sz w:val="24"/>
          <w:szCs w:val="24"/>
        </w:rPr>
        <w:t xml:space="preserve">с отчетом об оценке рыночного размера арендной платы от 22.07.2024 г. № 165ср-24 </w:t>
      </w:r>
      <w:r w:rsidRPr="003D71E2">
        <w:rPr>
          <w:rStyle w:val="11"/>
          <w:rFonts w:eastAsia="Calibri"/>
          <w:sz w:val="24"/>
          <w:szCs w:val="24"/>
        </w:rPr>
        <w:t xml:space="preserve">от начальной цены </w:t>
      </w:r>
      <w:r w:rsidRPr="003D71E2">
        <w:rPr>
          <w:rFonts w:ascii="Times New Roman" w:hAnsi="Times New Roman" w:cs="Times New Roman"/>
          <w:sz w:val="24"/>
          <w:szCs w:val="24"/>
        </w:rPr>
        <w:t>конкурс</w:t>
      </w:r>
      <w:r w:rsidRPr="003D71E2">
        <w:rPr>
          <w:rStyle w:val="11"/>
          <w:rFonts w:eastAsia="Calibri"/>
          <w:sz w:val="24"/>
          <w:szCs w:val="24"/>
        </w:rPr>
        <w:t xml:space="preserve">а в размере 10% и составляет 18 </w:t>
      </w:r>
      <w:r>
        <w:rPr>
          <w:rStyle w:val="11"/>
          <w:rFonts w:eastAsia="Calibri"/>
          <w:sz w:val="24"/>
          <w:szCs w:val="24"/>
        </w:rPr>
        <w:t>560</w:t>
      </w:r>
      <w:r w:rsidRPr="003D71E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(Восемнадцать тысяч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пятьсот шестьдесят</w:t>
      </w:r>
      <w:r w:rsidRPr="003D71E2">
        <w:rPr>
          <w:rFonts w:ascii="Times New Roman" w:hAnsi="Times New Roman" w:cs="Times New Roman"/>
          <w:b/>
          <w:i/>
          <w:sz w:val="24"/>
          <w:szCs w:val="24"/>
          <w:u w:val="single"/>
        </w:rPr>
        <w:t>) рублей 00 копеек</w:t>
      </w:r>
      <w:r w:rsidRPr="003D71E2">
        <w:rPr>
          <w:rStyle w:val="11"/>
          <w:rFonts w:eastAsia="Calibri"/>
          <w:sz w:val="24"/>
          <w:szCs w:val="24"/>
        </w:rPr>
        <w:t xml:space="preserve"> от начальной цены </w:t>
      </w:r>
      <w:r w:rsidRPr="003D71E2">
        <w:rPr>
          <w:rFonts w:ascii="Times New Roman" w:hAnsi="Times New Roman" w:cs="Times New Roman"/>
          <w:sz w:val="24"/>
          <w:szCs w:val="24"/>
        </w:rPr>
        <w:t>аукциона</w:t>
      </w:r>
      <w:r w:rsidRPr="003D71E2">
        <w:rPr>
          <w:rStyle w:val="11"/>
          <w:rFonts w:eastAsia="Calibri"/>
          <w:sz w:val="24"/>
          <w:szCs w:val="24"/>
        </w:rPr>
        <w:t>.</w:t>
      </w:r>
    </w:p>
    <w:p w14:paraId="5AA799ED" w14:textId="77777777" w:rsidR="00027B4D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00FB0">
        <w:rPr>
          <w:rFonts w:eastAsiaTheme="minorHAnsi"/>
          <w:lang w:eastAsia="en-US"/>
        </w:rPr>
        <w:t xml:space="preserve">При уклонении или отказе победителя </w:t>
      </w:r>
      <w:r>
        <w:t>аукциона</w:t>
      </w:r>
      <w:r w:rsidRPr="00900FB0">
        <w:rPr>
          <w:rFonts w:eastAsiaTheme="minorHAnsi"/>
          <w:lang w:eastAsia="en-US"/>
        </w:rPr>
        <w:t xml:space="preserve">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6AC90CB6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7. </w:t>
      </w:r>
      <w:r w:rsidRPr="00900FB0">
        <w:rPr>
          <w:rFonts w:eastAsiaTheme="minorHAnsi"/>
          <w:b/>
          <w:lang w:eastAsia="en-US"/>
        </w:rPr>
        <w:t>Порядок, место, даты начала и окончания подачи заявок, предложений</w:t>
      </w:r>
    </w:p>
    <w:p w14:paraId="3DF9865F" w14:textId="77777777" w:rsidR="00027B4D" w:rsidRPr="00900FB0" w:rsidRDefault="00027B4D" w:rsidP="00027B4D">
      <w:pPr>
        <w:ind w:firstLine="567"/>
        <w:jc w:val="both"/>
      </w:pPr>
      <w:r w:rsidRPr="00900FB0">
        <w:t xml:space="preserve">Подача заявки на участие в электронном </w:t>
      </w:r>
      <w:r>
        <w:t>аукционе</w:t>
      </w:r>
      <w:r w:rsidRPr="00900FB0">
        <w:t xml:space="preserve"> осуществляется претендентом из личного кабинета посредством штатного интерфейса.</w:t>
      </w:r>
    </w:p>
    <w:p w14:paraId="28A4C5DA" w14:textId="77777777" w:rsidR="00027B4D" w:rsidRPr="00794B19" w:rsidRDefault="00027B4D" w:rsidP="00027B4D">
      <w:pPr>
        <w:ind w:firstLine="567"/>
        <w:jc w:val="both"/>
        <w:rPr>
          <w:strike/>
        </w:rPr>
      </w:pPr>
      <w:r w:rsidRPr="00794B19">
        <w:t xml:space="preserve">Заявки подаются путем заполнения формы, </w:t>
      </w:r>
      <w:r w:rsidRPr="002B0E34">
        <w:t xml:space="preserve">представленной в Разделе </w:t>
      </w:r>
      <w:r w:rsidRPr="002B0E34">
        <w:rPr>
          <w:lang w:val="en-US"/>
        </w:rPr>
        <w:t>II</w:t>
      </w:r>
      <w:r w:rsidRPr="002B0E34">
        <w:t xml:space="preserve"> </w:t>
      </w:r>
      <w:r>
        <w:t xml:space="preserve">аукционной </w:t>
      </w:r>
      <w:r w:rsidRPr="002B0E34">
        <w:t xml:space="preserve">документации к настоящему </w:t>
      </w:r>
      <w:r>
        <w:t>аукциону</w:t>
      </w:r>
      <w:r w:rsidRPr="00794B19">
        <w:t>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</w:t>
      </w:r>
      <w:r>
        <w:t>ки</w:t>
      </w:r>
      <w:r>
        <w:rPr>
          <w:rFonts w:eastAsiaTheme="minorHAnsi"/>
          <w:lang w:eastAsia="en-US"/>
        </w:rPr>
        <w:t>:</w:t>
      </w:r>
      <w:r w:rsidRPr="003D5D6B">
        <w:rPr>
          <w:rFonts w:eastAsiaTheme="minorHAnsi"/>
          <w:lang w:eastAsia="en-US"/>
        </w:rPr>
        <w:t xml:space="preserve"> </w:t>
      </w:r>
      <w:hyperlink r:id="rId31" w:history="1">
        <w:r w:rsidRPr="001454E3">
          <w:rPr>
            <w:rStyle w:val="a6"/>
            <w:rFonts w:eastAsiaTheme="minorHAnsi"/>
            <w:lang w:eastAsia="en-US"/>
          </w:rPr>
          <w:t>https://torgi.gov.ru</w:t>
        </w:r>
      </w:hyperlink>
      <w:r>
        <w:rPr>
          <w:rStyle w:val="a6"/>
          <w:rFonts w:eastAsiaTheme="minorHAnsi"/>
          <w:lang w:eastAsia="en-US"/>
        </w:rPr>
        <w:t>,</w:t>
      </w:r>
      <w:r w:rsidRPr="004D26AC">
        <w:rPr>
          <w:rStyle w:val="a6"/>
          <w:rFonts w:eastAsiaTheme="minorHAnsi"/>
          <w:lang w:eastAsia="en-US"/>
        </w:rPr>
        <w:t xml:space="preserve"> </w:t>
      </w:r>
      <w:r>
        <w:t xml:space="preserve"> </w:t>
      </w:r>
      <w:r w:rsidRPr="00794B19">
        <w:t xml:space="preserve"> </w:t>
      </w:r>
      <w:r w:rsidRPr="002B0E34">
        <w:t xml:space="preserve">Образцы документов, прилагаемых к заявке представлены в Разделе </w:t>
      </w:r>
      <w:r w:rsidRPr="002B0E34">
        <w:rPr>
          <w:lang w:val="en-US"/>
        </w:rPr>
        <w:t>VI</w:t>
      </w:r>
      <w:r w:rsidRPr="002B0E34">
        <w:t xml:space="preserve"> </w:t>
      </w:r>
      <w:r>
        <w:t xml:space="preserve">аукционной </w:t>
      </w:r>
      <w:r w:rsidRPr="002B0E34">
        <w:t>документации.</w:t>
      </w:r>
    </w:p>
    <w:p w14:paraId="5446FFC8" w14:textId="77777777" w:rsidR="00027B4D" w:rsidRPr="00900FB0" w:rsidRDefault="00027B4D" w:rsidP="00027B4D">
      <w:pPr>
        <w:ind w:firstLine="567"/>
        <w:jc w:val="both"/>
      </w:pPr>
      <w:r w:rsidRPr="00900FB0">
        <w:t>Одно лицо имеет право подать только одну заявку.</w:t>
      </w:r>
    </w:p>
    <w:p w14:paraId="42CF6F5A" w14:textId="77777777" w:rsidR="00027B4D" w:rsidRPr="00900FB0" w:rsidRDefault="00027B4D" w:rsidP="00027B4D">
      <w:pPr>
        <w:ind w:firstLine="567"/>
        <w:jc w:val="both"/>
      </w:pPr>
      <w:r w:rsidRPr="00900FB0"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14:paraId="2AEFA56A" w14:textId="77777777" w:rsidR="00027B4D" w:rsidRPr="00900FB0" w:rsidRDefault="00027B4D" w:rsidP="00027B4D">
      <w:pPr>
        <w:ind w:firstLine="567"/>
        <w:jc w:val="both"/>
      </w:pPr>
      <w:r w:rsidRPr="00900FB0">
        <w:t xml:space="preserve">Заявки подаются и принимаются одновременно с полным комплектом требуемых для участия в электронном </w:t>
      </w:r>
      <w:r>
        <w:t>аукционе</w:t>
      </w:r>
      <w:r w:rsidRPr="00900FB0">
        <w:t xml:space="preserve"> документов.</w:t>
      </w:r>
    </w:p>
    <w:p w14:paraId="46A9A58E" w14:textId="77777777" w:rsidR="00027B4D" w:rsidRPr="00900FB0" w:rsidRDefault="00027B4D" w:rsidP="00027B4D">
      <w:pPr>
        <w:ind w:firstLine="567"/>
        <w:jc w:val="both"/>
      </w:pPr>
      <w:r w:rsidRPr="00900FB0"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14:paraId="75410E73" w14:textId="77777777" w:rsidR="00027B4D" w:rsidRPr="00900FB0" w:rsidRDefault="00027B4D" w:rsidP="00027B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B0"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5BD4581F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 xml:space="preserve">Время создания, получения и отправки электронных документов на электронной площадке, а также время проведения процедуры продажи </w:t>
      </w:r>
      <w:r>
        <w:t>муниципального</w:t>
      </w:r>
      <w:r w:rsidRPr="00900FB0">
        <w:t xml:space="preserve"> имущества  соответствует местному времени, в котором функционирует электронная торговая площадка.</w:t>
      </w:r>
    </w:p>
    <w:p w14:paraId="7C459153" w14:textId="77777777" w:rsidR="00027B4D" w:rsidRPr="00900FB0" w:rsidRDefault="00027B4D" w:rsidP="00027B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B0">
        <w:rPr>
          <w:rFonts w:ascii="Times New Roman" w:hAnsi="Times New Roman" w:cs="Times New Roman"/>
          <w:sz w:val="24"/>
          <w:szCs w:val="24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14:paraId="13E504DB" w14:textId="77777777" w:rsidR="00027B4D" w:rsidRPr="00900FB0" w:rsidRDefault="00027B4D" w:rsidP="00027B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B0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3F80805" w14:textId="77777777" w:rsidR="00027B4D" w:rsidRPr="00900FB0" w:rsidRDefault="00027B4D" w:rsidP="00027B4D">
      <w:pPr>
        <w:ind w:firstLine="567"/>
        <w:jc w:val="both"/>
      </w:pPr>
      <w:r w:rsidRPr="00900FB0"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14:paraId="6D588613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900FB0"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14:paraId="781C7412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8. </w:t>
      </w:r>
      <w:r w:rsidRPr="00900FB0">
        <w:rPr>
          <w:rFonts w:eastAsiaTheme="minorHAnsi"/>
          <w:b/>
          <w:lang w:eastAsia="en-US"/>
        </w:rPr>
        <w:t>Исчерпывающий перечень представляемых участниками торгов документов и требования к их оформлению</w:t>
      </w:r>
    </w:p>
    <w:p w14:paraId="769DC967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00FB0">
        <w:rPr>
          <w:rFonts w:eastAsiaTheme="minorHAnsi"/>
          <w:lang w:eastAsia="en-US"/>
        </w:rPr>
        <w:t>Для участия в продаже в электронной форме претенденты должны зарегистрироваться на электронной площадке, указанной в настоящем информационном сообщении о проведении продажи в электронной форме, в порядке, установленном данным информационным сообщением.</w:t>
      </w:r>
    </w:p>
    <w:p w14:paraId="1E445FCB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00FB0">
        <w:rPr>
          <w:rFonts w:eastAsiaTheme="minorHAnsi"/>
          <w:lang w:eastAsia="en-US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14:paraId="401BAD76" w14:textId="77777777" w:rsidR="00027B4D" w:rsidRPr="007643C7" w:rsidRDefault="00027B4D" w:rsidP="00027B4D">
      <w:pPr>
        <w:ind w:firstLine="567"/>
        <w:jc w:val="both"/>
        <w:rPr>
          <w:b/>
          <w:highlight w:val="yellow"/>
        </w:rPr>
      </w:pPr>
      <w:r w:rsidRPr="00794B19">
        <w:t xml:space="preserve">Для участия в электронном </w:t>
      </w:r>
      <w:r>
        <w:t>аукционе</w:t>
      </w:r>
      <w:r w:rsidRPr="00794B19">
        <w:t xml:space="preserve"> претенденты (лично или через своего представителя) одновременно с заявкой на участие в </w:t>
      </w:r>
      <w:r>
        <w:t>аукционе</w:t>
      </w:r>
      <w:r w:rsidRPr="00794B19">
        <w:t xml:space="preserve">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  <w:r w:rsidRPr="002B0E34">
        <w:t xml:space="preserve">К документам также прилагается их опись (форма документа представлена в Разделе </w:t>
      </w:r>
      <w:r w:rsidRPr="002B0E34">
        <w:rPr>
          <w:lang w:val="en-US"/>
        </w:rPr>
        <w:t>VI</w:t>
      </w:r>
      <w:r w:rsidRPr="002B0E34">
        <w:t xml:space="preserve"> </w:t>
      </w:r>
      <w:r>
        <w:t>аукционной</w:t>
      </w:r>
      <w:r w:rsidRPr="002B0E34">
        <w:t xml:space="preserve"> документации).</w:t>
      </w:r>
      <w:r w:rsidRPr="007643C7">
        <w:rPr>
          <w:b/>
          <w:highlight w:val="yellow"/>
        </w:rPr>
        <w:t xml:space="preserve"> </w:t>
      </w:r>
    </w:p>
    <w:p w14:paraId="00DA62FC" w14:textId="77777777" w:rsidR="00027B4D" w:rsidRPr="00794B19" w:rsidRDefault="00027B4D" w:rsidP="00027B4D">
      <w:pPr>
        <w:ind w:firstLine="567"/>
        <w:jc w:val="both"/>
        <w:rPr>
          <w:b/>
          <w:i/>
        </w:rPr>
      </w:pPr>
      <w:r w:rsidRPr="00794B19">
        <w:rPr>
          <w:b/>
          <w:i/>
          <w:u w:val="single"/>
        </w:rPr>
        <w:t>Юридические лица предоставляют</w:t>
      </w:r>
      <w:r w:rsidRPr="00794B19">
        <w:rPr>
          <w:b/>
          <w:i/>
        </w:rPr>
        <w:t>:</w:t>
      </w:r>
    </w:p>
    <w:p w14:paraId="55140C3A" w14:textId="77777777" w:rsidR="00027B4D" w:rsidRPr="00794B19" w:rsidRDefault="00027B4D" w:rsidP="00027B4D">
      <w:pPr>
        <w:ind w:firstLine="567"/>
        <w:jc w:val="both"/>
        <w:rPr>
          <w:highlight w:val="yellow"/>
        </w:rPr>
      </w:pPr>
      <w:r w:rsidRPr="00794B19">
        <w:t xml:space="preserve">- заявка на участие в </w:t>
      </w:r>
      <w:r>
        <w:t>аукционе</w:t>
      </w:r>
      <w:r w:rsidRPr="00794B19">
        <w:t xml:space="preserve"> </w:t>
      </w:r>
      <w:r w:rsidRPr="002B0E34">
        <w:t xml:space="preserve">(Раздел </w:t>
      </w:r>
      <w:r w:rsidRPr="002B0E34">
        <w:rPr>
          <w:lang w:val="en-US"/>
        </w:rPr>
        <w:t>II</w:t>
      </w:r>
      <w:r w:rsidRPr="002B0E34">
        <w:t xml:space="preserve"> </w:t>
      </w:r>
      <w:r>
        <w:t>аукционной</w:t>
      </w:r>
      <w:r w:rsidRPr="002B0E34">
        <w:t xml:space="preserve"> документации);</w:t>
      </w:r>
    </w:p>
    <w:p w14:paraId="7D25ED20" w14:textId="77777777" w:rsidR="00027B4D" w:rsidRPr="00794B19" w:rsidRDefault="00027B4D" w:rsidP="00027B4D">
      <w:pPr>
        <w:ind w:firstLine="567"/>
        <w:jc w:val="both"/>
      </w:pPr>
      <w:r w:rsidRPr="00794B19">
        <w:t>- учредительные документы;</w:t>
      </w:r>
    </w:p>
    <w:p w14:paraId="3306EB0C" w14:textId="77777777" w:rsidR="00027B4D" w:rsidRPr="002B0E34" w:rsidRDefault="00027B4D" w:rsidP="00027B4D">
      <w:pPr>
        <w:ind w:firstLine="567"/>
        <w:jc w:val="both"/>
        <w:rPr>
          <w:highlight w:val="yellow"/>
        </w:rPr>
      </w:pPr>
      <w:r w:rsidRPr="00794B19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2B0E34">
        <w:t xml:space="preserve">) (Раздел </w:t>
      </w:r>
      <w:r w:rsidRPr="002B0E34">
        <w:rPr>
          <w:lang w:val="en-US"/>
        </w:rPr>
        <w:t>VI</w:t>
      </w:r>
      <w:r w:rsidRPr="002B0E34">
        <w:t xml:space="preserve"> </w:t>
      </w:r>
      <w:r>
        <w:t>аукционной</w:t>
      </w:r>
      <w:r w:rsidRPr="002B0E34">
        <w:t xml:space="preserve"> документации);</w:t>
      </w:r>
    </w:p>
    <w:p w14:paraId="2B74001B" w14:textId="77777777" w:rsidR="00027B4D" w:rsidRPr="00794B19" w:rsidRDefault="00027B4D" w:rsidP="00027B4D">
      <w:pPr>
        <w:ind w:firstLine="567"/>
        <w:jc w:val="both"/>
      </w:pPr>
      <w:r w:rsidRPr="00794B19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1C34CFFF" w14:textId="77777777" w:rsidR="00027B4D" w:rsidRPr="00794B19" w:rsidRDefault="00027B4D" w:rsidP="00027B4D">
      <w:pPr>
        <w:ind w:firstLine="567"/>
        <w:jc w:val="both"/>
        <w:rPr>
          <w:b/>
        </w:rPr>
      </w:pPr>
      <w:r w:rsidRPr="00794B19">
        <w:t>- оформленная в установленном порядке или нотариально заверенная копия доверенности  на осуществление действий от имени претендента (в случае, если от имени претендента действует его представитель);</w:t>
      </w:r>
    </w:p>
    <w:p w14:paraId="311C285A" w14:textId="77777777" w:rsidR="00027B4D" w:rsidRPr="007643C7" w:rsidRDefault="00027B4D" w:rsidP="00027B4D">
      <w:pPr>
        <w:ind w:firstLine="567"/>
        <w:jc w:val="both"/>
        <w:rPr>
          <w:highlight w:val="yellow"/>
        </w:rPr>
      </w:pPr>
      <w:r w:rsidRPr="00794B19">
        <w:t xml:space="preserve">- опись документов, входящих в состав заявки </w:t>
      </w:r>
      <w:r w:rsidRPr="002B0E34">
        <w:t xml:space="preserve">(Раздел </w:t>
      </w:r>
      <w:r w:rsidRPr="002B0E34">
        <w:rPr>
          <w:lang w:val="en-US"/>
        </w:rPr>
        <w:t>VI</w:t>
      </w:r>
      <w:r w:rsidRPr="002B0E34">
        <w:t xml:space="preserve"> </w:t>
      </w:r>
      <w:r>
        <w:t xml:space="preserve">аукционной </w:t>
      </w:r>
      <w:r w:rsidRPr="002B0E34">
        <w:t>документации).</w:t>
      </w:r>
    </w:p>
    <w:p w14:paraId="2044DFCF" w14:textId="77777777" w:rsidR="00027B4D" w:rsidRPr="002B0E34" w:rsidRDefault="00027B4D" w:rsidP="00027B4D">
      <w:pPr>
        <w:ind w:firstLine="567"/>
        <w:jc w:val="both"/>
        <w:rPr>
          <w:b/>
          <w:i/>
        </w:rPr>
      </w:pPr>
      <w:r w:rsidRPr="002B0E34">
        <w:rPr>
          <w:b/>
          <w:i/>
          <w:u w:val="single"/>
        </w:rPr>
        <w:t>Физические лица предоставляют</w:t>
      </w:r>
      <w:r w:rsidRPr="002B0E34">
        <w:rPr>
          <w:b/>
          <w:i/>
        </w:rPr>
        <w:t>:</w:t>
      </w:r>
    </w:p>
    <w:p w14:paraId="0D4ADD3F" w14:textId="77777777" w:rsidR="00027B4D" w:rsidRPr="00FC470B" w:rsidRDefault="00027B4D" w:rsidP="00027B4D">
      <w:pPr>
        <w:ind w:firstLine="567"/>
        <w:jc w:val="both"/>
        <w:rPr>
          <w:highlight w:val="yellow"/>
        </w:rPr>
      </w:pPr>
      <w:r w:rsidRPr="00176B2D">
        <w:t xml:space="preserve">- заявка на участие в </w:t>
      </w:r>
      <w:r>
        <w:t>аукционе</w:t>
      </w:r>
      <w:r w:rsidRPr="00176B2D">
        <w:t xml:space="preserve"> </w:t>
      </w:r>
      <w:r w:rsidRPr="002B0E34">
        <w:t xml:space="preserve">(Раздел </w:t>
      </w:r>
      <w:r w:rsidRPr="002B0E34">
        <w:rPr>
          <w:lang w:val="en-US"/>
        </w:rPr>
        <w:t>I</w:t>
      </w:r>
      <w:r>
        <w:rPr>
          <w:lang w:val="en-US"/>
        </w:rPr>
        <w:t>I</w:t>
      </w:r>
      <w:r w:rsidRPr="002B0E34">
        <w:t xml:space="preserve"> </w:t>
      </w:r>
      <w:r>
        <w:t xml:space="preserve">аукционной </w:t>
      </w:r>
      <w:r w:rsidRPr="002B0E34">
        <w:t>документации);</w:t>
      </w:r>
    </w:p>
    <w:p w14:paraId="0C167396" w14:textId="77777777" w:rsidR="00027B4D" w:rsidRPr="00176B2D" w:rsidRDefault="00027B4D" w:rsidP="00027B4D">
      <w:pPr>
        <w:ind w:firstLine="567"/>
        <w:jc w:val="both"/>
      </w:pPr>
      <w:r w:rsidRPr="00176B2D">
        <w:t>- документ, удостоверяющий личность (все листы);</w:t>
      </w:r>
    </w:p>
    <w:p w14:paraId="545CEFB9" w14:textId="77777777" w:rsidR="00027B4D" w:rsidRPr="00176B2D" w:rsidRDefault="00027B4D" w:rsidP="00027B4D">
      <w:pPr>
        <w:ind w:firstLine="567"/>
        <w:jc w:val="both"/>
      </w:pPr>
      <w:r w:rsidRPr="00176B2D">
        <w:t>- оформленная в установленном порядке или нотариально заверенная копия доверенности  на осуществление действий от имени претендента (в случае, если от имени претендента действует его представитель);</w:t>
      </w:r>
    </w:p>
    <w:p w14:paraId="0C6568D2" w14:textId="77777777" w:rsidR="00027B4D" w:rsidRPr="002B0E34" w:rsidRDefault="00027B4D" w:rsidP="00027B4D">
      <w:pPr>
        <w:ind w:firstLine="567"/>
        <w:jc w:val="both"/>
      </w:pPr>
      <w:r w:rsidRPr="00176B2D">
        <w:t xml:space="preserve">- </w:t>
      </w:r>
      <w:r w:rsidRPr="002B0E34">
        <w:t xml:space="preserve">опись документов, входящих в состав заявки (Раздел </w:t>
      </w:r>
      <w:r w:rsidRPr="002B0E34">
        <w:rPr>
          <w:lang w:val="en-US"/>
        </w:rPr>
        <w:t>VI</w:t>
      </w:r>
      <w:r w:rsidRPr="002B0E34">
        <w:t xml:space="preserve"> </w:t>
      </w:r>
      <w:r>
        <w:t xml:space="preserve">аукционной </w:t>
      </w:r>
      <w:r w:rsidRPr="002B0E34">
        <w:t>документации).</w:t>
      </w:r>
    </w:p>
    <w:p w14:paraId="2973073F" w14:textId="77777777" w:rsidR="00027B4D" w:rsidRPr="00176B2D" w:rsidRDefault="00027B4D" w:rsidP="00027B4D">
      <w:pPr>
        <w:ind w:firstLine="567"/>
        <w:jc w:val="both"/>
      </w:pPr>
      <w:r w:rsidRPr="002B0E34">
        <w:rPr>
          <w:color w:val="000000"/>
        </w:rPr>
        <w:t>При прикреплении</w:t>
      </w:r>
      <w:r w:rsidRPr="00176B2D">
        <w:rPr>
          <w:color w:val="000000"/>
        </w:rPr>
        <w:t xml:space="preserve">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176B2D">
        <w:rPr>
          <w:color w:val="000000"/>
        </w:rPr>
        <w:t>doc</w:t>
      </w:r>
      <w:proofErr w:type="spellEnd"/>
      <w:r w:rsidRPr="00176B2D">
        <w:rPr>
          <w:color w:val="000000"/>
        </w:rPr>
        <w:t>, .</w:t>
      </w:r>
      <w:proofErr w:type="spellStart"/>
      <w:r w:rsidRPr="00176B2D">
        <w:rPr>
          <w:color w:val="000000"/>
        </w:rPr>
        <w:t>docx</w:t>
      </w:r>
      <w:proofErr w:type="spellEnd"/>
      <w:r w:rsidRPr="00176B2D">
        <w:rPr>
          <w:color w:val="000000"/>
        </w:rPr>
        <w:t>, .</w:t>
      </w:r>
      <w:proofErr w:type="spellStart"/>
      <w:r w:rsidRPr="00176B2D">
        <w:rPr>
          <w:color w:val="000000"/>
        </w:rPr>
        <w:t>pdf</w:t>
      </w:r>
      <w:proofErr w:type="spellEnd"/>
      <w:r w:rsidRPr="00176B2D">
        <w:rPr>
          <w:color w:val="000000"/>
        </w:rPr>
        <w:t>, .</w:t>
      </w:r>
      <w:r w:rsidRPr="00176B2D">
        <w:rPr>
          <w:color w:val="000000"/>
          <w:lang w:val="en-US"/>
        </w:rPr>
        <w:t>txt</w:t>
      </w:r>
      <w:r w:rsidRPr="00176B2D">
        <w:rPr>
          <w:color w:val="000000"/>
        </w:rPr>
        <w:t>, .</w:t>
      </w:r>
      <w:r w:rsidRPr="00176B2D">
        <w:rPr>
          <w:color w:val="000000"/>
          <w:lang w:val="en-US"/>
        </w:rPr>
        <w:t>rtf</w:t>
      </w:r>
      <w:r w:rsidRPr="00176B2D">
        <w:rPr>
          <w:color w:val="000000"/>
        </w:rPr>
        <w:t>, .</w:t>
      </w:r>
      <w:r w:rsidRPr="00176B2D">
        <w:rPr>
          <w:color w:val="000000"/>
          <w:lang w:val="en-US"/>
        </w:rPr>
        <w:t>zip</w:t>
      </w:r>
      <w:r w:rsidRPr="00176B2D">
        <w:rPr>
          <w:color w:val="000000"/>
        </w:rPr>
        <w:t>, .</w:t>
      </w:r>
      <w:proofErr w:type="spellStart"/>
      <w:r w:rsidRPr="00176B2D">
        <w:rPr>
          <w:color w:val="000000"/>
          <w:lang w:val="en-US"/>
        </w:rPr>
        <w:t>rar</w:t>
      </w:r>
      <w:proofErr w:type="spellEnd"/>
      <w:r w:rsidRPr="00176B2D">
        <w:rPr>
          <w:color w:val="000000"/>
        </w:rPr>
        <w:t>, .7</w:t>
      </w:r>
      <w:r w:rsidRPr="00176B2D">
        <w:rPr>
          <w:color w:val="000000"/>
          <w:lang w:val="en-US"/>
        </w:rPr>
        <w:t>z</w:t>
      </w:r>
      <w:r w:rsidRPr="00176B2D">
        <w:rPr>
          <w:color w:val="000000"/>
        </w:rPr>
        <w:t>, .</w:t>
      </w:r>
      <w:proofErr w:type="spellStart"/>
      <w:r w:rsidRPr="00176B2D">
        <w:rPr>
          <w:color w:val="000000"/>
        </w:rPr>
        <w:t>jpg</w:t>
      </w:r>
      <w:proofErr w:type="spellEnd"/>
      <w:r w:rsidRPr="00176B2D">
        <w:rPr>
          <w:color w:val="000000"/>
        </w:rPr>
        <w:t>, .</w:t>
      </w:r>
      <w:proofErr w:type="spellStart"/>
      <w:r w:rsidRPr="00176B2D">
        <w:rPr>
          <w:color w:val="000000"/>
        </w:rPr>
        <w:t>gif</w:t>
      </w:r>
      <w:proofErr w:type="spellEnd"/>
      <w:r w:rsidRPr="00176B2D">
        <w:rPr>
          <w:color w:val="000000"/>
        </w:rPr>
        <w:t>, .</w:t>
      </w:r>
      <w:proofErr w:type="spellStart"/>
      <w:r w:rsidRPr="00176B2D">
        <w:rPr>
          <w:color w:val="000000"/>
          <w:lang w:val="en-US"/>
        </w:rPr>
        <w:t>png</w:t>
      </w:r>
      <w:proofErr w:type="spellEnd"/>
      <w:r w:rsidRPr="00176B2D">
        <w:rPr>
          <w:color w:val="000000"/>
        </w:rPr>
        <w:t>.</w:t>
      </w:r>
    </w:p>
    <w:p w14:paraId="3CE9D640" w14:textId="77777777" w:rsidR="00027B4D" w:rsidRPr="00176B2D" w:rsidRDefault="00027B4D" w:rsidP="00027B4D">
      <w:pPr>
        <w:ind w:firstLine="567"/>
        <w:jc w:val="both"/>
      </w:pPr>
      <w:r w:rsidRPr="00176B2D">
        <w:rPr>
          <w:b/>
          <w:i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176B2D">
        <w:rPr>
          <w:i/>
        </w:rPr>
        <w:t>.</w:t>
      </w:r>
      <w:r w:rsidRPr="00176B2D">
        <w:t xml:space="preserve">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1CD3156" w14:textId="77777777" w:rsidR="00027B4D" w:rsidRPr="00176B2D" w:rsidRDefault="00027B4D" w:rsidP="00027B4D">
      <w:pPr>
        <w:ind w:firstLine="567"/>
        <w:jc w:val="both"/>
      </w:pPr>
      <w:r w:rsidRPr="00176B2D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67EA9325" w14:textId="77777777" w:rsidR="00027B4D" w:rsidRPr="00176B2D" w:rsidRDefault="00027B4D" w:rsidP="00027B4D">
      <w:pPr>
        <w:ind w:firstLine="567"/>
        <w:jc w:val="both"/>
      </w:pPr>
      <w:r w:rsidRPr="00176B2D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2D1BE9A7" w14:textId="77777777" w:rsidR="00027B4D" w:rsidRPr="00176B2D" w:rsidRDefault="00027B4D" w:rsidP="00027B4D">
      <w:pPr>
        <w:ind w:firstLine="567"/>
        <w:jc w:val="both"/>
      </w:pPr>
      <w:r w:rsidRPr="00176B2D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22DF8522" w14:textId="77777777" w:rsidR="00027B4D" w:rsidRPr="00176B2D" w:rsidRDefault="00027B4D" w:rsidP="00027B4D">
      <w:pPr>
        <w:ind w:firstLine="567"/>
        <w:jc w:val="both"/>
      </w:pPr>
      <w:r w:rsidRPr="00176B2D"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74033E8B" w14:textId="77777777" w:rsidR="00027B4D" w:rsidRPr="00176B2D" w:rsidRDefault="00027B4D" w:rsidP="00027B4D">
      <w:pPr>
        <w:ind w:firstLine="567"/>
        <w:jc w:val="both"/>
        <w:rPr>
          <w:color w:val="000000"/>
        </w:rPr>
      </w:pPr>
      <w:r w:rsidRPr="00176B2D">
        <w:rPr>
          <w:color w:val="000000"/>
        </w:rPr>
        <w:t xml:space="preserve">Документооборот между претендентами, участниками </w:t>
      </w:r>
      <w:r>
        <w:t>аукциона</w:t>
      </w:r>
      <w:r w:rsidRPr="00176B2D">
        <w:rPr>
          <w:color w:val="000000"/>
        </w:rPr>
        <w:t xml:space="preserve">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14:paraId="3B83487E" w14:textId="77777777" w:rsidR="00027B4D" w:rsidRPr="00176B2D" w:rsidRDefault="00027B4D" w:rsidP="00027B4D">
      <w:pPr>
        <w:ind w:firstLine="567"/>
        <w:jc w:val="both"/>
        <w:rPr>
          <w:color w:val="000000"/>
        </w:rPr>
      </w:pPr>
      <w:r w:rsidRPr="00176B2D">
        <w:rPr>
          <w:color w:val="000000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14:paraId="3680D620" w14:textId="77777777" w:rsidR="00027B4D" w:rsidRPr="00176B2D" w:rsidRDefault="00027B4D" w:rsidP="00027B4D">
      <w:pPr>
        <w:ind w:firstLine="567"/>
        <w:jc w:val="both"/>
        <w:rPr>
          <w:color w:val="000000"/>
        </w:rPr>
      </w:pPr>
      <w:r w:rsidRPr="00176B2D">
        <w:rPr>
          <w:color w:val="000000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14:paraId="07A366FD" w14:textId="77777777" w:rsidR="00027B4D" w:rsidRPr="00176B2D" w:rsidRDefault="00027B4D" w:rsidP="00027B4D">
      <w:pPr>
        <w:ind w:firstLine="567"/>
        <w:jc w:val="both"/>
        <w:rPr>
          <w:color w:val="000000"/>
        </w:rPr>
      </w:pPr>
      <w:r w:rsidRPr="00176B2D">
        <w:rPr>
          <w:color w:val="000000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22B2B7D3" w14:textId="77777777" w:rsidR="00027B4D" w:rsidRPr="00900FB0" w:rsidRDefault="00027B4D" w:rsidP="00027B4D">
      <w:pPr>
        <w:ind w:firstLine="567"/>
        <w:jc w:val="both"/>
        <w:rPr>
          <w:color w:val="000000"/>
        </w:rPr>
      </w:pPr>
      <w:r w:rsidRPr="00176B2D">
        <w:rPr>
          <w:color w:val="000000"/>
        </w:rPr>
        <w:t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и отправитель несет ответственность за подлинность и достоверность таких документов и сведений.</w:t>
      </w:r>
    </w:p>
    <w:p w14:paraId="3D42F12B" w14:textId="77777777" w:rsidR="00027B4D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>
        <w:rPr>
          <w:b/>
        </w:rPr>
        <w:t xml:space="preserve">9. </w:t>
      </w:r>
      <w:r w:rsidRPr="00900FB0">
        <w:rPr>
          <w:b/>
        </w:rPr>
        <w:t>Определение участников электронного</w:t>
      </w:r>
      <w:r>
        <w:rPr>
          <w:b/>
        </w:rPr>
        <w:t xml:space="preserve"> аукциона</w:t>
      </w:r>
    </w:p>
    <w:p w14:paraId="4C2ADE74" w14:textId="77777777" w:rsidR="00027B4D" w:rsidRPr="00900FB0" w:rsidRDefault="00027B4D" w:rsidP="00027B4D">
      <w:pPr>
        <w:ind w:firstLine="567"/>
        <w:jc w:val="both"/>
      </w:pPr>
      <w:r w:rsidRPr="00900FB0">
        <w:t xml:space="preserve">В указанный в настоящем информационном сообщении день определения участников электронного </w:t>
      </w:r>
      <w:r>
        <w:t>аукциона</w:t>
      </w:r>
      <w:r w:rsidRPr="00900FB0">
        <w:t xml:space="preserve"> Продавец рассматривает заявки и документы претендентов.</w:t>
      </w:r>
    </w:p>
    <w:p w14:paraId="23A4EE32" w14:textId="77777777" w:rsidR="00027B4D" w:rsidRDefault="00027B4D" w:rsidP="00027B4D">
      <w:pPr>
        <w:ind w:firstLine="567"/>
        <w:jc w:val="both"/>
      </w:pPr>
      <w:r w:rsidRPr="00900FB0">
        <w:t xml:space="preserve">По результатам рассмотрения заявок и документов Продавец принимает решение о признании претендентов участниками электронного </w:t>
      </w:r>
      <w:r>
        <w:t>аукциона</w:t>
      </w:r>
      <w:r w:rsidRPr="00900FB0">
        <w:t>.</w:t>
      </w:r>
    </w:p>
    <w:p w14:paraId="0952B6C7" w14:textId="77777777" w:rsidR="00027B4D" w:rsidRPr="005D5D7D" w:rsidRDefault="00027B4D" w:rsidP="00027B4D">
      <w:pPr>
        <w:pStyle w:val="228bf8a64b8551e1msonormal"/>
        <w:spacing w:before="0" w:beforeAutospacing="0" w:after="0" w:afterAutospacing="0"/>
        <w:ind w:firstLine="567"/>
        <w:jc w:val="both"/>
        <w:rPr>
          <w:rFonts w:ascii="Calibri" w:hAnsi="Calibri" w:cs="Calibri"/>
          <w:color w:val="1A1A1A"/>
          <w:sz w:val="22"/>
          <w:szCs w:val="22"/>
        </w:rPr>
      </w:pPr>
      <w:r w:rsidRPr="005D5D7D">
        <w:rPr>
          <w:color w:val="1A1A1A"/>
        </w:rPr>
        <w:t>Аукционная комиссия вправе рассмотреть представленную только одним участником аукциона заявку и в случае соответствия заявки такого участника условиям проведения аукциона, вправе принять решение о заключении с этим участником договора купли-продажи имущества</w:t>
      </w:r>
      <w:r w:rsidRPr="005D5D7D">
        <w:rPr>
          <w:color w:val="1A1A1A"/>
          <w:shd w:val="clear" w:color="auto" w:fill="FFFF00"/>
        </w:rPr>
        <w:t>.</w:t>
      </w:r>
    </w:p>
    <w:p w14:paraId="453AB620" w14:textId="77777777" w:rsidR="00027B4D" w:rsidRDefault="00027B4D" w:rsidP="00027B4D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1A1A1A"/>
          <w:sz w:val="22"/>
          <w:szCs w:val="22"/>
        </w:rPr>
      </w:pPr>
      <w:r w:rsidRPr="005D5D7D">
        <w:rPr>
          <w:color w:val="1A1A1A"/>
        </w:rPr>
        <w:t>Порядок заключения</w:t>
      </w:r>
      <w:r w:rsidRPr="0048141D">
        <w:rPr>
          <w:color w:val="1A1A1A"/>
        </w:rPr>
        <w:t xml:space="preserve"> договора</w:t>
      </w:r>
      <w:r>
        <w:rPr>
          <w:color w:val="1A1A1A"/>
        </w:rPr>
        <w:t xml:space="preserve"> купли-продажи имущества с таким участником соответствует порядку заключения договора купли-продажи имущества с победителем конкурса.</w:t>
      </w:r>
    </w:p>
    <w:p w14:paraId="7869CE8D" w14:textId="77777777" w:rsidR="00027B4D" w:rsidRPr="00900FB0" w:rsidRDefault="00027B4D" w:rsidP="00027B4D">
      <w:pPr>
        <w:ind w:firstLine="567"/>
        <w:jc w:val="both"/>
      </w:pPr>
    </w:p>
    <w:p w14:paraId="0E25EAC4" w14:textId="77777777" w:rsidR="00027B4D" w:rsidRDefault="00027B4D" w:rsidP="00027B4D">
      <w:pPr>
        <w:ind w:firstLine="567"/>
        <w:jc w:val="both"/>
      </w:pPr>
      <w:r w:rsidRPr="00900FB0">
        <w:t xml:space="preserve">Претендент не допускается к участию в электронном </w:t>
      </w:r>
      <w:r>
        <w:t>аукционе</w:t>
      </w:r>
      <w:r w:rsidRPr="00900FB0">
        <w:t xml:space="preserve"> по следующим основаниям:</w:t>
      </w:r>
    </w:p>
    <w:p w14:paraId="5FAC1846" w14:textId="77777777" w:rsidR="00027B4D" w:rsidRPr="00900FB0" w:rsidRDefault="00027B4D" w:rsidP="00027B4D">
      <w:pPr>
        <w:ind w:firstLine="567"/>
        <w:jc w:val="both"/>
      </w:pPr>
      <w:r w:rsidRPr="00547AF5">
        <w:t xml:space="preserve">- не соответствует установленным для участия в </w:t>
      </w:r>
      <w:r>
        <w:t>аукционе</w:t>
      </w:r>
      <w:r w:rsidRPr="00547AF5">
        <w:t xml:space="preserve"> ограничениям;</w:t>
      </w:r>
    </w:p>
    <w:p w14:paraId="682C22AC" w14:textId="77777777" w:rsidR="00027B4D" w:rsidRPr="00900FB0" w:rsidRDefault="00027B4D" w:rsidP="00027B4D">
      <w:pPr>
        <w:ind w:firstLine="567"/>
        <w:jc w:val="both"/>
      </w:pPr>
      <w:r w:rsidRPr="00900FB0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03B1A3F" w14:textId="77777777" w:rsidR="00027B4D" w:rsidRPr="00900FB0" w:rsidRDefault="00027B4D" w:rsidP="00027B4D">
      <w:pPr>
        <w:ind w:firstLine="567"/>
        <w:jc w:val="both"/>
      </w:pPr>
      <w:r w:rsidRPr="00900FB0"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766A9CBA" w14:textId="77777777" w:rsidR="00027B4D" w:rsidRPr="00900FB0" w:rsidRDefault="00027B4D" w:rsidP="00027B4D">
      <w:pPr>
        <w:ind w:firstLine="567"/>
        <w:jc w:val="both"/>
      </w:pPr>
      <w:r w:rsidRPr="00900FB0">
        <w:t>- заявка подана лицом, не уполномоченным претендентом на осуществление таких действий;</w:t>
      </w:r>
    </w:p>
    <w:p w14:paraId="730B9477" w14:textId="77777777" w:rsidR="00027B4D" w:rsidRPr="00900FB0" w:rsidRDefault="00027B4D" w:rsidP="00027B4D">
      <w:pPr>
        <w:ind w:firstLine="567"/>
        <w:jc w:val="both"/>
      </w:pPr>
      <w:r w:rsidRPr="00900FB0">
        <w:t>- не подтверждено поступление в установленный срок задатка на счет, указанный в настоящем информационном сообщении.</w:t>
      </w:r>
    </w:p>
    <w:p w14:paraId="1E4B7C10" w14:textId="77777777" w:rsidR="00027B4D" w:rsidRPr="00900FB0" w:rsidRDefault="00027B4D" w:rsidP="00027B4D">
      <w:pPr>
        <w:ind w:firstLine="567"/>
        <w:jc w:val="both"/>
      </w:pPr>
      <w:r w:rsidRPr="00900FB0">
        <w:t xml:space="preserve">Настоящий перечень оснований отказа претенденту на участие в </w:t>
      </w:r>
      <w:r>
        <w:t>аукционе</w:t>
      </w:r>
      <w:r w:rsidRPr="00900FB0">
        <w:t xml:space="preserve"> является исчерпывающим.</w:t>
      </w:r>
    </w:p>
    <w:p w14:paraId="50E33BC4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</w:t>
      </w:r>
      <w:r w:rsidRPr="00547AF5">
        <w:t>участниками, в котором приводится перечень принятых заявок (с указанием имен</w:t>
      </w:r>
      <w:r w:rsidRPr="00900FB0">
        <w:t xml:space="preserve">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>
        <w:t>аукционе</w:t>
      </w:r>
      <w:r w:rsidRPr="00900FB0">
        <w:t>, с указанием оснований отказа.</w:t>
      </w:r>
    </w:p>
    <w:p w14:paraId="3878B2C2" w14:textId="77777777" w:rsidR="00027B4D" w:rsidRDefault="00027B4D" w:rsidP="00027B4D">
      <w:pPr>
        <w:ind w:firstLine="567"/>
        <w:jc w:val="both"/>
      </w:pPr>
      <w:r w:rsidRPr="00900FB0">
        <w:t xml:space="preserve">Претендент, допущенный к участию в </w:t>
      </w:r>
      <w:r>
        <w:t>аукционе</w:t>
      </w:r>
      <w:r w:rsidRPr="00900FB0">
        <w:t xml:space="preserve">, приобретает статус участника </w:t>
      </w:r>
      <w:r>
        <w:t>аукциона</w:t>
      </w:r>
      <w:r w:rsidRPr="00900FB0">
        <w:t xml:space="preserve"> с момента оформления Продавцом протокола о признании претендентов участниками </w:t>
      </w:r>
      <w:r>
        <w:t>аукциона</w:t>
      </w:r>
      <w:r w:rsidRPr="00900FB0">
        <w:t>.</w:t>
      </w:r>
    </w:p>
    <w:p w14:paraId="096E8D2E" w14:textId="77777777" w:rsidR="00027B4D" w:rsidRDefault="00027B4D" w:rsidP="00027B4D">
      <w:pPr>
        <w:ind w:firstLine="567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Если аукцион признан несостоявшимся и только одна заявка на участие в аукционе соответствует требованиям настоящей аукционной документации, организатор аукциона в случае принятия решения  комиссией о заключении договора купли-продажи обязан в течение трех рабочих дней со дня подписания протокола рассмотрения заявок на участие в аукционе  направить  участнику, подавшему указанную заявку, протокол рассмотрения заявок на участие в аукционе и проект договора купли-продажи имущества.</w:t>
      </w:r>
    </w:p>
    <w:p w14:paraId="712AC2DF" w14:textId="77777777" w:rsidR="00027B4D" w:rsidRDefault="00027B4D" w:rsidP="00027B4D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color w:val="1A1A1A"/>
        </w:rPr>
        <w:t>Аукцион признается несостоявшимся в  случае если на момент окончания срока приема заявок не принято и не зарегистрировано ни одной заявки на участие в аукционе или все заявки на участие в аукционе отклонены,</w:t>
      </w:r>
    </w:p>
    <w:p w14:paraId="1082E8D0" w14:textId="77777777" w:rsidR="00027B4D" w:rsidRPr="00900FB0" w:rsidRDefault="00027B4D" w:rsidP="00027B4D">
      <w:pPr>
        <w:ind w:firstLine="567"/>
        <w:jc w:val="both"/>
      </w:pPr>
    </w:p>
    <w:p w14:paraId="092A3A86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10. </w:t>
      </w:r>
      <w:r w:rsidRPr="00900FB0">
        <w:rPr>
          <w:rFonts w:eastAsiaTheme="minorHAnsi"/>
          <w:b/>
          <w:lang w:eastAsia="en-US"/>
        </w:rPr>
        <w:t>Срок заключения договора купли-продажи такого имущества</w:t>
      </w:r>
    </w:p>
    <w:p w14:paraId="3413DAAE" w14:textId="77777777" w:rsidR="00027B4D" w:rsidRPr="00176B2D" w:rsidRDefault="00027B4D" w:rsidP="00027B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B2D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76B2D">
        <w:rPr>
          <w:rFonts w:ascii="Times New Roman" w:hAnsi="Times New Roman" w:cs="Times New Roman"/>
          <w:sz w:val="24"/>
          <w:szCs w:val="24"/>
        </w:rPr>
        <w:t xml:space="preserve"> имущества заключается между Продавцом и победителем электронного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176B2D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в течение пяти рабочих дней с даты подведения итогов электронного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176B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B9214B" w14:textId="77777777" w:rsidR="00027B4D" w:rsidRPr="00176B2D" w:rsidRDefault="00027B4D" w:rsidP="00027B4D">
      <w:pPr>
        <w:ind w:firstLine="567"/>
        <w:jc w:val="both"/>
      </w:pPr>
      <w:r w:rsidRPr="00176B2D">
        <w:t xml:space="preserve">При уклонении (отказе) победителя от заключения в указанный срок договора купли-продажи </w:t>
      </w:r>
      <w:r>
        <w:t>муниципального</w:t>
      </w:r>
      <w:r w:rsidRPr="00176B2D">
        <w:t xml:space="preserve"> имущества задаток ему не возвращается, а победитель утрачивает право на заключение указанного договора купли-продажи. </w:t>
      </w:r>
    </w:p>
    <w:p w14:paraId="713F4383" w14:textId="77777777" w:rsidR="00027B4D" w:rsidRPr="00176B2D" w:rsidRDefault="00027B4D" w:rsidP="00027B4D">
      <w:pPr>
        <w:ind w:firstLine="567"/>
        <w:jc w:val="both"/>
      </w:pPr>
      <w:r w:rsidRPr="00176B2D">
        <w:t xml:space="preserve">Оплата </w:t>
      </w:r>
      <w:r>
        <w:t>муниципального</w:t>
      </w:r>
      <w:r w:rsidRPr="00176B2D">
        <w:t xml:space="preserve"> имущества покупателем производится в порядке и сроки, которые установлены договором купли-продажи </w:t>
      </w:r>
      <w:r>
        <w:t>муниципального</w:t>
      </w:r>
      <w:r w:rsidRPr="00176B2D">
        <w:t xml:space="preserve"> имущества, - 5 (пять) </w:t>
      </w:r>
      <w:r>
        <w:t>рабочих</w:t>
      </w:r>
      <w:r w:rsidRPr="00176B2D">
        <w:t xml:space="preserve"> дней с даты заключения договора купли-продажи. </w:t>
      </w:r>
    </w:p>
    <w:p w14:paraId="230DEFCE" w14:textId="77777777" w:rsidR="00027B4D" w:rsidRPr="00354E45" w:rsidRDefault="00027B4D" w:rsidP="00027B4D">
      <w:pPr>
        <w:ind w:firstLine="567"/>
        <w:jc w:val="both"/>
      </w:pPr>
      <w:r w:rsidRPr="00176B2D">
        <w:t>Денежные средства по договору купли-продажи должны быть внесены единовременно в безна</w:t>
      </w:r>
      <w:r>
        <w:t>личном порядке на счет Продавца</w:t>
      </w:r>
      <w:r w:rsidRPr="00354E45">
        <w:t>.</w:t>
      </w:r>
    </w:p>
    <w:p w14:paraId="68B56503" w14:textId="77777777" w:rsidR="00027B4D" w:rsidRPr="00176B2D" w:rsidRDefault="00027B4D" w:rsidP="00027B4D">
      <w:pPr>
        <w:ind w:firstLine="567"/>
        <w:jc w:val="both"/>
      </w:pPr>
      <w:r w:rsidRPr="00176B2D">
        <w:t xml:space="preserve">Задаток, перечисленный покупателем для участия в электронном </w:t>
      </w:r>
      <w:r>
        <w:t>аукционе</w:t>
      </w:r>
      <w:r w:rsidRPr="00176B2D">
        <w:t xml:space="preserve">, засчитывается в счет оплаты </w:t>
      </w:r>
      <w:r>
        <w:t>муниципального</w:t>
      </w:r>
      <w:r w:rsidRPr="00176B2D">
        <w:t xml:space="preserve"> имущества. </w:t>
      </w:r>
    </w:p>
    <w:p w14:paraId="11F10041" w14:textId="77777777" w:rsidR="00027B4D" w:rsidRPr="00900FB0" w:rsidRDefault="00027B4D" w:rsidP="00027B4D">
      <w:pPr>
        <w:ind w:firstLine="567"/>
        <w:jc w:val="both"/>
      </w:pPr>
      <w:r w:rsidRPr="00176B2D">
        <w:rPr>
          <w:shd w:val="clear" w:color="auto" w:fill="FFFFFF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торгов.</w:t>
      </w:r>
    </w:p>
    <w:p w14:paraId="65A3811F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11. </w:t>
      </w:r>
      <w:r w:rsidRPr="00900FB0">
        <w:rPr>
          <w:rFonts w:eastAsiaTheme="minorHAnsi"/>
          <w:b/>
          <w:lang w:eastAsia="en-US"/>
        </w:rPr>
        <w:t>Порядок ознакомления покупателей с иной информацией, условиями договора купли-продажи такого имущества</w:t>
      </w:r>
    </w:p>
    <w:p w14:paraId="4C9D755A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00FB0">
        <w:rPr>
          <w:rFonts w:eastAsiaTheme="minorHAnsi"/>
          <w:lang w:eastAsia="en-US"/>
        </w:rPr>
        <w:t xml:space="preserve">Со дня приема заявок </w:t>
      </w:r>
      <w:r>
        <w:rPr>
          <w:rFonts w:eastAsiaTheme="minorHAnsi"/>
          <w:lang w:eastAsia="en-US"/>
        </w:rPr>
        <w:t xml:space="preserve">Претендент на участие в </w:t>
      </w:r>
      <w:r>
        <w:t>аукционе</w:t>
      </w:r>
      <w:r w:rsidRPr="00900FB0">
        <w:rPr>
          <w:rFonts w:eastAsiaTheme="minorHAnsi"/>
          <w:lang w:eastAsia="en-US"/>
        </w:rPr>
        <w:t>, имеет право на ознакомление с информацией о подлежащем приватизации имуществе.</w:t>
      </w:r>
    </w:p>
    <w:p w14:paraId="4FABD789" w14:textId="77777777" w:rsidR="00027B4D" w:rsidRPr="00C40BB9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Pr="00900FB0">
        <w:rPr>
          <w:rFonts w:eastAsiaTheme="minorHAnsi"/>
          <w:lang w:eastAsia="en-US"/>
        </w:rPr>
        <w:t>бщедоступная информация о</w:t>
      </w:r>
      <w:r>
        <w:rPr>
          <w:rFonts w:eastAsiaTheme="minorHAnsi"/>
          <w:lang w:eastAsia="en-US"/>
        </w:rPr>
        <w:t>б</w:t>
      </w:r>
      <w:r w:rsidRPr="00900FB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аукционе, </w:t>
      </w:r>
      <w:r>
        <w:t>аукционная</w:t>
      </w:r>
      <w:r>
        <w:rPr>
          <w:rFonts w:eastAsiaTheme="minorHAnsi"/>
          <w:lang w:eastAsia="en-US"/>
        </w:rPr>
        <w:t xml:space="preserve"> документация</w:t>
      </w:r>
      <w:r w:rsidRPr="00900FB0">
        <w:rPr>
          <w:rFonts w:eastAsiaTheme="minorHAnsi"/>
          <w:lang w:eastAsia="en-US"/>
        </w:rPr>
        <w:t>, образцы типовых документов, представляемых покупателями муниципального имущества, правила проведения торгов</w:t>
      </w:r>
      <w:r>
        <w:rPr>
          <w:rFonts w:eastAsiaTheme="minorHAnsi"/>
          <w:lang w:eastAsia="en-US"/>
        </w:rPr>
        <w:t xml:space="preserve"> размещены на сайтах</w:t>
      </w:r>
      <w:r w:rsidRPr="00916EF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:</w:t>
      </w:r>
      <w:r w:rsidRPr="004D26AC">
        <w:rPr>
          <w:rStyle w:val="a6"/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hyperlink r:id="rId32" w:history="1">
        <w:r w:rsidRPr="00C40BB9">
          <w:rPr>
            <w:rStyle w:val="a6"/>
            <w:rFonts w:eastAsiaTheme="minorHAnsi"/>
            <w:lang w:eastAsia="en-US"/>
          </w:rPr>
          <w:t>https://torgi.gov.ru</w:t>
        </w:r>
      </w:hyperlink>
      <w:r>
        <w:rPr>
          <w:rStyle w:val="a6"/>
          <w:rFonts w:eastAsiaTheme="minorHAnsi"/>
          <w:lang w:eastAsia="en-US"/>
        </w:rPr>
        <w:t>.</w:t>
      </w:r>
    </w:p>
    <w:p w14:paraId="0E787472" w14:textId="77777777" w:rsidR="00027B4D" w:rsidRDefault="00027B4D" w:rsidP="00027B4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95998">
        <w:t xml:space="preserve">Так же, ознакомиться с иной информацией, условиями договора купли-продажи возможно со дня выхода настоящего сообщения по </w:t>
      </w:r>
      <w:r w:rsidRPr="0090077C">
        <w:rPr>
          <w:b/>
          <w:color w:val="000000" w:themeColor="text1"/>
        </w:rPr>
        <w:t>«</w:t>
      </w:r>
      <w:r>
        <w:rPr>
          <w:b/>
          <w:color w:val="000000" w:themeColor="text1"/>
        </w:rPr>
        <w:t>14</w:t>
      </w:r>
      <w:r w:rsidRPr="0090077C">
        <w:rPr>
          <w:b/>
          <w:color w:val="000000" w:themeColor="text1"/>
        </w:rPr>
        <w:t xml:space="preserve">» </w:t>
      </w:r>
      <w:r>
        <w:rPr>
          <w:b/>
          <w:color w:val="000000" w:themeColor="text1"/>
        </w:rPr>
        <w:t xml:space="preserve">декабря  </w:t>
      </w:r>
      <w:r w:rsidRPr="0090077C">
        <w:rPr>
          <w:b/>
          <w:color w:val="000000" w:themeColor="text1"/>
        </w:rPr>
        <w:t xml:space="preserve"> 2024 г.</w:t>
      </w:r>
      <w:r w:rsidRPr="0090077C">
        <w:rPr>
          <w:color w:val="000000" w:themeColor="text1"/>
        </w:rPr>
        <w:t>,</w:t>
      </w:r>
      <w:r w:rsidRPr="00495998">
        <w:rPr>
          <w:color w:val="000000" w:themeColor="text1"/>
        </w:rPr>
        <w:t xml:space="preserve"> </w:t>
      </w:r>
      <w:r w:rsidRPr="00495998">
        <w:t>ежедневно (с понедельника по пятницу, исключая выходные и праздничные дни)</w:t>
      </w:r>
      <w:r w:rsidRPr="00495998">
        <w:rPr>
          <w:color w:val="000000" w:themeColor="text1"/>
        </w:rPr>
        <w:t xml:space="preserve"> с 9 ч 00 мин до 12 ч 00 мин (по Московскому времени) по телефону</w:t>
      </w:r>
      <w:r>
        <w:rPr>
          <w:color w:val="000000" w:themeColor="text1"/>
        </w:rPr>
        <w:t xml:space="preserve"> (8-47352</w:t>
      </w:r>
      <w:r w:rsidRPr="00495998">
        <w:rPr>
          <w:color w:val="000000" w:themeColor="text1"/>
        </w:rPr>
        <w:t xml:space="preserve">) </w:t>
      </w:r>
      <w:r>
        <w:rPr>
          <w:color w:val="000000" w:themeColor="text1"/>
        </w:rPr>
        <w:t>4-54-70</w:t>
      </w:r>
      <w:r w:rsidRPr="00495998">
        <w:rPr>
          <w:color w:val="000000" w:themeColor="text1"/>
        </w:rPr>
        <w:t>.</w:t>
      </w:r>
    </w:p>
    <w:p w14:paraId="3E17EC71" w14:textId="77777777" w:rsidR="00027B4D" w:rsidRPr="004417C9" w:rsidRDefault="00027B4D" w:rsidP="00027B4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417C9">
        <w:rPr>
          <w:color w:val="000000" w:themeColor="text1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36D67947" w14:textId="77777777" w:rsidR="00027B4D" w:rsidRPr="004417C9" w:rsidRDefault="00027B4D" w:rsidP="00027B4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417C9">
        <w:rPr>
          <w:color w:val="000000" w:themeColor="text1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14:paraId="5CF7648B" w14:textId="77777777" w:rsidR="00027B4D" w:rsidRDefault="00027B4D" w:rsidP="00027B4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417C9">
        <w:rPr>
          <w:color w:val="000000" w:themeColor="text1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9D91AD7" w14:textId="77777777" w:rsidR="00027B4D" w:rsidRPr="00354E45" w:rsidRDefault="00027B4D" w:rsidP="00027B4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Проект договора купли-продажи объектов электросетевого хозяйства содержит инвестиционные и эксплуатационные обязательства, которые установлены </w:t>
      </w:r>
      <w:r w:rsidRPr="0012241A">
        <w:rPr>
          <w:color w:val="000000" w:themeColor="text1"/>
        </w:rPr>
        <w:t xml:space="preserve">ст. 30.1 </w:t>
      </w:r>
      <w:r>
        <w:rPr>
          <w:color w:val="000000" w:themeColor="text1"/>
        </w:rPr>
        <w:t>Федерального закона</w:t>
      </w:r>
      <w:r w:rsidRPr="0012241A">
        <w:rPr>
          <w:color w:val="000000" w:themeColor="text1"/>
        </w:rPr>
        <w:t xml:space="preserve"> от 21.12.2001 №178-ФЗ "О приватизации государственного и муниципального имущества"</w:t>
      </w:r>
      <w:r>
        <w:rPr>
          <w:color w:val="000000" w:themeColor="text1"/>
        </w:rPr>
        <w:t>.</w:t>
      </w:r>
    </w:p>
    <w:p w14:paraId="38E764A0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12. </w:t>
      </w:r>
      <w:r w:rsidRPr="00900FB0">
        <w:rPr>
          <w:rFonts w:eastAsiaTheme="minorHAnsi"/>
          <w:b/>
          <w:lang w:eastAsia="en-US"/>
        </w:rPr>
        <w:t>Ограничения участия отдельных категорий физических лиц и юридических лиц в приватизации такого имущества</w:t>
      </w:r>
    </w:p>
    <w:p w14:paraId="200C22A5" w14:textId="77777777" w:rsidR="00027B4D" w:rsidRPr="002F7AA9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F7AA9">
        <w:rPr>
          <w:rFonts w:eastAsiaTheme="minorHAnsi"/>
          <w:lang w:eastAsia="en-US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14:paraId="0C99E997" w14:textId="77777777" w:rsidR="00027B4D" w:rsidRDefault="00027B4D" w:rsidP="00027B4D">
      <w:pPr>
        <w:autoSpaceDE w:val="0"/>
        <w:autoSpaceDN w:val="0"/>
        <w:adjustRightInd w:val="0"/>
        <w:ind w:firstLine="567"/>
        <w:jc w:val="both"/>
        <w:rPr>
          <w:b/>
        </w:rPr>
      </w:pPr>
      <w:r w:rsidRPr="002F7AA9">
        <w:rPr>
          <w:rFonts w:eastAsiaTheme="minorHAnsi"/>
          <w:lang w:eastAsia="en-US"/>
        </w:rPr>
        <w:t>Обязанность доказать свое право на участие в электронном аукционе возлагается на претендента.</w:t>
      </w:r>
    </w:p>
    <w:p w14:paraId="07A2EA93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>
        <w:rPr>
          <w:b/>
        </w:rPr>
        <w:t xml:space="preserve">13. </w:t>
      </w:r>
      <w:r w:rsidRPr="00900FB0">
        <w:rPr>
          <w:b/>
        </w:rPr>
        <w:t xml:space="preserve">Порядок проведения электронного </w:t>
      </w:r>
      <w:r>
        <w:rPr>
          <w:b/>
        </w:rPr>
        <w:t>аукциона</w:t>
      </w:r>
      <w:r w:rsidRPr="00900FB0">
        <w:rPr>
          <w:b/>
        </w:rPr>
        <w:t xml:space="preserve"> </w:t>
      </w:r>
      <w:r>
        <w:rPr>
          <w:b/>
        </w:rPr>
        <w:t>и п</w:t>
      </w:r>
      <w:r w:rsidRPr="00900FB0">
        <w:rPr>
          <w:rFonts w:eastAsiaTheme="minorHAnsi"/>
          <w:b/>
          <w:lang w:eastAsia="en-US"/>
        </w:rPr>
        <w:t xml:space="preserve">орядок определения победителей </w:t>
      </w:r>
      <w:r>
        <w:rPr>
          <w:rFonts w:eastAsiaTheme="minorHAnsi"/>
          <w:b/>
          <w:lang w:eastAsia="en-US"/>
        </w:rPr>
        <w:t>аукциона, м</w:t>
      </w:r>
      <w:r w:rsidRPr="00900FB0">
        <w:rPr>
          <w:rFonts w:eastAsiaTheme="minorHAnsi"/>
          <w:b/>
          <w:lang w:eastAsia="en-US"/>
        </w:rPr>
        <w:t>есто и срок подведения итогов продажи муниципального имущества</w:t>
      </w:r>
    </w:p>
    <w:p w14:paraId="100DBD08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 xml:space="preserve">Процедура электронного </w:t>
      </w:r>
      <w:r>
        <w:t>аукциона</w:t>
      </w:r>
      <w:r w:rsidRPr="00900FB0">
        <w:t xml:space="preserve"> проводится на электронной торговой площадке </w:t>
      </w:r>
      <w:r w:rsidRPr="00900FB0">
        <w:rPr>
          <w:lang w:eastAsia="en-US"/>
        </w:rPr>
        <w:t>АО «Единая электронная торговая площадка»</w:t>
      </w:r>
      <w:r w:rsidRPr="00900FB0"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A199526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 xml:space="preserve">Во время проведения процедуры </w:t>
      </w:r>
      <w:r>
        <w:t>аукциона</w:t>
      </w:r>
      <w:r w:rsidRPr="00900FB0">
        <w:t xml:space="preserve"> Оператор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14:paraId="427BCA51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 xml:space="preserve">Со времени начала проведения процедуры </w:t>
      </w:r>
      <w:r>
        <w:t>аукциона</w:t>
      </w:r>
      <w:r w:rsidRPr="00900FB0">
        <w:t xml:space="preserve"> оператором размещается:</w:t>
      </w:r>
    </w:p>
    <w:p w14:paraId="220D547A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 xml:space="preserve">а) в открытой части электронной торговой площадки - информация о начале проведения процедуры электронного </w:t>
      </w:r>
      <w:r>
        <w:t>аукциона</w:t>
      </w:r>
      <w:r w:rsidRPr="00900FB0">
        <w:t xml:space="preserve"> с указанием наименования </w:t>
      </w:r>
      <w:r>
        <w:t>муниципального</w:t>
      </w:r>
      <w:r w:rsidRPr="00900FB0">
        <w:t xml:space="preserve"> имущества, начальной цены и текущего «шага аукциона»;</w:t>
      </w:r>
    </w:p>
    <w:p w14:paraId="746E97FF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51C9FD02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 xml:space="preserve">В течение одного часа со времени начала проведения процедуры электронного </w:t>
      </w:r>
      <w:r>
        <w:t>аукциона</w:t>
      </w:r>
      <w:r w:rsidRPr="00900FB0">
        <w:t xml:space="preserve"> участникам предлагается заявить о приобретении </w:t>
      </w:r>
      <w:r>
        <w:t>муниципального</w:t>
      </w:r>
      <w:r w:rsidRPr="00900FB0">
        <w:t xml:space="preserve"> имущества по начальной цене. В случае если в течение указанного времени:</w:t>
      </w:r>
    </w:p>
    <w:p w14:paraId="4CFC1ACE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</w:t>
      </w:r>
      <w:r>
        <w:t>аукцион</w:t>
      </w:r>
      <w:r w:rsidRPr="00900FB0">
        <w:t xml:space="preserve"> с помощью программно-аппаратных средств электронной площадки завершается;</w:t>
      </w:r>
    </w:p>
    <w:p w14:paraId="7E9D2BF2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 xml:space="preserve">б) не поступило ни одного предложения о начальной цене </w:t>
      </w:r>
      <w:r>
        <w:t>муниципального</w:t>
      </w:r>
      <w:r w:rsidRPr="00900FB0">
        <w:t xml:space="preserve"> имущества, то </w:t>
      </w:r>
      <w:r>
        <w:t>аукцион</w:t>
      </w:r>
      <w:r w:rsidRPr="00900FB0">
        <w:t xml:space="preserve">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>
        <w:t>муниципального</w:t>
      </w:r>
      <w:r w:rsidRPr="00900FB0">
        <w:t xml:space="preserve"> имущества является время завершения </w:t>
      </w:r>
      <w:r>
        <w:t>аукциона</w:t>
      </w:r>
      <w:r w:rsidRPr="00900FB0">
        <w:t>.</w:t>
      </w:r>
    </w:p>
    <w:p w14:paraId="6EABDE52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>При этом программными средствами электронной площадки обеспечивается:</w:t>
      </w:r>
    </w:p>
    <w:p w14:paraId="527CCFEC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19416C60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 xml:space="preserve">б) уведомление участника в случае, если предложение этого участника о цене </w:t>
      </w:r>
      <w:r>
        <w:t>муниципального</w:t>
      </w:r>
      <w:r w:rsidRPr="00900FB0">
        <w:t xml:space="preserve"> имущества не может быть принято в связи с подачей аналогичного предложения ранее другим участником.</w:t>
      </w:r>
    </w:p>
    <w:p w14:paraId="7DE757F8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 xml:space="preserve">Победителем признается участник, предложивший наиболее высокую цену </w:t>
      </w:r>
      <w:r>
        <w:t>муниципального</w:t>
      </w:r>
      <w:r w:rsidRPr="00900FB0">
        <w:t xml:space="preserve"> имущества.</w:t>
      </w:r>
    </w:p>
    <w:p w14:paraId="2F26AEAB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 xml:space="preserve">Ход проведения процедуры </w:t>
      </w:r>
      <w:r>
        <w:t>аукциона</w:t>
      </w:r>
      <w:r w:rsidRPr="00900FB0">
        <w:t xml:space="preserve"> фиксируется Оператором в электронном журнале, который направляется Продавцу в течение одного часа со времени завершения приема предложений о цене </w:t>
      </w:r>
      <w:r>
        <w:t>муниципального</w:t>
      </w:r>
      <w:r w:rsidRPr="00900FB0">
        <w:t xml:space="preserve"> имущества для подведения итогов электронного </w:t>
      </w:r>
      <w:r>
        <w:t>аукциона</w:t>
      </w:r>
      <w:r w:rsidRPr="00900FB0">
        <w:t xml:space="preserve"> путем оформления протокола об итогах электронного </w:t>
      </w:r>
      <w:r>
        <w:t>аукциона</w:t>
      </w:r>
      <w:r w:rsidRPr="00900FB0">
        <w:t>.</w:t>
      </w:r>
    </w:p>
    <w:p w14:paraId="7A07AD69" w14:textId="77777777" w:rsidR="00027B4D" w:rsidRPr="00900FB0" w:rsidRDefault="00027B4D" w:rsidP="00027B4D">
      <w:pPr>
        <w:ind w:firstLine="567"/>
        <w:jc w:val="both"/>
      </w:pPr>
      <w:r w:rsidRPr="00900FB0">
        <w:t xml:space="preserve">Цена продажи </w:t>
      </w:r>
      <w:r>
        <w:t>муниципального</w:t>
      </w:r>
      <w:r w:rsidRPr="00900FB0">
        <w:t xml:space="preserve"> имущества, определенная по итогам электронного </w:t>
      </w:r>
      <w:r>
        <w:t>аукциона</w:t>
      </w:r>
      <w:r w:rsidRPr="00900FB0">
        <w:t xml:space="preserve">, распределяется между объектами имущества, входящими в состав лота, пропорционально их начальной цене. Общая цена продажи </w:t>
      </w:r>
      <w:r>
        <w:t>муниципального</w:t>
      </w:r>
      <w:r w:rsidRPr="00900FB0">
        <w:t xml:space="preserve"> имущества и цена продажи каждого объекта, определенная в указанном порядке, заносятся в протокол об итогах электронного </w:t>
      </w:r>
      <w:r>
        <w:t>аукциона</w:t>
      </w:r>
    </w:p>
    <w:p w14:paraId="13948670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 xml:space="preserve">Процедура электронного </w:t>
      </w:r>
      <w:r>
        <w:t>аукциона</w:t>
      </w:r>
      <w:r w:rsidRPr="00900FB0">
        <w:t xml:space="preserve"> считается завершенной со времени подписания Продавцом протокола об итогах электронного </w:t>
      </w:r>
      <w:r>
        <w:t>аукциона</w:t>
      </w:r>
      <w:r w:rsidRPr="00900FB0">
        <w:t>.</w:t>
      </w:r>
    </w:p>
    <w:p w14:paraId="43F642BD" w14:textId="77777777" w:rsidR="00027B4D" w:rsidRPr="00900FB0" w:rsidRDefault="00027B4D" w:rsidP="00027B4D">
      <w:pPr>
        <w:ind w:firstLine="567"/>
        <w:jc w:val="both"/>
        <w:outlineLvl w:val="1"/>
      </w:pPr>
      <w:r w:rsidRPr="00900FB0">
        <w:t xml:space="preserve">Протокол об итогах электронного </w:t>
      </w:r>
      <w:r>
        <w:t>аукциона</w:t>
      </w:r>
      <w:r w:rsidRPr="00900FB0">
        <w:t xml:space="preserve"> является документом, удостоверяющим право победителя на заключение договора купли-продажи </w:t>
      </w:r>
      <w:r>
        <w:t>муниципального</w:t>
      </w:r>
      <w:r w:rsidRPr="00900FB0">
        <w:t xml:space="preserve"> имущества.</w:t>
      </w:r>
    </w:p>
    <w:p w14:paraId="596B3482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 xml:space="preserve">В течение одного часа со времени подписания протокола об итогах </w:t>
      </w:r>
      <w:r>
        <w:t>аукциона</w:t>
      </w:r>
      <w:r w:rsidRPr="00900FB0">
        <w:t xml:space="preserve">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00CA55FE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>а) наименование имущества и иные позволяющие его индивидуализировать сведения (спецификация лота);</w:t>
      </w:r>
    </w:p>
    <w:p w14:paraId="6D51A0ED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>б) цена сделки;</w:t>
      </w:r>
    </w:p>
    <w:p w14:paraId="6F979204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>в) фамилия, имя, отчество физического лица или наименование юридического лица - победителя.</w:t>
      </w:r>
    </w:p>
    <w:p w14:paraId="24C99AD1" w14:textId="77777777" w:rsidR="00027B4D" w:rsidRDefault="00027B4D" w:rsidP="00027B4D">
      <w:pPr>
        <w:autoSpaceDE w:val="0"/>
        <w:autoSpaceDN w:val="0"/>
        <w:adjustRightInd w:val="0"/>
        <w:ind w:firstLine="567"/>
        <w:jc w:val="both"/>
      </w:pPr>
      <w:r w:rsidRPr="00900FB0">
        <w:t xml:space="preserve">Электронный </w:t>
      </w:r>
      <w:r>
        <w:t>аукцион признается несостоявшимся в следующих случаях:</w:t>
      </w:r>
    </w:p>
    <w:p w14:paraId="65450509" w14:textId="77777777" w:rsidR="00027B4D" w:rsidRDefault="00027B4D" w:rsidP="00027B4D">
      <w:pPr>
        <w:autoSpaceDE w:val="0"/>
        <w:autoSpaceDN w:val="0"/>
        <w:adjustRightInd w:val="0"/>
        <w:ind w:firstLine="567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14:paraId="23DF248E" w14:textId="77777777" w:rsidR="00027B4D" w:rsidRDefault="00027B4D" w:rsidP="00027B4D">
      <w:pPr>
        <w:autoSpaceDE w:val="0"/>
        <w:autoSpaceDN w:val="0"/>
        <w:adjustRightInd w:val="0"/>
        <w:ind w:firstLine="567"/>
        <w:jc w:val="both"/>
      </w:pPr>
      <w:r>
        <w:t>б) ни один из участников не сделал предложение о начальной цене имущества.</w:t>
      </w:r>
    </w:p>
    <w:p w14:paraId="428A1FD9" w14:textId="77777777" w:rsidR="00027B4D" w:rsidRPr="00900FB0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14. </w:t>
      </w:r>
      <w:r w:rsidRPr="00900FB0">
        <w:rPr>
          <w:rFonts w:eastAsiaTheme="minorHAnsi"/>
          <w:b/>
          <w:lang w:eastAsia="en-US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</w:p>
    <w:p w14:paraId="47F48D84" w14:textId="77777777" w:rsidR="00027B4D" w:rsidRDefault="00027B4D" w:rsidP="00027B4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62B0B">
        <w:rPr>
          <w:rFonts w:eastAsiaTheme="minorHAnsi"/>
          <w:u w:val="single"/>
          <w:lang w:eastAsia="en-US"/>
        </w:rPr>
        <w:t>Сведения о предыдущих торгах</w:t>
      </w:r>
      <w:r w:rsidRPr="00762B0B">
        <w:rPr>
          <w:rFonts w:eastAsiaTheme="minorHAnsi"/>
          <w:lang w:eastAsia="en-US"/>
        </w:rPr>
        <w:t>: не проводились</w:t>
      </w:r>
      <w:r>
        <w:rPr>
          <w:rFonts w:eastAsiaTheme="minorHAnsi"/>
          <w:lang w:eastAsia="en-US"/>
        </w:rPr>
        <w:t>.</w:t>
      </w:r>
    </w:p>
    <w:p w14:paraId="0BE5D7F3" w14:textId="77777777" w:rsidR="00027B4D" w:rsidRPr="00900FB0" w:rsidRDefault="00027B4D" w:rsidP="00027B4D">
      <w:pPr>
        <w:ind w:firstLine="567"/>
        <w:jc w:val="both"/>
        <w:rPr>
          <w:b/>
        </w:rPr>
      </w:pPr>
      <w:bookmarkStart w:id="15" w:name="Par0"/>
      <w:bookmarkEnd w:id="15"/>
      <w:r>
        <w:rPr>
          <w:b/>
        </w:rPr>
        <w:t xml:space="preserve">15. </w:t>
      </w:r>
      <w:r w:rsidRPr="00900FB0">
        <w:rPr>
          <w:b/>
        </w:rPr>
        <w:t xml:space="preserve">Переход права собственности на </w:t>
      </w:r>
      <w:r>
        <w:rPr>
          <w:b/>
        </w:rPr>
        <w:t>муниципальное</w:t>
      </w:r>
      <w:r w:rsidRPr="00900FB0">
        <w:rPr>
          <w:b/>
        </w:rPr>
        <w:t xml:space="preserve"> имущество</w:t>
      </w:r>
    </w:p>
    <w:p w14:paraId="0B9A3456" w14:textId="77777777" w:rsidR="00027B4D" w:rsidRPr="00900FB0" w:rsidRDefault="00027B4D" w:rsidP="00027B4D">
      <w:pPr>
        <w:ind w:firstLine="567"/>
        <w:jc w:val="both"/>
      </w:pPr>
      <w:r w:rsidRPr="00900FB0">
        <w:t xml:space="preserve">Право собственности на </w:t>
      </w:r>
      <w:r>
        <w:t>муниципальное</w:t>
      </w:r>
      <w:r w:rsidRPr="00900FB0">
        <w:t xml:space="preserve">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</w:t>
      </w:r>
      <w:r>
        <w:t xml:space="preserve">муниципального </w:t>
      </w:r>
      <w:r w:rsidRPr="00900FB0">
        <w:t>имущества. Факт оплаты подтверждается выпиской со счета Продавца о поступлении средств в размере и сроки, которые ук</w:t>
      </w:r>
      <w:r>
        <w:t>азаны в договоре купли-продажи.</w:t>
      </w:r>
    </w:p>
    <w:p w14:paraId="35D67D6B" w14:textId="77777777" w:rsidR="00027B4D" w:rsidRDefault="00027B4D" w:rsidP="00027B4D">
      <w:pPr>
        <w:ind w:firstLine="567"/>
        <w:jc w:val="both"/>
        <w:rPr>
          <w:i/>
          <w:sz w:val="20"/>
          <w:szCs w:val="20"/>
          <w:vertAlign w:val="subscript"/>
        </w:rPr>
      </w:pPr>
      <w:r w:rsidRPr="00900FB0">
        <w:t xml:space="preserve">Все иные вопросы, касающиеся проведения </w:t>
      </w:r>
      <w:r>
        <w:t>аукциона</w:t>
      </w:r>
      <w:r w:rsidRPr="00900FB0">
        <w:t>, не нашедшие отражения в настоящем информационном сообщении, регулируются действующим законодательством Российской Федерации.</w:t>
      </w:r>
      <w:r>
        <w:rPr>
          <w:i/>
          <w:sz w:val="20"/>
          <w:szCs w:val="20"/>
          <w:vertAlign w:val="subscript"/>
        </w:rPr>
        <w:t xml:space="preserve"> </w:t>
      </w:r>
    </w:p>
    <w:p w14:paraId="009631DD" w14:textId="77777777" w:rsidR="00027B4D" w:rsidRDefault="00027B4D" w:rsidP="00027B4D"/>
    <w:p w14:paraId="385F7C96" w14:textId="77777777" w:rsidR="005B6066" w:rsidRDefault="005B6066" w:rsidP="00FC6C2F"/>
    <w:sectPr w:rsidR="005B6066" w:rsidSect="0079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A36B2"/>
    <w:multiLevelType w:val="hybridMultilevel"/>
    <w:tmpl w:val="9D36C830"/>
    <w:lvl w:ilvl="0" w:tplc="83C0EA8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253F65"/>
    <w:multiLevelType w:val="hybridMultilevel"/>
    <w:tmpl w:val="A6663C6E"/>
    <w:lvl w:ilvl="0" w:tplc="7A7A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0C5E7B"/>
    <w:multiLevelType w:val="multilevel"/>
    <w:tmpl w:val="6F42CA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3C596114"/>
    <w:multiLevelType w:val="hybridMultilevel"/>
    <w:tmpl w:val="78AA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BD"/>
    <w:rsid w:val="00001C00"/>
    <w:rsid w:val="00027B4D"/>
    <w:rsid w:val="00046B9A"/>
    <w:rsid w:val="00072C9A"/>
    <w:rsid w:val="000763B6"/>
    <w:rsid w:val="00086EF0"/>
    <w:rsid w:val="00090572"/>
    <w:rsid w:val="000972C5"/>
    <w:rsid w:val="000A31A2"/>
    <w:rsid w:val="000B5D55"/>
    <w:rsid w:val="000C2DF9"/>
    <w:rsid w:val="000D46B2"/>
    <w:rsid w:val="00103A35"/>
    <w:rsid w:val="00107AB2"/>
    <w:rsid w:val="0012241A"/>
    <w:rsid w:val="001353B8"/>
    <w:rsid w:val="00136FB4"/>
    <w:rsid w:val="00146F6E"/>
    <w:rsid w:val="001644CA"/>
    <w:rsid w:val="00176B2D"/>
    <w:rsid w:val="00180FBD"/>
    <w:rsid w:val="001817A3"/>
    <w:rsid w:val="001907DF"/>
    <w:rsid w:val="001D29C7"/>
    <w:rsid w:val="001D56B7"/>
    <w:rsid w:val="00226662"/>
    <w:rsid w:val="002334BD"/>
    <w:rsid w:val="0023372A"/>
    <w:rsid w:val="00241D3F"/>
    <w:rsid w:val="00247B3E"/>
    <w:rsid w:val="002503EB"/>
    <w:rsid w:val="00264966"/>
    <w:rsid w:val="00285B1E"/>
    <w:rsid w:val="00287B3B"/>
    <w:rsid w:val="002B0E34"/>
    <w:rsid w:val="002C3CED"/>
    <w:rsid w:val="002E4F7D"/>
    <w:rsid w:val="002F7AA9"/>
    <w:rsid w:val="00317AF0"/>
    <w:rsid w:val="00344936"/>
    <w:rsid w:val="00354C18"/>
    <w:rsid w:val="00354E45"/>
    <w:rsid w:val="0036336F"/>
    <w:rsid w:val="00382A18"/>
    <w:rsid w:val="003849FD"/>
    <w:rsid w:val="003D21CD"/>
    <w:rsid w:val="003D6717"/>
    <w:rsid w:val="003F5297"/>
    <w:rsid w:val="004417C9"/>
    <w:rsid w:val="00442500"/>
    <w:rsid w:val="00446AAF"/>
    <w:rsid w:val="004707AB"/>
    <w:rsid w:val="00471FC6"/>
    <w:rsid w:val="00476F09"/>
    <w:rsid w:val="00490D06"/>
    <w:rsid w:val="00495998"/>
    <w:rsid w:val="004B228D"/>
    <w:rsid w:val="004B5BCA"/>
    <w:rsid w:val="004D6EAE"/>
    <w:rsid w:val="00503E92"/>
    <w:rsid w:val="00504E0F"/>
    <w:rsid w:val="005173DF"/>
    <w:rsid w:val="00547AF5"/>
    <w:rsid w:val="00573BFF"/>
    <w:rsid w:val="00575FE4"/>
    <w:rsid w:val="005A3476"/>
    <w:rsid w:val="005B57A0"/>
    <w:rsid w:val="005B6066"/>
    <w:rsid w:val="005C67BE"/>
    <w:rsid w:val="005D28B4"/>
    <w:rsid w:val="006115A0"/>
    <w:rsid w:val="006434C6"/>
    <w:rsid w:val="0064677B"/>
    <w:rsid w:val="00653811"/>
    <w:rsid w:val="00674721"/>
    <w:rsid w:val="00674C7F"/>
    <w:rsid w:val="00691FB8"/>
    <w:rsid w:val="006963F4"/>
    <w:rsid w:val="006A3FB6"/>
    <w:rsid w:val="006A66C7"/>
    <w:rsid w:val="006B03BD"/>
    <w:rsid w:val="006B4584"/>
    <w:rsid w:val="006C316B"/>
    <w:rsid w:val="006F2F13"/>
    <w:rsid w:val="006F2FCD"/>
    <w:rsid w:val="006F51DF"/>
    <w:rsid w:val="0070182B"/>
    <w:rsid w:val="007040A2"/>
    <w:rsid w:val="00732C5A"/>
    <w:rsid w:val="007428F4"/>
    <w:rsid w:val="007522EF"/>
    <w:rsid w:val="00762B0B"/>
    <w:rsid w:val="007643C7"/>
    <w:rsid w:val="0077591E"/>
    <w:rsid w:val="007904EC"/>
    <w:rsid w:val="00794B19"/>
    <w:rsid w:val="00796AE0"/>
    <w:rsid w:val="00796FDC"/>
    <w:rsid w:val="007A722D"/>
    <w:rsid w:val="007E377C"/>
    <w:rsid w:val="00810BE7"/>
    <w:rsid w:val="00837B3B"/>
    <w:rsid w:val="00840BB5"/>
    <w:rsid w:val="00842B5F"/>
    <w:rsid w:val="008661D9"/>
    <w:rsid w:val="008A6F39"/>
    <w:rsid w:val="008B6191"/>
    <w:rsid w:val="008E4A89"/>
    <w:rsid w:val="00900FB0"/>
    <w:rsid w:val="00902DF3"/>
    <w:rsid w:val="00907916"/>
    <w:rsid w:val="00912BF3"/>
    <w:rsid w:val="009309A3"/>
    <w:rsid w:val="00954947"/>
    <w:rsid w:val="00974EA2"/>
    <w:rsid w:val="009A3941"/>
    <w:rsid w:val="009A7245"/>
    <w:rsid w:val="009B6252"/>
    <w:rsid w:val="009C12BF"/>
    <w:rsid w:val="00A00C45"/>
    <w:rsid w:val="00A103B5"/>
    <w:rsid w:val="00A15821"/>
    <w:rsid w:val="00A70651"/>
    <w:rsid w:val="00A77752"/>
    <w:rsid w:val="00A92C14"/>
    <w:rsid w:val="00A96710"/>
    <w:rsid w:val="00AA5331"/>
    <w:rsid w:val="00AB127A"/>
    <w:rsid w:val="00AD65DD"/>
    <w:rsid w:val="00AE65EF"/>
    <w:rsid w:val="00B160B2"/>
    <w:rsid w:val="00B47802"/>
    <w:rsid w:val="00B6593B"/>
    <w:rsid w:val="00B7315A"/>
    <w:rsid w:val="00B84D9B"/>
    <w:rsid w:val="00B972F3"/>
    <w:rsid w:val="00BB09C7"/>
    <w:rsid w:val="00BB0C9D"/>
    <w:rsid w:val="00BF13D8"/>
    <w:rsid w:val="00C203D6"/>
    <w:rsid w:val="00C25F29"/>
    <w:rsid w:val="00CB400C"/>
    <w:rsid w:val="00CC50FC"/>
    <w:rsid w:val="00CE0343"/>
    <w:rsid w:val="00CE4B30"/>
    <w:rsid w:val="00CE4F3C"/>
    <w:rsid w:val="00CF444C"/>
    <w:rsid w:val="00D14CBA"/>
    <w:rsid w:val="00D55235"/>
    <w:rsid w:val="00D840B9"/>
    <w:rsid w:val="00D90DD1"/>
    <w:rsid w:val="00DC4EE4"/>
    <w:rsid w:val="00DE7C02"/>
    <w:rsid w:val="00DF36B0"/>
    <w:rsid w:val="00E05147"/>
    <w:rsid w:val="00E41D0F"/>
    <w:rsid w:val="00E642CB"/>
    <w:rsid w:val="00E67665"/>
    <w:rsid w:val="00E834E8"/>
    <w:rsid w:val="00E96654"/>
    <w:rsid w:val="00EA3AEF"/>
    <w:rsid w:val="00EB3BCB"/>
    <w:rsid w:val="00F31A73"/>
    <w:rsid w:val="00F352FE"/>
    <w:rsid w:val="00FA2D7C"/>
    <w:rsid w:val="00FC470B"/>
    <w:rsid w:val="00FC6048"/>
    <w:rsid w:val="00FC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B64202"/>
  <w15:docId w15:val="{0591DB3D-E2A8-4E7C-B943-466ED4F3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572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2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F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0572"/>
    <w:rPr>
      <w:rFonts w:ascii="Times New Roman" w:eastAsia="Times New Roman" w:hAnsi="Times New Roman" w:cs="Times New Roman"/>
      <w:b/>
      <w:spacing w:val="2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B57A0"/>
    <w:pPr>
      <w:spacing w:before="100" w:beforeAutospacing="1" w:after="100" w:afterAutospacing="1"/>
    </w:pPr>
  </w:style>
  <w:style w:type="character" w:customStyle="1" w:styleId="4">
    <w:name w:val="Основной текст4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5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styleId="a6">
    <w:name w:val="Hyperlink"/>
    <w:basedOn w:val="a0"/>
    <w:uiPriority w:val="99"/>
    <w:unhideWhenUsed/>
    <w:rsid w:val="00E642C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3C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46A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C6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C6C2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FC6C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C6C2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C6C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7040A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aliases w:val="Знак Знак,Знак"/>
    <w:basedOn w:val="a"/>
    <w:link w:val="af"/>
    <w:unhideWhenUsed/>
    <w:rsid w:val="007040A2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aliases w:val="Знак Знак Знак,Знак Знак1"/>
    <w:basedOn w:val="a0"/>
    <w:link w:val="ae"/>
    <w:rsid w:val="007040A2"/>
    <w:rPr>
      <w:rFonts w:ascii="Calibri" w:eastAsia="Calibri" w:hAnsi="Calibri" w:cs="Times New Roman"/>
    </w:rPr>
  </w:style>
  <w:style w:type="paragraph" w:customStyle="1" w:styleId="228bf8a64b8551e1msonormal">
    <w:name w:val="228bf8a64b8551e1msonormal"/>
    <w:basedOn w:val="a"/>
    <w:rsid w:val="00027B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C7BE3AD99FBEF91F5BC0FD35DBD8408D75888CAB3C260339768247AF62AAF00BBBAA812834A37FAB1EC9184D98580AFF2CF2F6AV4nFL" TargetMode="External"/><Relationship Id="rId13" Type="http://schemas.openxmlformats.org/officeDocument/2006/relationships/hyperlink" Target="consultantplus://offline/ref=D6830C54BA408ECC4971E24AB82A6B3290584F574C871089643E7760533ADC355A3386E818F5DAACE1795F9E21zFt3L" TargetMode="External"/><Relationship Id="rId18" Type="http://schemas.openxmlformats.org/officeDocument/2006/relationships/hyperlink" Target="consultantplus://offline/ref=D6830C54BA408ECC4971E24AB82A6B3290584F574C871089643E7760533ADC355A3386E818F5DAACE1795F9E21zFt3L" TargetMode="External"/><Relationship Id="rId26" Type="http://schemas.openxmlformats.org/officeDocument/2006/relationships/hyperlink" Target="consultantplus://offline/ref=C52C7BE3AD99FBEF91F5BC0FD35DBD8408D55D8CCFBCC260339768247AF62AAF12BBE2A71B875F63ACEBBB9C84VDn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6830C54BA408ECC4971E24AB82A6B3290584F574C871089643E7760533ADC355A3386E818F5DAACE1795F9E21zFt3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C52C7BE3AD99FBEF91F5BC0FD35DBD8408D45B88CFB2C260339768247AF62AAF00BBBAAB1A844063ACFEEDCDC18D9681A9F2CD287544E7B9V2n8L" TargetMode="External"/><Relationship Id="rId12" Type="http://schemas.openxmlformats.org/officeDocument/2006/relationships/hyperlink" Target="consultantplus://offline/ref=D6830C54BA408ECC4971E24AB82A6B3290584F574C871089643E7760533ADC355A3386E818F5DAACE1795F9E21zFt3L" TargetMode="External"/><Relationship Id="rId17" Type="http://schemas.openxmlformats.org/officeDocument/2006/relationships/hyperlink" Target="consultantplus://offline/ref=D6830C54BA408ECC4971E24AB82A6B3290584F574C871089643E7760533ADC355A3386E818F5DAACE1795F9E21zFt3L" TargetMode="External"/><Relationship Id="rId25" Type="http://schemas.openxmlformats.org/officeDocument/2006/relationships/hyperlink" Target="consultantplus://offline/ref=D6830C54BA408ECC4971E24AB82A6B3290584F574C871089643E7760533ADC355A3386E818F5DAACE1795F9E21zFt3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830C54BA408ECC4971E24AB82A6B3290584F574C871089643E7760533ADC355A3386E818F5DAACE1795F9E21zFt3L" TargetMode="External"/><Relationship Id="rId20" Type="http://schemas.openxmlformats.org/officeDocument/2006/relationships/hyperlink" Target="consultantplus://offline/ref=D6830C54BA408ECC4971E24AB82A6B3290594A5F498B1089643E7760533ADC354833DEE41AF5C4ADE46C09CF67A6D945978C4993A7E89EEDz5tAL" TargetMode="External"/><Relationship Id="rId29" Type="http://schemas.openxmlformats.org/officeDocument/2006/relationships/hyperlink" Target="https://torgi.gov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6830C54BA408ECC4971E24AB82A6B3290584F574C871089643E7760533ADC355A3386E818F5DAACE1795F9E21zFt3L" TargetMode="External"/><Relationship Id="rId24" Type="http://schemas.openxmlformats.org/officeDocument/2006/relationships/hyperlink" Target="consultantplus://offline/ref=D6830C54BA408ECC4971E24AB82A6B3290584F574C871089643E7760533ADC355A3386E818F5DAACE1795F9E21zFt3L" TargetMode="External"/><Relationship Id="rId32" Type="http://schemas.openxmlformats.org/officeDocument/2006/relationships/hyperlink" Target="https://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830C54BA408ECC4971E24AB82A6B329153495649861089643E7760533ADC355A3386E818F5DAACE1795F9E21zFt3L" TargetMode="External"/><Relationship Id="rId23" Type="http://schemas.openxmlformats.org/officeDocument/2006/relationships/hyperlink" Target="consultantplus://offline/ref=D6830C54BA408ECC4971E24AB82A6B32905F4F5C4E8A1089643E7760533ADC354833DEE41AF7C4AAED6C09CF67A6D945978C4993A7E89EEDz5tAL" TargetMode="External"/><Relationship Id="rId28" Type="http://schemas.openxmlformats.org/officeDocument/2006/relationships/hyperlink" Target="https://torgi.gov.ru" TargetMode="External"/><Relationship Id="rId10" Type="http://schemas.openxmlformats.org/officeDocument/2006/relationships/hyperlink" Target="consultantplus://offline/ref=D6830C54BA408ECC4971E24AB82A6B32905F465B488C1089643E7760533ADC354833DEE11AF5CFF8B423089321F3CA47938C4B97BBzEtAL" TargetMode="External"/><Relationship Id="rId19" Type="http://schemas.openxmlformats.org/officeDocument/2006/relationships/hyperlink" Target="consultantplus://offline/ref=D6830C54BA408ECC4971E24AB82A6B329059465A4F8B1089643E7760533ADC354833DEE41AF5C4AAE66C09CF67A6D945978C4993A7E89EEDz5tAL" TargetMode="External"/><Relationship Id="rId31" Type="http://schemas.openxmlformats.org/officeDocument/2006/relationships/hyperlink" Target="https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830C54BA408ECC4971E24AB82A6B3290584F574C871089643E7760533ADC354833DEE41FF5CFF8B423089321F3CA47938C4B97BBzEtAL" TargetMode="External"/><Relationship Id="rId14" Type="http://schemas.openxmlformats.org/officeDocument/2006/relationships/hyperlink" Target="consultantplus://offline/ref=D6830C54BA408ECC4971E24AB82A6B3290584F574C871089643E7760533ADC355A3386E818F5DAACE1795F9E21zFt3L" TargetMode="External"/><Relationship Id="rId22" Type="http://schemas.openxmlformats.org/officeDocument/2006/relationships/hyperlink" Target="consultantplus://offline/ref=D6830C54BA408ECC4971E24AB82A6B3290584F574C871089643E7760533ADC355A3386E818F5DAACE1795F9E21zFt3L" TargetMode="External"/><Relationship Id="rId27" Type="http://schemas.openxmlformats.org/officeDocument/2006/relationships/hyperlink" Target="https://torgi.gov.ru" TargetMode="External"/><Relationship Id="rId30" Type="http://schemas.openxmlformats.org/officeDocument/2006/relationships/hyperlink" Target="consultantplus://offline/ref=D6830C54BA408ECC4971E24AB82A6B3290584F574C871089643E7760533ADC354833DEE41FF5CFF8B423089321F3CA47938C4B97BBzE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4C3C-9184-40B3-8ACE-897E5354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9242</Words>
  <Characters>52682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Admin</cp:lastModifiedBy>
  <cp:revision>45</cp:revision>
  <cp:lastPrinted>2020-10-05T08:35:00Z</cp:lastPrinted>
  <dcterms:created xsi:type="dcterms:W3CDTF">2020-09-10T13:40:00Z</dcterms:created>
  <dcterms:modified xsi:type="dcterms:W3CDTF">2024-12-09T06:46:00Z</dcterms:modified>
</cp:coreProperties>
</file>