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F0" w:rsidRDefault="005544CF" w:rsidP="007C6AF0">
      <w:pPr>
        <w:pStyle w:val="a8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5pt;margin-top:-23.25pt;width:45.55pt;height:54pt;z-index:-1" wrapcoords="-608 -514 -608 21343 21904 21343 21904 -514 -608 -514" stroked="t" strokecolor="white" strokeweight=".25pt">
            <v:imagedata r:id="rId7" o:title="" gain="1.25" blacklevel="-14418f" grayscale="t" bilevel="t"/>
            <w10:wrap type="tight"/>
          </v:shape>
        </w:pict>
      </w:r>
    </w:p>
    <w:p w:rsidR="007C6AF0" w:rsidRDefault="007C6AF0" w:rsidP="007C6AF0">
      <w:pPr>
        <w:pStyle w:val="a8"/>
      </w:pPr>
    </w:p>
    <w:p w:rsidR="007C6AF0" w:rsidRDefault="007C6AF0" w:rsidP="007C6AF0">
      <w:pPr>
        <w:pStyle w:val="a8"/>
        <w:rPr>
          <w:sz w:val="26"/>
        </w:rPr>
      </w:pPr>
    </w:p>
    <w:p w:rsidR="007C6AF0" w:rsidRPr="007C6AF0" w:rsidRDefault="007C6AF0" w:rsidP="007C6AF0">
      <w:pPr>
        <w:pStyle w:val="a8"/>
        <w:rPr>
          <w:sz w:val="28"/>
          <w:szCs w:val="28"/>
        </w:rPr>
      </w:pPr>
      <w:r w:rsidRPr="007C6AF0">
        <w:rPr>
          <w:sz w:val="28"/>
          <w:szCs w:val="28"/>
        </w:rPr>
        <w:t>АДМИНИСТРАЦИЯ КАМЕННО-СТЕПНОГО СЕЛЬСКОГО ПОСЕЛЕНИЯ ТАЛОВСКОГО МУНИЦИПАЛЬНОГО РАЙОНА</w:t>
      </w:r>
    </w:p>
    <w:p w:rsidR="007C6AF0" w:rsidRPr="007C6AF0" w:rsidRDefault="007C6AF0" w:rsidP="007C6AF0">
      <w:pPr>
        <w:pStyle w:val="a6"/>
        <w:tabs>
          <w:tab w:val="left" w:pos="708"/>
        </w:tabs>
        <w:jc w:val="center"/>
        <w:rPr>
          <w:b/>
          <w:szCs w:val="28"/>
        </w:rPr>
      </w:pPr>
      <w:r w:rsidRPr="007C6AF0">
        <w:rPr>
          <w:b/>
          <w:szCs w:val="28"/>
        </w:rPr>
        <w:t>ВОРОНЕЖСКОЙ ОБЛАСТИ</w:t>
      </w:r>
    </w:p>
    <w:p w:rsidR="007C6AF0" w:rsidRDefault="007C6AF0" w:rsidP="007C6AF0">
      <w:pPr>
        <w:pStyle w:val="a6"/>
        <w:tabs>
          <w:tab w:val="left" w:pos="708"/>
        </w:tabs>
        <w:jc w:val="center"/>
        <w:rPr>
          <w:b/>
          <w:sz w:val="26"/>
        </w:rPr>
      </w:pPr>
    </w:p>
    <w:p w:rsidR="007C6AF0" w:rsidRDefault="007C6AF0" w:rsidP="007C6AF0">
      <w:pPr>
        <w:pStyle w:val="a6"/>
        <w:tabs>
          <w:tab w:val="left" w:pos="708"/>
        </w:tabs>
        <w:jc w:val="center"/>
        <w:rPr>
          <w:b/>
          <w:sz w:val="26"/>
        </w:rPr>
      </w:pPr>
    </w:p>
    <w:p w:rsidR="007C6AF0" w:rsidRDefault="007C6AF0" w:rsidP="007C6AF0">
      <w:pPr>
        <w:pStyle w:val="a6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7C6AF0" w:rsidRDefault="007C6AF0" w:rsidP="007C6AF0">
      <w:pPr>
        <w:pStyle w:val="a6"/>
        <w:tabs>
          <w:tab w:val="left" w:pos="708"/>
        </w:tabs>
        <w:jc w:val="center"/>
        <w:rPr>
          <w:b/>
          <w:sz w:val="36"/>
        </w:rPr>
      </w:pPr>
    </w:p>
    <w:p w:rsidR="007C6AF0" w:rsidRDefault="007C6AF0" w:rsidP="007C6AF0">
      <w:pPr>
        <w:pStyle w:val="a6"/>
        <w:tabs>
          <w:tab w:val="left" w:pos="708"/>
        </w:tabs>
        <w:rPr>
          <w:b/>
          <w:sz w:val="16"/>
        </w:rPr>
      </w:pPr>
    </w:p>
    <w:p w:rsidR="007C6AF0" w:rsidRPr="00666F2E" w:rsidRDefault="007C6AF0" w:rsidP="007C6AF0">
      <w:pPr>
        <w:pStyle w:val="a6"/>
        <w:tabs>
          <w:tab w:val="left" w:pos="708"/>
        </w:tabs>
        <w:rPr>
          <w:b/>
          <w:sz w:val="16"/>
          <w:u w:val="single"/>
        </w:rPr>
      </w:pPr>
      <w:r w:rsidRPr="00666F2E">
        <w:rPr>
          <w:sz w:val="26"/>
          <w:u w:val="single"/>
        </w:rPr>
        <w:t xml:space="preserve">от </w:t>
      </w:r>
      <w:r w:rsidR="006C51AE">
        <w:rPr>
          <w:sz w:val="26"/>
          <w:u w:val="single"/>
        </w:rPr>
        <w:t>15.01.2021</w:t>
      </w:r>
      <w:r w:rsidRPr="00666F2E">
        <w:rPr>
          <w:sz w:val="26"/>
          <w:u w:val="single"/>
        </w:rPr>
        <w:t>г.  №</w:t>
      </w:r>
      <w:r w:rsidR="001D6BDC">
        <w:rPr>
          <w:sz w:val="26"/>
          <w:u w:val="single"/>
        </w:rPr>
        <w:t>4</w:t>
      </w:r>
    </w:p>
    <w:p w:rsidR="007C6AF0" w:rsidRPr="000F6CFB" w:rsidRDefault="007C6AF0" w:rsidP="007C6AF0">
      <w:pPr>
        <w:pStyle w:val="a6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770055" w:rsidRDefault="00770055" w:rsidP="00691564">
      <w:pPr>
        <w:spacing w:line="240" w:lineRule="auto"/>
        <w:contextualSpacing/>
        <w:rPr>
          <w:rFonts w:ascii="Times New Roman" w:hAnsi="Times New Roman"/>
        </w:rPr>
      </w:pPr>
    </w:p>
    <w:p w:rsidR="00770055" w:rsidRDefault="00770055" w:rsidP="00691564">
      <w:pPr>
        <w:spacing w:line="240" w:lineRule="auto"/>
        <w:contextualSpacing/>
        <w:rPr>
          <w:rFonts w:ascii="Times New Roman" w:hAnsi="Times New Roman"/>
        </w:rPr>
      </w:pPr>
    </w:p>
    <w:p w:rsidR="00A46BDB" w:rsidRDefault="00770055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 w:rsidRPr="007C6AF0">
        <w:rPr>
          <w:rFonts w:ascii="Times New Roman" w:hAnsi="Times New Roman"/>
          <w:sz w:val="28"/>
          <w:szCs w:val="28"/>
        </w:rPr>
        <w:t xml:space="preserve">Об утверждении </w:t>
      </w:r>
      <w:r w:rsidR="00A46BDB">
        <w:rPr>
          <w:rFonts w:ascii="Times New Roman" w:hAnsi="Times New Roman"/>
          <w:sz w:val="28"/>
          <w:szCs w:val="28"/>
        </w:rPr>
        <w:t>Муниципальной целевой</w:t>
      </w:r>
    </w:p>
    <w:p w:rsidR="00A46BDB" w:rsidRDefault="00A46BDB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«Энергосбережение и повышение </w:t>
      </w:r>
    </w:p>
    <w:p w:rsidR="00A46BDB" w:rsidRDefault="00A46BDB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энергетической эффективности на территории </w:t>
      </w:r>
    </w:p>
    <w:p w:rsidR="00A46BDB" w:rsidRDefault="00A46BDB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Каменно-Степного сельского поселения </w:t>
      </w:r>
    </w:p>
    <w:p w:rsidR="00770055" w:rsidRDefault="00CD5388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2021-2026</w:t>
      </w:r>
      <w:r w:rsidR="00A46BDB">
        <w:rPr>
          <w:rFonts w:ascii="Times New Roman" w:hAnsi="Times New Roman"/>
          <w:sz w:val="28"/>
          <w:szCs w:val="28"/>
        </w:rPr>
        <w:t xml:space="preserve"> годы»</w:t>
      </w:r>
      <w:r w:rsidR="00770055" w:rsidRPr="007C6AF0">
        <w:rPr>
          <w:rFonts w:ascii="Times New Roman" w:hAnsi="Times New Roman"/>
          <w:sz w:val="28"/>
          <w:szCs w:val="28"/>
        </w:rPr>
        <w:t xml:space="preserve">  </w:t>
      </w:r>
    </w:p>
    <w:p w:rsidR="00A46BDB" w:rsidRPr="007C6AF0" w:rsidRDefault="00A46BDB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A46BDB" w:rsidRDefault="00A46BDB" w:rsidP="009F71BC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1D6BD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 ноября 2009 года № 261 - </w:t>
      </w: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>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</w:t>
      </w:r>
    </w:p>
    <w:p w:rsidR="00A46BDB" w:rsidRDefault="00A46BDB" w:rsidP="00A46BD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целевую программу 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Каменно-Степного</w:t>
      </w:r>
      <w:r w:rsidR="006C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38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2021-2026</w:t>
      </w: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(далее – Программа)</w:t>
      </w: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6BDB" w:rsidRDefault="00951E46" w:rsidP="00A46BD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</w:t>
      </w:r>
      <w:r w:rsidR="00A46BDB"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A46BDB"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 w:rsidR="009F71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6BDB"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 </w:t>
      </w:r>
      <w:r w:rsidR="009F71BC">
        <w:rPr>
          <w:rFonts w:ascii="Times New Roman" w:eastAsia="Times New Roman" w:hAnsi="Times New Roman"/>
          <w:sz w:val="28"/>
          <w:szCs w:val="28"/>
          <w:lang w:eastAsia="ru-RU"/>
        </w:rPr>
        <w:t>Каменно-Степного</w:t>
      </w:r>
      <w:r w:rsidR="00A46BDB"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770055" w:rsidRPr="00A46BDB" w:rsidRDefault="00A46BDB" w:rsidP="009F71B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</w:t>
      </w:r>
      <w:r w:rsidR="009F71B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951E46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 оставляю за собой.</w:t>
      </w:r>
    </w:p>
    <w:p w:rsidR="00770055" w:rsidRDefault="00770055" w:rsidP="00691564">
      <w:pPr>
        <w:spacing w:line="240" w:lineRule="auto"/>
        <w:contextualSpacing/>
        <w:rPr>
          <w:rFonts w:ascii="Times New Roman" w:hAnsi="Times New Roman"/>
        </w:rPr>
      </w:pPr>
    </w:p>
    <w:p w:rsidR="009F71BC" w:rsidRDefault="009F71BC" w:rsidP="00691564">
      <w:pPr>
        <w:spacing w:line="240" w:lineRule="auto"/>
        <w:contextualSpacing/>
        <w:rPr>
          <w:rFonts w:ascii="Times New Roman" w:hAnsi="Times New Roman"/>
        </w:rPr>
      </w:pPr>
    </w:p>
    <w:p w:rsidR="00770055" w:rsidRPr="007C6AF0" w:rsidRDefault="007C6AF0" w:rsidP="0069156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C6AF0">
        <w:rPr>
          <w:rFonts w:ascii="Times New Roman" w:hAnsi="Times New Roman"/>
          <w:sz w:val="28"/>
          <w:szCs w:val="28"/>
        </w:rPr>
        <w:t>Глава Каменно-Степного</w:t>
      </w:r>
    </w:p>
    <w:p w:rsidR="007C6AF0" w:rsidRPr="00691564" w:rsidRDefault="007C6AF0" w:rsidP="00691564">
      <w:pPr>
        <w:spacing w:line="240" w:lineRule="auto"/>
        <w:contextualSpacing/>
        <w:rPr>
          <w:rFonts w:ascii="Times New Roman" w:hAnsi="Times New Roman"/>
        </w:rPr>
      </w:pPr>
      <w:r w:rsidRPr="007C6AF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F71B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AF0">
        <w:rPr>
          <w:rFonts w:ascii="Times New Roman" w:hAnsi="Times New Roman"/>
          <w:sz w:val="28"/>
          <w:szCs w:val="28"/>
        </w:rPr>
        <w:t>Л.И. Морозова</w:t>
      </w:r>
    </w:p>
    <w:p w:rsidR="00770055" w:rsidRPr="00691564" w:rsidRDefault="00770055" w:rsidP="00DE6355">
      <w:pPr>
        <w:spacing w:line="240" w:lineRule="auto"/>
        <w:contextualSpacing/>
        <w:rPr>
          <w:rFonts w:ascii="Times New Roman" w:hAnsi="Times New Roman"/>
          <w:color w:val="FF0000"/>
        </w:rPr>
      </w:pPr>
    </w:p>
    <w:p w:rsidR="00770055" w:rsidRPr="00691564" w:rsidRDefault="00770055" w:rsidP="00691564">
      <w:pPr>
        <w:spacing w:line="240" w:lineRule="auto"/>
        <w:contextualSpacing/>
        <w:rPr>
          <w:rFonts w:ascii="Times New Roman" w:hAnsi="Times New Roman"/>
          <w:color w:val="FF0000"/>
        </w:rPr>
      </w:pPr>
    </w:p>
    <w:p w:rsidR="0098231C" w:rsidRDefault="009F71BC" w:rsidP="00A46BDB">
      <w:pPr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8231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46BDB" w:rsidRDefault="0098231C" w:rsidP="00A46BDB">
      <w:pPr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46BDB" w:rsidRPr="003B752F">
        <w:rPr>
          <w:rFonts w:ascii="Times New Roman" w:hAnsi="Times New Roman"/>
          <w:sz w:val="24"/>
          <w:szCs w:val="24"/>
        </w:rPr>
        <w:t>распоряжени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A46BDB" w:rsidRPr="003B752F">
        <w:rPr>
          <w:rFonts w:ascii="Times New Roman" w:hAnsi="Times New Roman"/>
          <w:sz w:val="24"/>
          <w:szCs w:val="24"/>
        </w:rPr>
        <w:t xml:space="preserve">администрации </w:t>
      </w:r>
      <w:r w:rsidR="00A46BDB">
        <w:rPr>
          <w:rFonts w:ascii="Times New Roman" w:hAnsi="Times New Roman"/>
          <w:sz w:val="24"/>
          <w:szCs w:val="24"/>
        </w:rPr>
        <w:t>Каменно-Степного</w:t>
      </w:r>
      <w:r w:rsidR="00A46BDB">
        <w:rPr>
          <w:rFonts w:ascii="Times New Roman" w:hAnsi="Times New Roman"/>
          <w:sz w:val="24"/>
          <w:szCs w:val="24"/>
        </w:rPr>
        <w:br/>
        <w:t>сельского</w:t>
      </w:r>
      <w:r w:rsidR="00A46BDB" w:rsidRPr="003B752F">
        <w:rPr>
          <w:rFonts w:ascii="Times New Roman" w:hAnsi="Times New Roman"/>
          <w:sz w:val="24"/>
          <w:szCs w:val="24"/>
        </w:rPr>
        <w:t xml:space="preserve"> поселения Таловского муниципального </w:t>
      </w:r>
      <w:r w:rsidR="00A46BDB">
        <w:rPr>
          <w:rFonts w:ascii="Times New Roman" w:hAnsi="Times New Roman"/>
          <w:sz w:val="24"/>
          <w:szCs w:val="24"/>
        </w:rPr>
        <w:br/>
      </w:r>
      <w:r w:rsidR="00A46BDB" w:rsidRPr="003B752F">
        <w:rPr>
          <w:rFonts w:ascii="Times New Roman" w:hAnsi="Times New Roman"/>
          <w:sz w:val="24"/>
          <w:szCs w:val="24"/>
        </w:rPr>
        <w:t>района Воронежской области</w:t>
      </w:r>
      <w:r w:rsidR="00A46BDB">
        <w:rPr>
          <w:rFonts w:ascii="Times New Roman" w:hAnsi="Times New Roman"/>
          <w:sz w:val="24"/>
          <w:szCs w:val="24"/>
        </w:rPr>
        <w:t xml:space="preserve"> </w:t>
      </w:r>
      <w:r w:rsidR="00A46BDB" w:rsidRPr="003B752F">
        <w:rPr>
          <w:rFonts w:ascii="Times New Roman" w:hAnsi="Times New Roman"/>
          <w:sz w:val="24"/>
          <w:szCs w:val="24"/>
        </w:rPr>
        <w:t xml:space="preserve">от </w:t>
      </w:r>
      <w:r w:rsidR="006C51AE">
        <w:rPr>
          <w:rFonts w:ascii="Times New Roman" w:hAnsi="Times New Roman"/>
          <w:sz w:val="24"/>
          <w:szCs w:val="24"/>
        </w:rPr>
        <w:t>15.01.2021</w:t>
      </w:r>
      <w:r w:rsidR="00A46BDB" w:rsidRPr="003B752F">
        <w:rPr>
          <w:rFonts w:ascii="Times New Roman" w:hAnsi="Times New Roman"/>
          <w:sz w:val="24"/>
          <w:szCs w:val="24"/>
        </w:rPr>
        <w:t xml:space="preserve"> г №</w:t>
      </w:r>
      <w:r w:rsidR="001D6BDC">
        <w:rPr>
          <w:rFonts w:ascii="Times New Roman" w:hAnsi="Times New Roman"/>
          <w:sz w:val="24"/>
          <w:szCs w:val="24"/>
        </w:rPr>
        <w:t>4</w:t>
      </w:r>
      <w:r w:rsidR="00A46BDB" w:rsidRPr="003B752F">
        <w:rPr>
          <w:rFonts w:ascii="Times New Roman" w:hAnsi="Times New Roman"/>
          <w:sz w:val="24"/>
          <w:szCs w:val="24"/>
        </w:rPr>
        <w:t xml:space="preserve"> </w:t>
      </w:r>
    </w:p>
    <w:p w:rsidR="00A46BDB" w:rsidRDefault="00A46BDB" w:rsidP="00A46BDB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46BDB" w:rsidRPr="00A46BDB" w:rsidRDefault="00A46BDB" w:rsidP="00A46BDB">
      <w:pPr>
        <w:pStyle w:val="ae"/>
        <w:tabs>
          <w:tab w:val="clear" w:pos="3060"/>
        </w:tabs>
        <w:spacing w:line="240" w:lineRule="auto"/>
        <w:contextualSpacing/>
        <w:rPr>
          <w:b w:val="0"/>
          <w:caps w:val="0"/>
        </w:rPr>
      </w:pPr>
      <w:r w:rsidRPr="00A46BDB">
        <w:rPr>
          <w:b w:val="0"/>
          <w:caps w:val="0"/>
        </w:rPr>
        <w:t>Муниципальная целевая программа</w:t>
      </w:r>
    </w:p>
    <w:p w:rsidR="00A46BDB" w:rsidRPr="00A46BDB" w:rsidRDefault="00A46BDB" w:rsidP="00A46BD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46BDB">
        <w:rPr>
          <w:rFonts w:ascii="Times New Roman" w:hAnsi="Times New Roman"/>
          <w:sz w:val="28"/>
          <w:szCs w:val="28"/>
        </w:rPr>
        <w:t>«Энергосбережение  и повышение энергетической эффективности</w:t>
      </w:r>
    </w:p>
    <w:p w:rsidR="00A46BDB" w:rsidRPr="00A46BDB" w:rsidRDefault="00A46BDB" w:rsidP="00A46BD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46BDB">
        <w:rPr>
          <w:rFonts w:ascii="Times New Roman" w:hAnsi="Times New Roman"/>
          <w:sz w:val="28"/>
          <w:szCs w:val="28"/>
        </w:rPr>
        <w:t>на территории Каменно-Степ</w:t>
      </w:r>
      <w:r w:rsidR="006C51AE">
        <w:rPr>
          <w:rFonts w:ascii="Times New Roman" w:hAnsi="Times New Roman"/>
          <w:sz w:val="28"/>
          <w:szCs w:val="28"/>
        </w:rPr>
        <w:t xml:space="preserve">ного </w:t>
      </w:r>
      <w:r w:rsidR="00CD5388">
        <w:rPr>
          <w:rFonts w:ascii="Times New Roman" w:hAnsi="Times New Roman"/>
          <w:sz w:val="28"/>
          <w:szCs w:val="28"/>
        </w:rPr>
        <w:t>сельского поселения на 2021-2026</w:t>
      </w:r>
      <w:r w:rsidRPr="00A46BDB">
        <w:rPr>
          <w:rFonts w:ascii="Times New Roman" w:hAnsi="Times New Roman"/>
          <w:sz w:val="28"/>
          <w:szCs w:val="28"/>
        </w:rPr>
        <w:t xml:space="preserve"> годы»</w:t>
      </w:r>
    </w:p>
    <w:p w:rsidR="00A46BDB" w:rsidRPr="00632E04" w:rsidRDefault="00A46BDB" w:rsidP="00A46BDB">
      <w:pPr>
        <w:jc w:val="center"/>
        <w:rPr>
          <w:sz w:val="28"/>
          <w:szCs w:val="28"/>
        </w:rPr>
      </w:pPr>
    </w:p>
    <w:p w:rsidR="00A46BDB" w:rsidRPr="00A46BDB" w:rsidRDefault="00A46BDB" w:rsidP="00A46BD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6BDB">
        <w:rPr>
          <w:rFonts w:ascii="Times New Roman" w:hAnsi="Times New Roman"/>
          <w:b/>
          <w:sz w:val="28"/>
          <w:szCs w:val="28"/>
        </w:rPr>
        <w:t>ПАСПОРТ</w:t>
      </w:r>
    </w:p>
    <w:p w:rsidR="00A46BDB" w:rsidRPr="00A46BDB" w:rsidRDefault="00A46BDB" w:rsidP="00A46BD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46BDB">
        <w:rPr>
          <w:rFonts w:ascii="Times New Roman" w:hAnsi="Times New Roman"/>
          <w:sz w:val="28"/>
          <w:szCs w:val="28"/>
        </w:rPr>
        <w:t>Программы по энергосбережению и повышению энергетической эффективности</w:t>
      </w:r>
    </w:p>
    <w:p w:rsidR="00A46BDB" w:rsidRPr="00632E04" w:rsidRDefault="00A46BDB" w:rsidP="00A46BDB">
      <w:pPr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371"/>
      </w:tblGrid>
      <w:tr w:rsidR="00A46BDB" w:rsidRPr="00A46BDB" w:rsidTr="009F71BC">
        <w:tc>
          <w:tcPr>
            <w:tcW w:w="2978" w:type="dxa"/>
          </w:tcPr>
          <w:p w:rsidR="00A46BDB" w:rsidRPr="00A46BDB" w:rsidRDefault="00A46BDB" w:rsidP="00BF5D1E">
            <w:pPr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46BDB" w:rsidRPr="00A46BDB" w:rsidRDefault="00A46BDB" w:rsidP="00BF5D1E">
            <w:pPr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A46BDB" w:rsidRPr="00A46BDB" w:rsidRDefault="00A46BDB" w:rsidP="0016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Муниципальная целевая программа «Энергосбережение  и повышение энергетической эффективности на территории</w:t>
            </w:r>
            <w:r w:rsidR="00161A9E">
              <w:rPr>
                <w:rFonts w:ascii="Times New Roman" w:hAnsi="Times New Roman"/>
                <w:sz w:val="28"/>
                <w:szCs w:val="28"/>
              </w:rPr>
              <w:t xml:space="preserve"> Каменно-Степного</w:t>
            </w:r>
            <w:r w:rsidR="006C5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29C">
              <w:rPr>
                <w:rFonts w:ascii="Times New Roman" w:hAnsi="Times New Roman"/>
                <w:sz w:val="28"/>
                <w:szCs w:val="28"/>
              </w:rPr>
              <w:t>сельского поселения на 2021-2026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 xml:space="preserve"> годы».</w:t>
            </w:r>
          </w:p>
        </w:tc>
      </w:tr>
      <w:tr w:rsidR="00A46BDB" w:rsidRPr="00A46BDB" w:rsidTr="009F71BC">
        <w:tc>
          <w:tcPr>
            <w:tcW w:w="2978" w:type="dxa"/>
          </w:tcPr>
          <w:p w:rsidR="00A46BDB" w:rsidRPr="00A46BDB" w:rsidRDefault="00A46BDB" w:rsidP="00BF5D1E">
            <w:pPr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Основание для</w:t>
            </w:r>
          </w:p>
          <w:p w:rsidR="00A46BDB" w:rsidRPr="00A46BDB" w:rsidRDefault="00A46BDB" w:rsidP="00BF5D1E">
            <w:pPr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разработки Программы</w:t>
            </w:r>
          </w:p>
          <w:p w:rsidR="00A46BDB" w:rsidRPr="00A46BDB" w:rsidRDefault="00A46BDB" w:rsidP="00BF5D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46BDB" w:rsidRPr="00A46BDB" w:rsidRDefault="00A46BDB" w:rsidP="0016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46BDB" w:rsidRPr="00A46BDB" w:rsidRDefault="00A46BDB" w:rsidP="0016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A46BDB" w:rsidRPr="00A46BDB" w:rsidRDefault="00A46BDB" w:rsidP="00982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46BDB" w:rsidRPr="00A46BDB" w:rsidRDefault="00A46BDB" w:rsidP="00982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программ в области энергосбережения и повышения энергетической эффективности»;</w:t>
            </w:r>
          </w:p>
          <w:p w:rsidR="00A46BDB" w:rsidRPr="00A46BDB" w:rsidRDefault="00A46BDB" w:rsidP="00982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Федеральный закон от 06 октября 2003 года  № 131-ФЗ «Об общих принципах организации местного самоуправления в Российской Федерации»;</w:t>
            </w:r>
          </w:p>
          <w:p w:rsidR="00A46BDB" w:rsidRDefault="00A46BDB" w:rsidP="00982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  <w:p w:rsidR="002F4D73" w:rsidRPr="00A46BDB" w:rsidRDefault="002F4D73" w:rsidP="00A04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-Постановление администрации Каменно-Степного сельского поселения от 25.11.2016г. №109 </w:t>
            </w:r>
            <w:r w:rsidRPr="002F4D73"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порядке принятия решения</w:t>
            </w:r>
            <w:r w:rsidR="00A0474A">
              <w:rPr>
                <w:rFonts w:ascii="Times New Roman" w:hAnsi="Times New Roman"/>
                <w:sz w:val="28"/>
                <w:szCs w:val="28"/>
              </w:rPr>
              <w:t xml:space="preserve"> о разработке </w:t>
            </w:r>
            <w:r w:rsidRPr="002F4D73">
              <w:rPr>
                <w:rFonts w:ascii="Times New Roman" w:hAnsi="Times New Roman"/>
                <w:sz w:val="28"/>
                <w:szCs w:val="28"/>
              </w:rPr>
              <w:t xml:space="preserve"> муниципальных программ</w:t>
            </w:r>
            <w:r w:rsidR="00A0474A">
              <w:rPr>
                <w:rFonts w:ascii="Times New Roman" w:hAnsi="Times New Roman"/>
                <w:sz w:val="28"/>
                <w:szCs w:val="28"/>
              </w:rPr>
              <w:t xml:space="preserve"> Каменно-Степного сельского поселения, их формирования и реализации»</w:t>
            </w:r>
          </w:p>
        </w:tc>
      </w:tr>
      <w:tr w:rsidR="00A46BDB" w:rsidRPr="00A46BDB" w:rsidTr="009F71BC">
        <w:tc>
          <w:tcPr>
            <w:tcW w:w="2978" w:type="dxa"/>
          </w:tcPr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371" w:type="dxa"/>
          </w:tcPr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61A9E">
              <w:rPr>
                <w:rFonts w:ascii="Times New Roman" w:hAnsi="Times New Roman"/>
                <w:sz w:val="28"/>
                <w:szCs w:val="28"/>
              </w:rPr>
              <w:t xml:space="preserve">Каменно-Степного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A46BDB" w:rsidRPr="00A46BDB" w:rsidTr="009F71BC">
        <w:tc>
          <w:tcPr>
            <w:tcW w:w="2978" w:type="dxa"/>
          </w:tcPr>
          <w:p w:rsidR="0098231C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Разработчики</w:t>
            </w:r>
          </w:p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61A9E">
              <w:rPr>
                <w:rFonts w:ascii="Times New Roman" w:hAnsi="Times New Roman"/>
                <w:sz w:val="28"/>
                <w:szCs w:val="28"/>
              </w:rPr>
              <w:t xml:space="preserve">Каменно-Степного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A46BDB" w:rsidRPr="00A46BDB" w:rsidTr="009F71BC">
        <w:tc>
          <w:tcPr>
            <w:tcW w:w="2978" w:type="dxa"/>
          </w:tcPr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Цель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оснащение приборами учета используемых энергетических ресурсов;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теплоснабжения;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электроснабжения;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водоснабжения и водоотведения;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- уменьшение потребления энергии и связанных с этим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lastRenderedPageBreak/>
              <w:t>затрат по муниципальным контрактам.</w:t>
            </w:r>
          </w:p>
        </w:tc>
      </w:tr>
      <w:tr w:rsidR="00A46BDB" w:rsidRPr="00A46BDB" w:rsidTr="009F71BC">
        <w:trPr>
          <w:trHeight w:val="429"/>
        </w:trPr>
        <w:tc>
          <w:tcPr>
            <w:tcW w:w="2978" w:type="dxa"/>
          </w:tcPr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371" w:type="dxa"/>
          </w:tcPr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201</w:t>
            </w:r>
            <w:r w:rsidR="00161A9E">
              <w:rPr>
                <w:rFonts w:ascii="Times New Roman" w:hAnsi="Times New Roman"/>
                <w:sz w:val="28"/>
                <w:szCs w:val="28"/>
              </w:rPr>
              <w:t>4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>-201</w:t>
            </w:r>
            <w:r w:rsidR="00161A9E">
              <w:rPr>
                <w:rFonts w:ascii="Times New Roman" w:hAnsi="Times New Roman"/>
                <w:sz w:val="28"/>
                <w:szCs w:val="28"/>
              </w:rPr>
              <w:t>7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46BDB" w:rsidRPr="00A46BDB" w:rsidTr="009F71BC">
        <w:tc>
          <w:tcPr>
            <w:tcW w:w="2978" w:type="dxa"/>
          </w:tcPr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371" w:type="dxa"/>
          </w:tcPr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</w:tr>
      <w:tr w:rsidR="00A46BDB" w:rsidRPr="00A46BDB" w:rsidTr="009F71BC">
        <w:tc>
          <w:tcPr>
            <w:tcW w:w="2978" w:type="dxa"/>
          </w:tcPr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наличие актов энергетических обследований и энергетических паспортов.</w:t>
            </w:r>
          </w:p>
        </w:tc>
      </w:tr>
      <w:tr w:rsidR="00A46BDB" w:rsidRPr="00A46BDB" w:rsidTr="009F71BC">
        <w:tc>
          <w:tcPr>
            <w:tcW w:w="2978" w:type="dxa"/>
          </w:tcPr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Контроль за</w:t>
            </w:r>
          </w:p>
          <w:p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выполнением</w:t>
            </w:r>
          </w:p>
        </w:tc>
        <w:tc>
          <w:tcPr>
            <w:tcW w:w="7371" w:type="dxa"/>
          </w:tcPr>
          <w:p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61A9E">
              <w:rPr>
                <w:rFonts w:ascii="Times New Roman" w:hAnsi="Times New Roman"/>
                <w:sz w:val="28"/>
                <w:szCs w:val="28"/>
              </w:rPr>
              <w:t xml:space="preserve">Каменно-Степного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A46BDB" w:rsidRPr="00A46BDB" w:rsidRDefault="00A46BDB" w:rsidP="00A46BDB">
      <w:pPr>
        <w:rPr>
          <w:rFonts w:ascii="Times New Roman" w:hAnsi="Times New Roman"/>
          <w:b/>
          <w:sz w:val="28"/>
          <w:szCs w:val="28"/>
        </w:rPr>
      </w:pPr>
    </w:p>
    <w:p w:rsidR="00A46BDB" w:rsidRPr="00A46BDB" w:rsidRDefault="00A46BDB" w:rsidP="0098231C">
      <w:pPr>
        <w:jc w:val="center"/>
        <w:rPr>
          <w:rFonts w:ascii="Times New Roman" w:hAnsi="Times New Roman"/>
          <w:b/>
          <w:sz w:val="28"/>
          <w:szCs w:val="28"/>
        </w:rPr>
      </w:pPr>
      <w:r w:rsidRPr="00A46BDB">
        <w:rPr>
          <w:rFonts w:ascii="Times New Roman" w:hAnsi="Times New Roman"/>
          <w:b/>
          <w:sz w:val="28"/>
          <w:szCs w:val="28"/>
        </w:rPr>
        <w:t>Введение</w:t>
      </w:r>
    </w:p>
    <w:p w:rsidR="0064129C" w:rsidRDefault="0064129C" w:rsidP="00A46BD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энергосбережения- это единый комплекс организационных и технических мероприятий, направленных на экономически обоснованное потребление энергоресурсов и является фундаментом планомерного снижения затратной части тарифов.</w:t>
      </w:r>
    </w:p>
    <w:p w:rsidR="00A46BDB" w:rsidRPr="00A46BDB" w:rsidRDefault="0064129C" w:rsidP="00A46BD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Комплексное решение вопросов, связанных с эффективным использованием топливно-энергетических ресурсов (ТЭР) на территории Каменно-Степного сельского поселения Таловского муниципального района является одной из приоритетных задач экономического развития  социальной и жилищно-коммунальной </w:t>
      </w:r>
      <w:r w:rsidR="009743BE">
        <w:rPr>
          <w:rFonts w:ascii="Times New Roman" w:hAnsi="Times New Roman"/>
          <w:sz w:val="28"/>
          <w:szCs w:val="28"/>
        </w:rPr>
        <w:t>инфраструктуры. Рост тарифов на тепловую и электрическую энергию, цен на топливо, опережающий уровень инфляции приводят к снижению конкурентноспособности  товаропроизводителей. Данные негативные последствия обуславливают объективную необходимость экономии топливно-энегетических ресурсов и актуальность проведения единой целенаправленной политики энергосбережения.</w:t>
      </w:r>
    </w:p>
    <w:p w:rsidR="00A46BDB" w:rsidRPr="00A46BDB" w:rsidRDefault="00A46BDB" w:rsidP="00A46B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6BDB">
        <w:rPr>
          <w:rFonts w:ascii="Times New Roman" w:hAnsi="Times New Roman"/>
          <w:sz w:val="28"/>
          <w:szCs w:val="28"/>
        </w:rPr>
        <w:t>Программа энергосбережения должна обеспечи</w:t>
      </w:r>
      <w:r w:rsidR="0064129C">
        <w:rPr>
          <w:rFonts w:ascii="Times New Roman" w:hAnsi="Times New Roman"/>
          <w:sz w:val="28"/>
          <w:szCs w:val="28"/>
        </w:rPr>
        <w:t>ть снижение потребления</w:t>
      </w:r>
      <w:r w:rsidRPr="00A46BDB">
        <w:rPr>
          <w:rFonts w:ascii="Times New Roman" w:hAnsi="Times New Roman"/>
          <w:sz w:val="28"/>
          <w:szCs w:val="28"/>
        </w:rPr>
        <w:t xml:space="preserve"> ТЭР и воды за счет внедрения предлагаемых данной программой решений и мероприятий, и соответственно, перехода на экономичное и рациональное </w:t>
      </w:r>
      <w:r w:rsidRPr="00A46BDB">
        <w:rPr>
          <w:rFonts w:ascii="Times New Roman" w:hAnsi="Times New Roman"/>
          <w:sz w:val="28"/>
          <w:szCs w:val="28"/>
        </w:rPr>
        <w:lastRenderedPageBreak/>
        <w:t>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A46BDB" w:rsidRPr="00A46BDB" w:rsidRDefault="00A46BDB" w:rsidP="00A46B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1C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 xml:space="preserve">Факторы, влияющие </w:t>
      </w:r>
      <w:r w:rsidR="0098231C">
        <w:rPr>
          <w:rStyle w:val="ad"/>
          <w:sz w:val="28"/>
          <w:szCs w:val="28"/>
        </w:rPr>
        <w:t xml:space="preserve">на процессы энергосбережения в </w:t>
      </w:r>
    </w:p>
    <w:p w:rsidR="00A46BDB" w:rsidRPr="00A46BDB" w:rsidRDefault="0098231C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Каменно-Степном </w:t>
      </w:r>
      <w:r w:rsidR="00A46BDB" w:rsidRPr="00A46BDB">
        <w:rPr>
          <w:rStyle w:val="ad"/>
          <w:sz w:val="28"/>
          <w:szCs w:val="28"/>
        </w:rPr>
        <w:t>сельском поселении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Факторы, стимулирующие процессы энергосбережения: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рост стоимости энергоресурсов;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повышение качества эксплуатации жилищного фонда.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Цель энергосбережения - это повышение энергоэффективности во всех отраслях на территории поселения.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Задача </w:t>
      </w:r>
      <w:r w:rsidR="0098231C">
        <w:rPr>
          <w:sz w:val="28"/>
          <w:szCs w:val="28"/>
        </w:rPr>
        <w:t>а</w:t>
      </w:r>
      <w:r w:rsidRPr="00A46BDB">
        <w:rPr>
          <w:sz w:val="28"/>
          <w:szCs w:val="28"/>
        </w:rPr>
        <w:t xml:space="preserve">дминистрации </w:t>
      </w:r>
      <w:r w:rsidR="0098231C">
        <w:rPr>
          <w:sz w:val="28"/>
          <w:szCs w:val="28"/>
        </w:rPr>
        <w:t>Каменно-Степного</w:t>
      </w:r>
      <w:r w:rsidRPr="00A46BDB">
        <w:rPr>
          <w:sz w:val="28"/>
          <w:szCs w:val="28"/>
        </w:rPr>
        <w:t xml:space="preserve"> сельского поселения - определить, какими мерами необходимо осуществить повышение энергоэффективности.</w:t>
      </w:r>
    </w:p>
    <w:p w:rsid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117AA">
        <w:rPr>
          <w:b/>
          <w:sz w:val="28"/>
          <w:szCs w:val="28"/>
        </w:rPr>
        <w:t>Нормативное обеспечение Программы</w:t>
      </w:r>
    </w:p>
    <w:p w:rsid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17AA">
        <w:rPr>
          <w:sz w:val="28"/>
          <w:szCs w:val="28"/>
        </w:rPr>
        <w:t>Развитие нормативной и методической базы энергоэффективности и энергосбережения в Каменно-Степном сельском поселении обусловлено тем</w:t>
      </w:r>
      <w:r>
        <w:rPr>
          <w:sz w:val="28"/>
          <w:szCs w:val="28"/>
        </w:rPr>
        <w:t xml:space="preserve"> объемом полномочий, который предоставлен федеральным законом от 23.11.2009г. №261-ФЗ.</w:t>
      </w:r>
    </w:p>
    <w:p w:rsid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</w:t>
      </w:r>
      <w:r w:rsidR="00D37E11">
        <w:rPr>
          <w:sz w:val="28"/>
          <w:szCs w:val="28"/>
        </w:rPr>
        <w:t>в</w:t>
      </w:r>
      <w:r>
        <w:rPr>
          <w:sz w:val="28"/>
          <w:szCs w:val="28"/>
        </w:rPr>
        <w:t>ности;</w:t>
      </w:r>
    </w:p>
    <w:p w:rsidR="00E117AA" w:rsidRP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нормативной и методической базы информационного обеспечения мероприяти</w:t>
      </w:r>
      <w:r w:rsidR="00D37E11">
        <w:rPr>
          <w:sz w:val="28"/>
          <w:szCs w:val="28"/>
        </w:rPr>
        <w:t>й</w:t>
      </w:r>
      <w:r>
        <w:rPr>
          <w:sz w:val="28"/>
          <w:szCs w:val="28"/>
        </w:rPr>
        <w:t xml:space="preserve"> по энергетической эффекти</w:t>
      </w:r>
      <w:r w:rsidR="00D37E11">
        <w:rPr>
          <w:sz w:val="28"/>
          <w:szCs w:val="28"/>
        </w:rPr>
        <w:t>в</w:t>
      </w:r>
      <w:r>
        <w:rPr>
          <w:sz w:val="28"/>
          <w:szCs w:val="28"/>
        </w:rPr>
        <w:t>ности и энергосбережению.</w:t>
      </w:r>
    </w:p>
    <w:p w:rsidR="00A46BDB" w:rsidRPr="00E117AA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b w:val="0"/>
          <w:sz w:val="28"/>
          <w:szCs w:val="28"/>
        </w:rPr>
      </w:pPr>
      <w:r w:rsidRPr="00A46BDB">
        <w:rPr>
          <w:rStyle w:val="ad"/>
          <w:sz w:val="28"/>
          <w:szCs w:val="28"/>
        </w:rPr>
        <w:t>Основные направления энергосбережения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1.  Поведенческое э</w:t>
      </w:r>
      <w:r w:rsidR="009743BE">
        <w:rPr>
          <w:sz w:val="28"/>
          <w:szCs w:val="28"/>
        </w:rPr>
        <w:t xml:space="preserve">нергосбережение. Это воспитание </w:t>
      </w:r>
      <w:r w:rsidRPr="00A46BDB">
        <w:rPr>
          <w:sz w:val="28"/>
          <w:szCs w:val="28"/>
        </w:rPr>
        <w:t>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A46BDB" w:rsidRPr="00B20537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</w:t>
      </w:r>
      <w:r w:rsidRPr="00A46BDB">
        <w:rPr>
          <w:sz w:val="28"/>
          <w:szCs w:val="28"/>
        </w:rPr>
        <w:lastRenderedPageBreak/>
        <w:t xml:space="preserve">экономичной системы 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</w:t>
      </w:r>
      <w:r w:rsidRPr="00B20537">
        <w:rPr>
          <w:sz w:val="28"/>
          <w:szCs w:val="28"/>
        </w:rPr>
        <w:t>создания системы контроля потребления энергоресурсов на конкретном объекте.</w:t>
      </w:r>
    </w:p>
    <w:p w:rsidR="00A46BDB" w:rsidRPr="00B20537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20537">
        <w:rPr>
          <w:sz w:val="28"/>
          <w:szCs w:val="28"/>
        </w:rPr>
        <w:t xml:space="preserve">В основу такой системы контроля должен быть положен документ, регистрирующий энергоэффективность объекта — энергетический паспорт. Главной мотивацией при введении энергетических паспортов на территории </w:t>
      </w:r>
      <w:r w:rsidR="0098231C" w:rsidRPr="00B20537">
        <w:rPr>
          <w:sz w:val="28"/>
          <w:szCs w:val="28"/>
        </w:rPr>
        <w:t xml:space="preserve">Каменно-Степного </w:t>
      </w:r>
      <w:r w:rsidRPr="00B20537">
        <w:rPr>
          <w:sz w:val="28"/>
          <w:szCs w:val="28"/>
        </w:rPr>
        <w:t>сельского поселения должно стать наведение порядка в системе 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A46BDB" w:rsidRDefault="00B20537" w:rsidP="00B2053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0537">
        <w:rPr>
          <w:sz w:val="28"/>
          <w:szCs w:val="28"/>
        </w:rPr>
        <w:t>Энергетический паспорт потребителя</w:t>
      </w:r>
      <w:r>
        <w:rPr>
          <w:sz w:val="28"/>
          <w:szCs w:val="28"/>
        </w:rPr>
        <w:t xml:space="preserve"> топливно-энергетических ресурсов администрации Каменно-Степного сельского поселения  составлен по результатам обязательного энергетического обследования и зарегистрирован в ноябре 2013г. под №1378-СРО-Э-039 ООО «Квазар»</w:t>
      </w:r>
    </w:p>
    <w:p w:rsidR="0098231C" w:rsidRDefault="0098231C" w:rsidP="00A46BDB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8231C" w:rsidRPr="00A46BDB" w:rsidRDefault="0098231C" w:rsidP="00A46BDB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46BDB" w:rsidRDefault="00A46BDB" w:rsidP="00A46BDB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>Энергосбережение в муниципальных учреждениях</w:t>
      </w:r>
    </w:p>
    <w:p w:rsidR="00B20537" w:rsidRDefault="00B20537" w:rsidP="00A46BDB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B20537" w:rsidRPr="00B20537" w:rsidRDefault="00B20537" w:rsidP="00B20537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20537">
        <w:rPr>
          <w:rStyle w:val="ad"/>
          <w:b w:val="0"/>
          <w:sz w:val="28"/>
          <w:szCs w:val="28"/>
        </w:rPr>
        <w:t xml:space="preserve">Энергосбережение в муниципальных учреждениях </w:t>
      </w:r>
      <w:r>
        <w:rPr>
          <w:rStyle w:val="ad"/>
          <w:b w:val="0"/>
          <w:sz w:val="28"/>
          <w:szCs w:val="28"/>
        </w:rPr>
        <w:t>направлено на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 - обеспеч</w:t>
      </w:r>
      <w:r w:rsidR="00B20537">
        <w:rPr>
          <w:sz w:val="28"/>
          <w:szCs w:val="28"/>
        </w:rPr>
        <w:t>ение</w:t>
      </w:r>
      <w:r w:rsidRPr="00A46BDB">
        <w:rPr>
          <w:sz w:val="28"/>
          <w:szCs w:val="28"/>
        </w:rPr>
        <w:t xml:space="preserve"> проведени</w:t>
      </w:r>
      <w:r w:rsidR="00B20537">
        <w:rPr>
          <w:sz w:val="28"/>
          <w:szCs w:val="28"/>
        </w:rPr>
        <w:t>я</w:t>
      </w:r>
      <w:r w:rsidRPr="00A46BDB">
        <w:rPr>
          <w:sz w:val="28"/>
          <w:szCs w:val="28"/>
        </w:rPr>
        <w:t xml:space="preserve"> энергетических обследований, ведение энергетических паспортов  в муниципальных организациях;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 - установ</w:t>
      </w:r>
      <w:r w:rsidR="00B20537">
        <w:rPr>
          <w:sz w:val="28"/>
          <w:szCs w:val="28"/>
        </w:rPr>
        <w:t>ку</w:t>
      </w:r>
      <w:r w:rsidRPr="00A46BDB">
        <w:rPr>
          <w:sz w:val="28"/>
          <w:szCs w:val="28"/>
        </w:rPr>
        <w:t xml:space="preserve"> и обеспеч</w:t>
      </w:r>
      <w:r w:rsidR="00B20537">
        <w:rPr>
          <w:sz w:val="28"/>
          <w:szCs w:val="28"/>
        </w:rPr>
        <w:t>ение</w:t>
      </w:r>
      <w:r w:rsidRPr="00A46BDB">
        <w:rPr>
          <w:sz w:val="28"/>
          <w:szCs w:val="28"/>
        </w:rPr>
        <w:t xml:space="preserve"> соблюдени</w:t>
      </w:r>
      <w:r w:rsidR="00B20537">
        <w:rPr>
          <w:sz w:val="28"/>
          <w:szCs w:val="28"/>
        </w:rPr>
        <w:t xml:space="preserve">я </w:t>
      </w:r>
      <w:r w:rsidRPr="00A46BDB">
        <w:rPr>
          <w:sz w:val="28"/>
          <w:szCs w:val="28"/>
        </w:rPr>
        <w:t>нормативов затрат топлива и энергии, лимитов потребления энергетических ресурсов;</w:t>
      </w:r>
    </w:p>
    <w:p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="00A46BDB" w:rsidRPr="00A46BDB">
        <w:rPr>
          <w:sz w:val="28"/>
          <w:szCs w:val="28"/>
        </w:rPr>
        <w:t>приборами учета коммунальных ресурсов и устройствами регулирования потребления тепловой энергии;</w:t>
      </w:r>
    </w:p>
    <w:p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тепловой защиты</w:t>
      </w:r>
      <w:r w:rsidR="00A46BDB" w:rsidRPr="00A46BDB">
        <w:rPr>
          <w:sz w:val="28"/>
          <w:szCs w:val="28"/>
        </w:rPr>
        <w:t xml:space="preserve"> зданий, строений, сооружений при капитальном ремонте, утепление зданий, строений, сооружений;</w:t>
      </w:r>
    </w:p>
    <w:p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системы</w:t>
      </w:r>
      <w:r w:rsidR="00A46BDB" w:rsidRPr="00A46BDB">
        <w:rPr>
          <w:sz w:val="28"/>
          <w:szCs w:val="28"/>
        </w:rPr>
        <w:t xml:space="preserve"> муниципальных нормативных правовых актов, стимулирующих энергосбережение;</w:t>
      </w:r>
    </w:p>
    <w:p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автоматизация потребления</w:t>
      </w:r>
      <w:r w:rsidR="00A46BDB" w:rsidRPr="00A46BDB">
        <w:rPr>
          <w:sz w:val="28"/>
          <w:szCs w:val="28"/>
        </w:rPr>
        <w:t xml:space="preserve"> тепловой энергии зданиями, строениями, сооружениями;</w:t>
      </w:r>
    </w:p>
    <w:p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гидравлической регулировки</w:t>
      </w:r>
      <w:r w:rsidR="00A46BDB" w:rsidRPr="00A46BDB">
        <w:rPr>
          <w:sz w:val="28"/>
          <w:szCs w:val="28"/>
        </w:rPr>
        <w:t>, автоматической/ручной балансировки распределительных систем отопления и стояков в зданиях, строениях, сооружениях;</w:t>
      </w:r>
    </w:p>
    <w:p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энергетической эффективности</w:t>
      </w:r>
      <w:r w:rsidR="00A46BDB" w:rsidRPr="00A46BDB">
        <w:rPr>
          <w:sz w:val="28"/>
          <w:szCs w:val="28"/>
        </w:rPr>
        <w:t xml:space="preserve"> систем освещения зданий, строений, сооружений;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про</w:t>
      </w:r>
      <w:r w:rsidR="00B20537">
        <w:rPr>
          <w:sz w:val="28"/>
          <w:szCs w:val="28"/>
        </w:rPr>
        <w:t>ведение</w:t>
      </w:r>
      <w:r w:rsidRPr="00A46BDB">
        <w:rPr>
          <w:sz w:val="28"/>
          <w:szCs w:val="28"/>
        </w:rPr>
        <w:t xml:space="preserve"> закупк</w:t>
      </w:r>
      <w:r w:rsidR="00B20537">
        <w:rPr>
          <w:sz w:val="28"/>
          <w:szCs w:val="28"/>
        </w:rPr>
        <w:t>и</w:t>
      </w:r>
      <w:r w:rsidRPr="00A46BDB">
        <w:rPr>
          <w:sz w:val="28"/>
          <w:szCs w:val="28"/>
        </w:rPr>
        <w:t xml:space="preserve"> энергопотребляющего оборудования высоких классов энергетической эффективности;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осуществл</w:t>
      </w:r>
      <w:r w:rsidR="00B20537">
        <w:rPr>
          <w:sz w:val="28"/>
          <w:szCs w:val="28"/>
        </w:rPr>
        <w:t>ение</w:t>
      </w:r>
      <w:r w:rsidRPr="00A46BDB">
        <w:rPr>
          <w:sz w:val="28"/>
          <w:szCs w:val="28"/>
        </w:rPr>
        <w:t xml:space="preserve"> контрол</w:t>
      </w:r>
      <w:r w:rsidR="00B20537">
        <w:rPr>
          <w:sz w:val="28"/>
          <w:szCs w:val="28"/>
        </w:rPr>
        <w:t>я</w:t>
      </w:r>
      <w:r w:rsidRPr="00A46BDB">
        <w:rPr>
          <w:sz w:val="28"/>
          <w:szCs w:val="28"/>
        </w:rPr>
        <w:t xml:space="preserve"> и мониторинг</w:t>
      </w:r>
      <w:r w:rsidR="00B20537">
        <w:rPr>
          <w:sz w:val="28"/>
          <w:szCs w:val="28"/>
        </w:rPr>
        <w:t>а</w:t>
      </w:r>
      <w:r w:rsidRPr="00A46BDB">
        <w:rPr>
          <w:sz w:val="28"/>
          <w:szCs w:val="28"/>
        </w:rPr>
        <w:t xml:space="preserve"> за реализацией энергосервисных контрактов.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>Энергосбережение в жилых домах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lastRenderedPageBreak/>
        <w:t>-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>Система коммунальной инфраструктуры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r w:rsidR="00161A9E">
        <w:rPr>
          <w:sz w:val="28"/>
          <w:szCs w:val="28"/>
        </w:rPr>
        <w:t>Каменно-Степного</w:t>
      </w:r>
      <w:r w:rsidRPr="00A46BDB">
        <w:rPr>
          <w:sz w:val="28"/>
          <w:szCs w:val="28"/>
        </w:rPr>
        <w:t xml:space="preserve"> сельского поселения включают в себя: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- </w:t>
      </w:r>
      <w:r w:rsidR="009743BE">
        <w:rPr>
          <w:sz w:val="28"/>
          <w:szCs w:val="28"/>
        </w:rPr>
        <w:t xml:space="preserve">  </w:t>
      </w:r>
      <w:r w:rsidRPr="00A46BDB">
        <w:rPr>
          <w:sz w:val="28"/>
          <w:szCs w:val="28"/>
        </w:rPr>
        <w:t>проведение энергетического аудита;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 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rStyle w:val="ad"/>
          <w:sz w:val="28"/>
          <w:szCs w:val="28"/>
        </w:rPr>
      </w:pP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>Муниципальные закупки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Отказ от закупок товаров для муниципальных нужд, имеющих низкую энергоэффективность;</w:t>
      </w:r>
    </w:p>
    <w:p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- </w:t>
      </w:r>
      <w:r w:rsidR="00B20537">
        <w:rPr>
          <w:sz w:val="28"/>
          <w:szCs w:val="28"/>
        </w:rPr>
        <w:t>С</w:t>
      </w:r>
      <w:r w:rsidRPr="00A46BDB">
        <w:rPr>
          <w:sz w:val="28"/>
          <w:szCs w:val="28"/>
        </w:rPr>
        <w:t>облюдение запрета закупок для муниципальных нужд всех типов ламп накаливания мощностью 100 Вт и выше.</w:t>
      </w:r>
    </w:p>
    <w:p w:rsidR="00A46BDB" w:rsidRPr="00A46BDB" w:rsidRDefault="00A46BDB" w:rsidP="00A46B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DB" w:rsidRPr="00A46BDB" w:rsidRDefault="00A46BDB" w:rsidP="00A46B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D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46BDB" w:rsidRPr="00A46BDB" w:rsidRDefault="00A46BDB" w:rsidP="00A46B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DB" w:rsidRPr="00A46BDB" w:rsidRDefault="00A46BDB" w:rsidP="00A46B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BDB">
        <w:rPr>
          <w:rFonts w:ascii="Times New Roman" w:hAnsi="Times New Roman" w:cs="Times New Roman"/>
          <w:sz w:val="28"/>
          <w:szCs w:val="28"/>
        </w:rPr>
        <w:t>Программа энергосбережения обеспечит перевод на энергоэффективный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A46BDB" w:rsidRPr="00A46BDB" w:rsidRDefault="00A46BDB" w:rsidP="00A46B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BDB">
        <w:rPr>
          <w:rFonts w:ascii="Times New Roman" w:hAnsi="Times New Roman" w:cs="Times New Roman"/>
          <w:sz w:val="28"/>
          <w:szCs w:val="28"/>
        </w:rPr>
        <w:t>Учет топливно-энергетических ресурсов, их экономия, нормирование и лимитирование, оптимизация топливно - энгергетического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A46BDB" w:rsidRPr="00A46BDB" w:rsidRDefault="00A46BDB" w:rsidP="00A46B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BDB" w:rsidRPr="00A46BDB" w:rsidRDefault="00A46BDB" w:rsidP="00A46BDB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6BDB" w:rsidRPr="00A46BDB" w:rsidRDefault="00A46BDB" w:rsidP="00A46BDB">
      <w:pPr>
        <w:jc w:val="right"/>
        <w:rPr>
          <w:rFonts w:ascii="Times New Roman" w:hAnsi="Times New Roman"/>
          <w:sz w:val="28"/>
          <w:szCs w:val="28"/>
        </w:rPr>
      </w:pPr>
    </w:p>
    <w:p w:rsidR="00B20537" w:rsidRDefault="00B20537" w:rsidP="00B2053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  <w:sectPr w:rsidR="00B20537" w:rsidSect="009F71B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161A9E" w:rsidRPr="00161A9E" w:rsidRDefault="00161A9E" w:rsidP="00161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AF0" w:rsidRDefault="007C6AF0" w:rsidP="00A46BDB">
      <w:pPr>
        <w:outlineLvl w:val="0"/>
        <w:rPr>
          <w:rFonts w:ascii="Times New Roman" w:hAnsi="Times New Roman"/>
          <w:sz w:val="24"/>
          <w:szCs w:val="24"/>
        </w:rPr>
      </w:pPr>
    </w:p>
    <w:p w:rsidR="00D37E11" w:rsidRPr="00FA52A0" w:rsidRDefault="00D37E11" w:rsidP="00D37E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2A0">
        <w:rPr>
          <w:rFonts w:ascii="Arial" w:hAnsi="Arial" w:cs="Arial"/>
          <w:b/>
          <w:sz w:val="24"/>
          <w:szCs w:val="24"/>
        </w:rPr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>
        <w:rPr>
          <w:rFonts w:ascii="Arial" w:hAnsi="Arial" w:cs="Arial"/>
          <w:b/>
          <w:sz w:val="24"/>
          <w:szCs w:val="24"/>
        </w:rPr>
        <w:t>Каменно-Степного</w:t>
      </w:r>
      <w:r w:rsidRPr="00FA52A0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>
        <w:rPr>
          <w:rFonts w:ascii="Arial" w:hAnsi="Arial" w:cs="Arial"/>
          <w:b/>
          <w:sz w:val="24"/>
          <w:szCs w:val="24"/>
        </w:rPr>
        <w:t>2021-2026</w:t>
      </w:r>
      <w:r w:rsidRPr="00FA52A0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>ы</w:t>
      </w:r>
      <w:r w:rsidRPr="00FA52A0">
        <w:rPr>
          <w:rFonts w:ascii="Arial" w:hAnsi="Arial" w:cs="Arial"/>
          <w:b/>
          <w:sz w:val="24"/>
          <w:szCs w:val="24"/>
        </w:rPr>
        <w:t>»</w:t>
      </w:r>
    </w:p>
    <w:p w:rsidR="00D37E11" w:rsidRPr="00FA52A0" w:rsidRDefault="00D37E11" w:rsidP="00D37E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9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3785"/>
        <w:gridCol w:w="988"/>
        <w:gridCol w:w="875"/>
        <w:gridCol w:w="992"/>
        <w:gridCol w:w="850"/>
        <w:gridCol w:w="1125"/>
        <w:gridCol w:w="15"/>
        <w:gridCol w:w="1002"/>
        <w:gridCol w:w="1962"/>
        <w:gridCol w:w="1701"/>
        <w:gridCol w:w="24"/>
        <w:gridCol w:w="2073"/>
      </w:tblGrid>
      <w:tr w:rsidR="00D37E11" w:rsidRPr="00FA52A0" w:rsidTr="001D5DF5">
        <w:trPr>
          <w:trHeight w:val="8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D37E11" w:rsidRPr="00FA52A0" w:rsidTr="008A05AD">
        <w:trPr>
          <w:trHeight w:val="288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8A05AD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FA52A0" w:rsidRDefault="00D37E11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D7C" w:rsidRPr="00FA52A0" w:rsidTr="00FC3D7C">
        <w:trPr>
          <w:trHeight w:val="283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FC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D7C" w:rsidRPr="00FA52A0" w:rsidTr="00FC3D7C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C36A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2A0">
              <w:rPr>
                <w:rFonts w:ascii="Arial" w:hAnsi="Arial" w:cs="Arial"/>
                <w:b/>
                <w:sz w:val="24"/>
                <w:szCs w:val="24"/>
              </w:rPr>
              <w:t xml:space="preserve">Организационные мероприятия по энергосбережению и повышению энергетической эффективности в </w:t>
            </w:r>
            <w:r w:rsidR="00C36A60">
              <w:rPr>
                <w:rFonts w:ascii="Arial" w:hAnsi="Arial" w:cs="Arial"/>
                <w:b/>
                <w:sz w:val="24"/>
                <w:szCs w:val="24"/>
              </w:rPr>
              <w:t>Каменно-Степном</w:t>
            </w:r>
            <w:bookmarkStart w:id="0" w:name="_GoBack"/>
            <w:bookmarkEnd w:id="0"/>
            <w:r w:rsidRPr="00FA52A0">
              <w:rPr>
                <w:rFonts w:ascii="Arial" w:hAnsi="Arial" w:cs="Arial"/>
                <w:b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FA52A0" w:rsidRDefault="00FC3D7C" w:rsidP="001D5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3D7C" w:rsidRPr="002F70D6" w:rsidTr="00FC3D7C">
        <w:trPr>
          <w:trHeight w:val="8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8A0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Замена отработанных ламп уличных светильников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8A0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8A0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8A0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8A0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FC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8A0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0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</w:tr>
      <w:tr w:rsidR="00FC3D7C" w:rsidRPr="002F70D6" w:rsidTr="00FC3D7C">
        <w:trPr>
          <w:trHeight w:val="9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Назначение ответственных за энергосбережение в Администрации и муниципальных учреждениях, предприятиях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C3D7C" w:rsidRPr="002F70D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</w:tr>
      <w:tr w:rsidR="00FC3D7C" w:rsidRPr="002F70D6" w:rsidTr="00FC3D7C">
        <w:trPr>
          <w:trHeight w:val="6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Обеспечение контроля за потреблением электрической, тепловой энергии, воды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0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</w:tr>
      <w:tr w:rsidR="00FC3D7C" w:rsidRPr="002F70D6" w:rsidTr="00FC3D7C">
        <w:trPr>
          <w:trHeight w:val="11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</w:tr>
      <w:tr w:rsidR="00FC3D7C" w:rsidRPr="002F70D6" w:rsidTr="00FC3D7C">
        <w:trPr>
          <w:trHeight w:val="84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Ведение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</w:tr>
      <w:tr w:rsidR="00FC3D7C" w:rsidRPr="002F70D6" w:rsidTr="00FC3D7C">
        <w:trPr>
          <w:trHeight w:val="1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Информирование руководителей муниципальных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</w:tr>
      <w:tr w:rsidR="00FC3D7C" w:rsidRPr="002F70D6" w:rsidTr="00FC3D7C">
        <w:trPr>
          <w:trHeight w:val="28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 xml:space="preserve"> 50,0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FC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0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FC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E11" w:rsidRPr="002F70D6" w:rsidTr="001D5DF5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2F70D6" w:rsidRDefault="00D37E11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11" w:rsidRPr="002F70D6" w:rsidRDefault="00D37E11" w:rsidP="00FC3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Технические и технологические мероприятия по энергосбережению и повышению энергетической эффективности в администрации</w:t>
            </w:r>
            <w:r w:rsidR="00FC3D7C" w:rsidRPr="002F70D6">
              <w:rPr>
                <w:rFonts w:ascii="Times New Roman" w:hAnsi="Times New Roman"/>
                <w:b/>
                <w:sz w:val="24"/>
                <w:szCs w:val="24"/>
              </w:rPr>
              <w:t xml:space="preserve"> Каменно-Степного</w:t>
            </w: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C3D7C" w:rsidRPr="002F70D6" w:rsidTr="00FC3D7C">
        <w:trPr>
          <w:trHeight w:val="139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FC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Замена электропроводки, модернизация внутреннего и наружного освещения здания  Михинского СДК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FC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80.0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FC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</w:tr>
      <w:tr w:rsidR="00FC3D7C" w:rsidRPr="002F70D6" w:rsidTr="002F70D6">
        <w:trPr>
          <w:trHeight w:val="133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0D6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0D6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Повышение тепловой защиты зданий, строений, утепление зданий, строений, сооружений (замена окон)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FC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FC3D7C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</w:tr>
      <w:tr w:rsidR="002F70D6" w:rsidRPr="002F70D6" w:rsidTr="002F70D6">
        <w:trPr>
          <w:trHeight w:val="114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энергетического обследования  электроустановок зданий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FC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  <w:p w:rsidR="002F70D6" w:rsidRPr="002F70D6" w:rsidRDefault="002F70D6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D6" w:rsidRPr="002F70D6" w:rsidRDefault="002F70D6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D6" w:rsidRPr="002F70D6" w:rsidTr="00FC3D7C">
        <w:trPr>
          <w:trHeight w:val="105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энергетических паспортов на здания муниципальной собственности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FC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0D6" w:rsidRPr="002F70D6" w:rsidRDefault="002F70D6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  <w:p w:rsidR="002F70D6" w:rsidRPr="002F70D6" w:rsidRDefault="002F70D6" w:rsidP="002F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7C" w:rsidRPr="002F70D6" w:rsidTr="00FC3D7C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2F70D6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843F0F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8</w:t>
            </w:r>
            <w:r w:rsidR="00FC3D7C" w:rsidRPr="002F70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7C" w:rsidRPr="002F70D6" w:rsidTr="00FC3D7C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FC3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2F70D6" w:rsidP="001D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C3D7C" w:rsidRPr="002F70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843F0F" w:rsidP="0084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FC3D7C" w:rsidRPr="002F70D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FC3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D7C" w:rsidRPr="002F70D6" w:rsidRDefault="00FC3D7C" w:rsidP="001D5D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7E11" w:rsidRPr="002F70D6" w:rsidRDefault="00D37E11" w:rsidP="00D3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055" w:rsidRPr="002F70D6" w:rsidRDefault="00770055" w:rsidP="003B752F">
      <w:pPr>
        <w:tabs>
          <w:tab w:val="left" w:pos="2376"/>
        </w:tabs>
        <w:rPr>
          <w:rFonts w:ascii="Times New Roman" w:hAnsi="Times New Roman"/>
          <w:sz w:val="24"/>
          <w:szCs w:val="24"/>
        </w:rPr>
      </w:pPr>
    </w:p>
    <w:sectPr w:rsidR="00770055" w:rsidRPr="002F70D6" w:rsidSect="00B20537">
      <w:pgSz w:w="16838" w:h="11906" w:orient="landscape"/>
      <w:pgMar w:top="567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CF" w:rsidRDefault="005544CF" w:rsidP="007C6AF0">
      <w:pPr>
        <w:spacing w:after="0" w:line="240" w:lineRule="auto"/>
      </w:pPr>
      <w:r>
        <w:separator/>
      </w:r>
    </w:p>
  </w:endnote>
  <w:endnote w:type="continuationSeparator" w:id="0">
    <w:p w:rsidR="005544CF" w:rsidRDefault="005544CF" w:rsidP="007C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CF" w:rsidRDefault="005544CF" w:rsidP="007C6AF0">
      <w:pPr>
        <w:spacing w:after="0" w:line="240" w:lineRule="auto"/>
      </w:pPr>
      <w:r>
        <w:separator/>
      </w:r>
    </w:p>
  </w:footnote>
  <w:footnote w:type="continuationSeparator" w:id="0">
    <w:p w:rsidR="005544CF" w:rsidRDefault="005544CF" w:rsidP="007C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470D3"/>
    <w:multiLevelType w:val="hybridMultilevel"/>
    <w:tmpl w:val="611AAC14"/>
    <w:lvl w:ilvl="0" w:tplc="E496F4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440F9"/>
    <w:multiLevelType w:val="hybridMultilevel"/>
    <w:tmpl w:val="9030E886"/>
    <w:lvl w:ilvl="0" w:tplc="0CF68C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066"/>
    <w:rsid w:val="00041583"/>
    <w:rsid w:val="00135C68"/>
    <w:rsid w:val="00161A9E"/>
    <w:rsid w:val="001D6BDC"/>
    <w:rsid w:val="00224E11"/>
    <w:rsid w:val="002B5886"/>
    <w:rsid w:val="002F4D73"/>
    <w:rsid w:val="002F70D6"/>
    <w:rsid w:val="00355165"/>
    <w:rsid w:val="003B752F"/>
    <w:rsid w:val="005034E5"/>
    <w:rsid w:val="005544CF"/>
    <w:rsid w:val="0064129C"/>
    <w:rsid w:val="006604BD"/>
    <w:rsid w:val="00691564"/>
    <w:rsid w:val="006C51AE"/>
    <w:rsid w:val="00770055"/>
    <w:rsid w:val="00775DA3"/>
    <w:rsid w:val="007C6AF0"/>
    <w:rsid w:val="007E1581"/>
    <w:rsid w:val="00843F0F"/>
    <w:rsid w:val="00865E65"/>
    <w:rsid w:val="008A05AD"/>
    <w:rsid w:val="008B16C5"/>
    <w:rsid w:val="00930C8D"/>
    <w:rsid w:val="0095092E"/>
    <w:rsid w:val="00951E46"/>
    <w:rsid w:val="00961745"/>
    <w:rsid w:val="009743BE"/>
    <w:rsid w:val="0098231C"/>
    <w:rsid w:val="00992E34"/>
    <w:rsid w:val="009C7807"/>
    <w:rsid w:val="009F71BC"/>
    <w:rsid w:val="00A0474A"/>
    <w:rsid w:val="00A46BDB"/>
    <w:rsid w:val="00A93066"/>
    <w:rsid w:val="00AE1526"/>
    <w:rsid w:val="00AF343C"/>
    <w:rsid w:val="00B20537"/>
    <w:rsid w:val="00B6541E"/>
    <w:rsid w:val="00C12177"/>
    <w:rsid w:val="00C36A60"/>
    <w:rsid w:val="00C7230A"/>
    <w:rsid w:val="00C971D6"/>
    <w:rsid w:val="00CC3734"/>
    <w:rsid w:val="00CD5388"/>
    <w:rsid w:val="00D37E11"/>
    <w:rsid w:val="00D4338F"/>
    <w:rsid w:val="00DE6355"/>
    <w:rsid w:val="00E117AA"/>
    <w:rsid w:val="00F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939857E-181E-4006-BB38-4EF82AF3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35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AE1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882D84"/>
    <w:rPr>
      <w:rFonts w:ascii="Times New Roman" w:hAnsi="Times New Roman"/>
      <w:sz w:val="0"/>
      <w:szCs w:val="0"/>
      <w:lang w:eastAsia="en-US"/>
    </w:rPr>
  </w:style>
  <w:style w:type="paragraph" w:styleId="a6">
    <w:name w:val="header"/>
    <w:basedOn w:val="a"/>
    <w:link w:val="a7"/>
    <w:rsid w:val="007C6A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7C6AF0"/>
    <w:rPr>
      <w:rFonts w:ascii="Times New Roman" w:eastAsia="Times New Roman" w:hAnsi="Times New Roman"/>
      <w:sz w:val="28"/>
      <w:szCs w:val="20"/>
    </w:rPr>
  </w:style>
  <w:style w:type="paragraph" w:styleId="a8">
    <w:name w:val="Title"/>
    <w:basedOn w:val="a"/>
    <w:link w:val="a9"/>
    <w:qFormat/>
    <w:locked/>
    <w:rsid w:val="007C6AF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link w:val="a8"/>
    <w:rsid w:val="007C6AF0"/>
    <w:rPr>
      <w:rFonts w:ascii="Times New Roman" w:eastAsia="Times New Roman" w:hAnsi="Times New Roman"/>
      <w:b/>
      <w:bCs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7C6A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C6AF0"/>
    <w:rPr>
      <w:lang w:eastAsia="en-US"/>
    </w:rPr>
  </w:style>
  <w:style w:type="paragraph" w:customStyle="1" w:styleId="ConsPlusNormal">
    <w:name w:val="ConsPlusNormal"/>
    <w:rsid w:val="00A46B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locked/>
    <w:rsid w:val="00A46BDB"/>
    <w:rPr>
      <w:b/>
      <w:bCs/>
    </w:rPr>
  </w:style>
  <w:style w:type="paragraph" w:customStyle="1" w:styleId="ae">
    <w:name w:val="подпись к объекту"/>
    <w:basedOn w:val="a"/>
    <w:next w:val="a"/>
    <w:rsid w:val="00A46BDB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table" w:styleId="af">
    <w:name w:val="Table Grid"/>
    <w:basedOn w:val="a1"/>
    <w:locked/>
    <w:rsid w:val="00161A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F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F71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22</cp:revision>
  <cp:lastPrinted>2015-12-17T06:14:00Z</cp:lastPrinted>
  <dcterms:created xsi:type="dcterms:W3CDTF">2013-11-26T08:07:00Z</dcterms:created>
  <dcterms:modified xsi:type="dcterms:W3CDTF">2023-04-17T07:29:00Z</dcterms:modified>
</cp:coreProperties>
</file>