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07" w:rsidRDefault="00633607" w:rsidP="00633607">
      <w:pPr>
        <w:spacing w:line="360" w:lineRule="auto"/>
        <w:jc w:val="right"/>
      </w:pPr>
      <w:r>
        <w:t>Приложение № 1</w:t>
      </w:r>
    </w:p>
    <w:p w:rsidR="00633607" w:rsidRDefault="00633607" w:rsidP="00633607">
      <w:pPr>
        <w:spacing w:line="292" w:lineRule="auto"/>
        <w:jc w:val="center"/>
        <w:rPr>
          <w:b/>
        </w:rPr>
      </w:pPr>
      <w:r>
        <w:rPr>
          <w:b/>
        </w:rPr>
        <w:t>Статистические данные</w:t>
      </w:r>
    </w:p>
    <w:p w:rsidR="00633607" w:rsidRDefault="00633607" w:rsidP="00633607">
      <w:pPr>
        <w:spacing w:line="292" w:lineRule="auto"/>
        <w:jc w:val="center"/>
        <w:rPr>
          <w:b/>
          <w:sz w:val="16"/>
          <w:szCs w:val="16"/>
        </w:rPr>
      </w:pPr>
      <w:r>
        <w:rPr>
          <w:b/>
        </w:rPr>
        <w:t xml:space="preserve">о работе с обращениями граждан за </w:t>
      </w:r>
      <w:r>
        <w:rPr>
          <w:b/>
          <w:lang w:val="en-US"/>
        </w:rPr>
        <w:t>III</w:t>
      </w:r>
      <w:r>
        <w:rPr>
          <w:b/>
        </w:rPr>
        <w:t xml:space="preserve"> квартал 2019 года </w:t>
      </w:r>
      <w:r w:rsidR="00FC1892">
        <w:rPr>
          <w:b/>
        </w:rPr>
        <w:t>администрации Каменно-Степного сельского поселения</w:t>
      </w:r>
      <w:bookmarkStart w:id="0" w:name="_GoBack"/>
      <w:bookmarkEnd w:id="0"/>
    </w:p>
    <w:p w:rsidR="00633607" w:rsidRDefault="00633607" w:rsidP="00633607">
      <w:pPr>
        <w:spacing w:line="292" w:lineRule="auto"/>
        <w:jc w:val="center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8D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vertAlign w:val="subscript"/>
        </w:rPr>
        <w:t xml:space="preserve"> (наименование ОМСУ)</w:t>
      </w:r>
    </w:p>
    <w:p w:rsidR="00633607" w:rsidRDefault="00633607" w:rsidP="00633607">
      <w:pPr>
        <w:spacing w:line="297" w:lineRule="auto"/>
        <w:jc w:val="both"/>
        <w:rPr>
          <w:sz w:val="16"/>
          <w:szCs w:val="16"/>
        </w:rPr>
      </w:pPr>
    </w:p>
    <w:p w:rsidR="00633607" w:rsidRDefault="00633607" w:rsidP="00633607">
      <w:pPr>
        <w:spacing w:line="297" w:lineRule="auto"/>
        <w:jc w:val="both"/>
      </w:pPr>
      <w:r>
        <w:t>1. Всего поступило письменных обращений и принято устных обращений от граждан на личном приеме –</w:t>
      </w:r>
      <w:r w:rsidR="00673BF8">
        <w:t xml:space="preserve"> 14</w:t>
      </w:r>
    </w:p>
    <w:p w:rsidR="00633607" w:rsidRDefault="00633607" w:rsidP="00633607">
      <w:pPr>
        <w:spacing w:line="297" w:lineRule="auto"/>
        <w:ind w:firstLine="709"/>
        <w:jc w:val="both"/>
      </w:pPr>
      <w:r>
        <w:t>Из них:</w:t>
      </w:r>
    </w:p>
    <w:p w:rsidR="00633607" w:rsidRDefault="00633607" w:rsidP="00633607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</w:pPr>
      <w:r>
        <w:t xml:space="preserve">Письменных обращений, (в том числе поступивших в ходе личного приема) – </w:t>
      </w:r>
      <w:r w:rsidR="00673BF8">
        <w:t>2</w:t>
      </w:r>
    </w:p>
    <w:p w:rsidR="00633607" w:rsidRDefault="00633607" w:rsidP="00633607">
      <w:pPr>
        <w:spacing w:line="297" w:lineRule="auto"/>
        <w:ind w:firstLine="567"/>
        <w:jc w:val="both"/>
      </w:pPr>
      <w:r>
        <w:t>в т.ч.:</w:t>
      </w:r>
    </w:p>
    <w:p w:rsidR="00633607" w:rsidRDefault="00633607" w:rsidP="00633607">
      <w:pPr>
        <w:spacing w:line="297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673BF8">
        <w:t xml:space="preserve"> 2</w:t>
      </w:r>
    </w:p>
    <w:p w:rsidR="00633607" w:rsidRDefault="00633607" w:rsidP="00633607">
      <w:pPr>
        <w:spacing w:line="297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>
        <w:rPr>
          <w:i/>
        </w:rPr>
        <w:t>(сумма поддержано + меры приняты) –</w:t>
      </w:r>
      <w:r w:rsidR="00673BF8">
        <w:rPr>
          <w:i/>
        </w:rPr>
        <w:t xml:space="preserve"> 1</w:t>
      </w:r>
    </w:p>
    <w:p w:rsidR="00633607" w:rsidRDefault="00633607" w:rsidP="00633607">
      <w:pPr>
        <w:spacing w:line="297" w:lineRule="auto"/>
        <w:ind w:firstLine="567"/>
        <w:jc w:val="both"/>
      </w:pPr>
      <w:r>
        <w:t>1.1.2.1. С результатом рассмотрения «поддержано» –</w:t>
      </w:r>
      <w:r w:rsidR="00673BF8">
        <w:t xml:space="preserve"> 1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1.1.2.2. С результатом рассмотрения «меры приняты» – </w:t>
      </w:r>
      <w:r w:rsidR="00673BF8">
        <w:t>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1.1.2.3. Поставлено на дополнительный контроль до принятия мер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1.1.3. С результатом рассмотрения «разъяснено» –</w:t>
      </w:r>
      <w:r w:rsidR="00673BF8">
        <w:t xml:space="preserve"> 1</w:t>
      </w:r>
    </w:p>
    <w:p w:rsidR="00633607" w:rsidRDefault="00633607" w:rsidP="00633607">
      <w:pPr>
        <w:spacing w:line="297" w:lineRule="auto"/>
        <w:ind w:firstLine="567"/>
        <w:jc w:val="both"/>
      </w:pPr>
      <w:r>
        <w:t>1.1.4. С результатом рассмотрения «не поддержано»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из них:</w:t>
      </w:r>
    </w:p>
    <w:p w:rsidR="00633607" w:rsidRDefault="00633607" w:rsidP="00633607">
      <w:pPr>
        <w:spacing w:line="297" w:lineRule="auto"/>
        <w:ind w:firstLine="567"/>
        <w:jc w:val="both"/>
      </w:pPr>
      <w:r>
        <w:t>1.1.4.1. Обращение не целесообразно и необоснованно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1.1.4.2. Выявлено бездействие должностных лиц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  <w:rPr>
          <w:i/>
        </w:rPr>
      </w:pPr>
      <w:r>
        <w:t>1.1.5. С результатом рассмотрения «дан ответ автору»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1.1.6. С результатом рассмотрения «оставлено без ответа автору»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1.1.7. Направлено по компетенции в иной орган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1.1.8. Срок рассмотрения продлен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1.1.9. Проверено комиссионно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1.1.10. Проверено с выездом на место –</w:t>
      </w:r>
      <w:r w:rsidR="00673BF8">
        <w:t xml:space="preserve"> 1</w:t>
      </w:r>
    </w:p>
    <w:p w:rsidR="00633607" w:rsidRDefault="00633607" w:rsidP="00633607">
      <w:pPr>
        <w:spacing w:line="297" w:lineRule="auto"/>
        <w:ind w:firstLine="567"/>
        <w:jc w:val="both"/>
      </w:pPr>
      <w:r>
        <w:t>1.1.11. Рассмотрено с участием заявителя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1.1.13. Количество обращений, по которым осуществлена «обратная связь»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73BF8">
        <w:t>12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из них: 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1.2.1. Письменных – </w:t>
      </w:r>
      <w:r w:rsidR="00673BF8">
        <w:t>0</w:t>
      </w:r>
    </w:p>
    <w:p w:rsidR="00633607" w:rsidRDefault="00633607" w:rsidP="00633607">
      <w:pPr>
        <w:spacing w:line="297" w:lineRule="auto"/>
        <w:ind w:firstLine="567"/>
        <w:jc w:val="both"/>
      </w:pPr>
      <w:r>
        <w:t>1.2.2. Устных –</w:t>
      </w:r>
      <w:r w:rsidR="00673BF8">
        <w:t xml:space="preserve"> 12</w:t>
      </w:r>
    </w:p>
    <w:p w:rsidR="00633607" w:rsidRDefault="00633607" w:rsidP="00633607">
      <w:pPr>
        <w:spacing w:line="297" w:lineRule="auto"/>
        <w:ind w:firstLine="567"/>
        <w:jc w:val="both"/>
      </w:pPr>
      <w:r>
        <w:t>1.2.3. Принято в режиме ВКС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>
        <w:rPr>
          <w:i/>
        </w:rPr>
        <w:t>(сумма поддержано + меры приняты) –</w:t>
      </w:r>
      <w:r w:rsidR="00673BF8">
        <w:rPr>
          <w:i/>
        </w:rPr>
        <w:t xml:space="preserve"> 2</w:t>
      </w:r>
    </w:p>
    <w:p w:rsidR="00673BF8" w:rsidRPr="00673BF8" w:rsidRDefault="00633607" w:rsidP="00673BF8">
      <w:pPr>
        <w:spacing w:line="297" w:lineRule="auto"/>
        <w:ind w:firstLine="567"/>
        <w:jc w:val="both"/>
      </w:pPr>
      <w:r>
        <w:t>1.2.4.1. С результатом рассмотрения «поддержано»</w:t>
      </w:r>
      <w:r w:rsidR="00673BF8">
        <w:t xml:space="preserve"> – </w:t>
      </w:r>
      <w:r w:rsidR="00673BF8" w:rsidRPr="00673BF8">
        <w:t>1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73BF8">
        <w:t>1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1.2.5. С результатом рассмотрения «разъяснено» – </w:t>
      </w:r>
      <w:r w:rsidR="00673BF8">
        <w:t>9</w:t>
      </w:r>
    </w:p>
    <w:p w:rsidR="00633607" w:rsidRDefault="00633607" w:rsidP="00633607">
      <w:pPr>
        <w:spacing w:line="297" w:lineRule="auto"/>
        <w:ind w:firstLine="567"/>
        <w:jc w:val="both"/>
      </w:pPr>
      <w:r>
        <w:t>1.2.6. С результатом рассмотрения «не поддержано»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1.2.7. С результатом рассмотрения «дан ответ автору» –</w:t>
      </w:r>
      <w:r w:rsidR="00673BF8">
        <w:t xml:space="preserve"> 1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73BF8">
        <w:t>0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73BF8">
        <w:t>0</w:t>
      </w:r>
    </w:p>
    <w:p w:rsidR="00633607" w:rsidRDefault="00633607" w:rsidP="00633607">
      <w:pPr>
        <w:spacing w:line="297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</w:t>
      </w:r>
      <w:r w:rsidR="00673BF8">
        <w:t>е привлечено к ответственности-0</w:t>
      </w:r>
    </w:p>
    <w:p w:rsidR="00633607" w:rsidRDefault="00633607" w:rsidP="00633607">
      <w:pPr>
        <w:spacing w:line="297" w:lineRule="auto"/>
        <w:ind w:firstLine="567"/>
        <w:jc w:val="both"/>
      </w:pPr>
      <w:r>
        <w:t>1.6. Количество повторных обращений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73BF8">
        <w:t xml:space="preserve"> 0</w:t>
      </w:r>
    </w:p>
    <w:p w:rsidR="00633607" w:rsidRDefault="00633607" w:rsidP="00633607">
      <w:pPr>
        <w:spacing w:line="297" w:lineRule="auto"/>
        <w:ind w:firstLine="567"/>
        <w:jc w:val="both"/>
      </w:pPr>
      <w:r>
        <w:t xml:space="preserve">из них: </w:t>
      </w:r>
    </w:p>
    <w:p w:rsidR="00633607" w:rsidRDefault="00633607" w:rsidP="00633607">
      <w:pPr>
        <w:spacing w:line="297" w:lineRule="auto"/>
        <w:ind w:left="567" w:firstLine="567"/>
        <w:jc w:val="both"/>
      </w:pPr>
      <w:r>
        <w:t>1.7.1. рассмотрено –</w:t>
      </w:r>
      <w:r w:rsidR="00673BF8">
        <w:t xml:space="preserve"> 0</w:t>
      </w:r>
    </w:p>
    <w:p w:rsidR="00633607" w:rsidRDefault="00633607" w:rsidP="00633607">
      <w:pPr>
        <w:spacing w:line="297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73BF8">
        <w:t xml:space="preserve"> 0</w:t>
      </w:r>
    </w:p>
    <w:p w:rsidR="00633607" w:rsidRDefault="00633607" w:rsidP="00633607">
      <w:pPr>
        <w:tabs>
          <w:tab w:val="num" w:pos="1855"/>
        </w:tabs>
        <w:spacing w:line="297" w:lineRule="auto"/>
        <w:ind w:left="567" w:firstLine="567"/>
        <w:jc w:val="both"/>
      </w:pPr>
      <w:r>
        <w:t xml:space="preserve">1.7.3. факты подтвердились – </w:t>
      </w:r>
      <w:r w:rsidR="00673BF8">
        <w:t>0</w:t>
      </w:r>
    </w:p>
    <w:p w:rsidR="00633607" w:rsidRDefault="00633607" w:rsidP="00633607">
      <w:pPr>
        <w:spacing w:line="297" w:lineRule="auto"/>
        <w:ind w:firstLine="567"/>
        <w:jc w:val="both"/>
      </w:pPr>
      <w: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673BF8">
        <w:t xml:space="preserve"> 0</w:t>
      </w:r>
    </w:p>
    <w:p w:rsidR="005813A3" w:rsidRDefault="00633607" w:rsidP="00633607">
      <w:pPr>
        <w:spacing w:line="297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граждан.</w:t>
      </w:r>
    </w:p>
    <w:p w:rsidR="00633607" w:rsidRDefault="005813A3" w:rsidP="00633607">
      <w:pPr>
        <w:spacing w:line="297" w:lineRule="auto"/>
        <w:ind w:firstLine="567"/>
        <w:jc w:val="both"/>
        <w:rPr>
          <w:b/>
          <w:i/>
          <w:sz w:val="24"/>
          <w:szCs w:val="24"/>
        </w:rPr>
      </w:pPr>
      <w:r>
        <w:t xml:space="preserve">Письменные обращения: </w:t>
      </w:r>
    </w:p>
    <w:p w:rsidR="00633607" w:rsidRDefault="00633607" w:rsidP="00633607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E727D8" w:rsidRDefault="005813A3" w:rsidP="00633607">
      <w:pPr>
        <w:jc w:val="both"/>
      </w:pPr>
      <w:r>
        <w:t>1.</w:t>
      </w:r>
      <w:r w:rsidR="00E727D8">
        <w:t xml:space="preserve"> По обращению гражданин о присутствии на собрании по вопросу капитального ремонта МКД</w:t>
      </w:r>
      <w:r w:rsidR="00C764C9">
        <w:t>. На собрании</w:t>
      </w:r>
      <w:r w:rsidR="00E727D8">
        <w:t xml:space="preserve"> присутствовали глава поселения, заместитель главы поселения.</w:t>
      </w:r>
    </w:p>
    <w:p w:rsidR="005813A3" w:rsidRDefault="005813A3" w:rsidP="00633607">
      <w:pPr>
        <w:jc w:val="both"/>
      </w:pPr>
      <w:r>
        <w:lastRenderedPageBreak/>
        <w:t xml:space="preserve">        Устные обращения:</w:t>
      </w:r>
    </w:p>
    <w:p w:rsidR="00E94926" w:rsidRDefault="00E94926" w:rsidP="00633607">
      <w:pPr>
        <w:jc w:val="both"/>
      </w:pPr>
    </w:p>
    <w:p w:rsidR="005813A3" w:rsidRDefault="005813A3" w:rsidP="00633607">
      <w:pPr>
        <w:jc w:val="both"/>
      </w:pPr>
      <w:r>
        <w:t xml:space="preserve">1. По обращению граждан </w:t>
      </w:r>
      <w:r w:rsidR="009858A1">
        <w:t xml:space="preserve">о </w:t>
      </w:r>
      <w:r>
        <w:t>конфликт</w:t>
      </w:r>
      <w:r w:rsidR="009858A1">
        <w:t>е</w:t>
      </w:r>
      <w:r>
        <w:t xml:space="preserve"> между соседями по поводу </w:t>
      </w:r>
      <w:r w:rsidR="009858A1">
        <w:t xml:space="preserve">нарушения границ земельных участков </w:t>
      </w:r>
      <w:r>
        <w:t xml:space="preserve">рекомендовано обратиться к кадастровому инженеру для установлении границ земельных участков. </w:t>
      </w:r>
    </w:p>
    <w:p w:rsidR="005813A3" w:rsidRDefault="005813A3" w:rsidP="00633607">
      <w:pPr>
        <w:jc w:val="both"/>
      </w:pPr>
      <w:r>
        <w:t>2.</w:t>
      </w:r>
      <w:r w:rsidR="00E727D8">
        <w:t xml:space="preserve"> По обращению граждан об оформлении права собственности на земельный участок, рекомендовано обратиться к кадастровому инженеру и собрать пакет документов для постановки на кадастровый учет и оформлении права собственности.</w:t>
      </w:r>
    </w:p>
    <w:p w:rsidR="00E727D8" w:rsidRDefault="00E727D8" w:rsidP="00633607">
      <w:pPr>
        <w:jc w:val="both"/>
      </w:pPr>
      <w:r>
        <w:t xml:space="preserve">3. По обращению граждан по вопросу трудоустройства рекомендовано </w:t>
      </w:r>
      <w:r w:rsidR="00E94926">
        <w:t xml:space="preserve">обратиться </w:t>
      </w:r>
      <w:r w:rsidR="00C764C9">
        <w:t>в организации</w:t>
      </w:r>
      <w:r w:rsidR="009858A1">
        <w:t>,</w:t>
      </w:r>
      <w:r w:rsidR="00C764C9">
        <w:t xml:space="preserve"> расположенные на территории поселения и в </w:t>
      </w:r>
      <w:r w:rsidR="00E94926">
        <w:t>ГКУ ВО ЦЗН Таловского района.</w:t>
      </w:r>
    </w:p>
    <w:p w:rsidR="00E94926" w:rsidRDefault="00E94926" w:rsidP="00633607">
      <w:pPr>
        <w:jc w:val="both"/>
      </w:pPr>
      <w:r>
        <w:t xml:space="preserve">4. По вопросу обращения граждан об определении в дом престарелых. </w:t>
      </w:r>
      <w:r w:rsidR="009858A1">
        <w:t>Заявитель н</w:t>
      </w:r>
      <w:r>
        <w:t xml:space="preserve">аправлена на госпитализацию </w:t>
      </w:r>
      <w:r w:rsidR="00C764C9">
        <w:t>в</w:t>
      </w:r>
      <w:r>
        <w:t xml:space="preserve"> БУЗ ВО «Таловская районная больница» для медицинского обследования. </w:t>
      </w:r>
    </w:p>
    <w:p w:rsidR="00E94926" w:rsidRDefault="00E94926" w:rsidP="00633607">
      <w:pPr>
        <w:jc w:val="both"/>
      </w:pPr>
      <w:r>
        <w:t xml:space="preserve">5. По обращению граждан о постановке на учет, как малообеспеченная семья, было рекомендовано собрать необходимый пакет документов согласно </w:t>
      </w:r>
      <w:r w:rsidR="009858A1">
        <w:t xml:space="preserve">установленного </w:t>
      </w:r>
      <w:r>
        <w:t xml:space="preserve">перечня. Администрация Каменно-Степного сельского поселения </w:t>
      </w:r>
      <w:r w:rsidR="00C764C9">
        <w:t>направила запросы в Управление Росреестра по Воронежской области, ОАО «Воронежоблтехинвентаризация» об уточнении наличия недвижимости (дома, квартиры) у заявителя.</w:t>
      </w:r>
    </w:p>
    <w:p w:rsidR="005813A3" w:rsidRDefault="005813A3" w:rsidP="00633607">
      <w:pPr>
        <w:jc w:val="both"/>
      </w:pPr>
    </w:p>
    <w:p w:rsidR="00633607" w:rsidRDefault="00633607" w:rsidP="00633607">
      <w:pPr>
        <w:ind w:firstLine="1440"/>
        <w:jc w:val="right"/>
      </w:pPr>
    </w:p>
    <w:p w:rsidR="00633607" w:rsidRDefault="00C764C9" w:rsidP="00633607">
      <w:r>
        <w:t xml:space="preserve">Глава Каменно-Степного </w:t>
      </w:r>
    </w:p>
    <w:p w:rsidR="00C764C9" w:rsidRDefault="00C764C9" w:rsidP="00633607">
      <w:r>
        <w:t>сельского поселения                                                                       Л.И. Морозова</w:t>
      </w:r>
    </w:p>
    <w:p w:rsidR="00633607" w:rsidRDefault="00633607" w:rsidP="00633607"/>
    <w:p w:rsidR="00633607" w:rsidRDefault="00633607" w:rsidP="00633607"/>
    <w:p w:rsidR="00633607" w:rsidRDefault="00633607" w:rsidP="00633607"/>
    <w:p w:rsidR="00633607" w:rsidRDefault="00633607" w:rsidP="00633607"/>
    <w:p w:rsidR="00633607" w:rsidRDefault="00633607" w:rsidP="00633607"/>
    <w:p w:rsidR="00633607" w:rsidRDefault="00633607" w:rsidP="00633607"/>
    <w:p w:rsidR="00633607" w:rsidRDefault="00633607" w:rsidP="00633607"/>
    <w:p w:rsidR="00633607" w:rsidRDefault="00633607" w:rsidP="00633607"/>
    <w:p w:rsidR="00AB5316" w:rsidRDefault="00AB5316"/>
    <w:sectPr w:rsidR="00AB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1"/>
    <w:rsid w:val="00036ED1"/>
    <w:rsid w:val="005813A3"/>
    <w:rsid w:val="00633607"/>
    <w:rsid w:val="00673BF8"/>
    <w:rsid w:val="009858A1"/>
    <w:rsid w:val="00AB5316"/>
    <w:rsid w:val="00C764C9"/>
    <w:rsid w:val="00E727D8"/>
    <w:rsid w:val="00E94926"/>
    <w:rsid w:val="00F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E438E-1C13-4167-9D24-C4AE0519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2019-10-02T11:31:00Z</cp:lastPrinted>
  <dcterms:created xsi:type="dcterms:W3CDTF">2019-10-02T09:46:00Z</dcterms:created>
  <dcterms:modified xsi:type="dcterms:W3CDTF">2019-10-03T09:08:00Z</dcterms:modified>
</cp:coreProperties>
</file>