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7C577E">
        <w:rPr>
          <w:b/>
        </w:rPr>
        <w:t>4</w:t>
      </w:r>
      <w:r w:rsidRPr="00D72EFB">
        <w:rPr>
          <w:b/>
        </w:rPr>
        <w:t xml:space="preserve"> квартал 202</w:t>
      </w:r>
      <w:r w:rsidR="00781AA8">
        <w:rPr>
          <w:b/>
        </w:rPr>
        <w:t>2</w:t>
      </w:r>
      <w:r w:rsidRPr="00D72EFB">
        <w:rPr>
          <w:b/>
        </w:rPr>
        <w:t xml:space="preserve">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AA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9B7157">
        <w:t>12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D03941">
        <w:t>6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DE37D4">
        <w:t>6</w:t>
      </w:r>
    </w:p>
    <w:p w:rsidR="00D72EFB" w:rsidRPr="00781AA8" w:rsidRDefault="00D72EFB" w:rsidP="00D72EFB">
      <w:pPr>
        <w:spacing w:line="298" w:lineRule="auto"/>
        <w:ind w:firstLine="567"/>
        <w:jc w:val="both"/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9F3BFC">
        <w:rPr>
          <w:i/>
        </w:rPr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9F3BFC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107BAF">
        <w:t xml:space="preserve"> </w:t>
      </w:r>
      <w:r w:rsidR="00781AA8">
        <w:t>0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DE37D4"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  <w:bookmarkStart w:id="0" w:name="_GoBack"/>
      <w:bookmarkEnd w:id="0"/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1.1.9. Проверено комиссионно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B7157">
        <w:t>6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1.2.2. Устных –</w:t>
      </w:r>
      <w:r w:rsidR="00A220F7">
        <w:t xml:space="preserve"> </w:t>
      </w:r>
      <w:r w:rsidR="009B7157">
        <w:t>6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023498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</w:t>
      </w:r>
      <w:r w:rsidR="00A17C1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1.2.5. С результатом рассмотрения «разъяснено» –</w:t>
      </w:r>
      <w:r w:rsidRPr="002B79E6">
        <w:rPr>
          <w:color w:val="000000" w:themeColor="text1"/>
        </w:rPr>
        <w:t xml:space="preserve"> </w:t>
      </w:r>
      <w:r w:rsidR="009B7157">
        <w:rPr>
          <w:color w:val="000000" w:themeColor="text1"/>
        </w:rPr>
        <w:t>6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B3070C" w:rsidRDefault="00B3070C" w:rsidP="00D72EFB">
      <w:pPr>
        <w:spacing w:line="298" w:lineRule="auto"/>
        <w:ind w:firstLine="567"/>
        <w:jc w:val="both"/>
      </w:pPr>
      <w:r>
        <w:t>-Разъяснено. Даны рекомендации обратиться в КУВО «УСЗН Таловского района» для оформления документов по уходу за престарелым пенсионером;</w:t>
      </w:r>
    </w:p>
    <w:p w:rsidR="009F3BFC" w:rsidRDefault="009F3BFC" w:rsidP="00D72EFB">
      <w:pPr>
        <w:spacing w:line="298" w:lineRule="auto"/>
        <w:ind w:firstLine="567"/>
        <w:jc w:val="both"/>
      </w:pPr>
      <w:r>
        <w:lastRenderedPageBreak/>
        <w:t xml:space="preserve">-Разъяснено. </w:t>
      </w:r>
      <w:r w:rsidR="00B3070C">
        <w:t>Оказана помощь в подготовке документов для получении паспорта РФ</w:t>
      </w:r>
      <w:r>
        <w:t>.</w:t>
      </w:r>
    </w:p>
    <w:p w:rsidR="00D05ACF" w:rsidRDefault="00D05ACF" w:rsidP="00D05ACF">
      <w:pPr>
        <w:spacing w:line="298" w:lineRule="auto"/>
        <w:ind w:firstLine="567"/>
        <w:jc w:val="both"/>
      </w:pPr>
      <w:r w:rsidRPr="00107BAF">
        <w:t>-</w:t>
      </w:r>
      <w:r w:rsidR="00DB50EC">
        <w:t>Р</w:t>
      </w:r>
      <w:r w:rsidR="00461507">
        <w:t xml:space="preserve">азъяснено. </w:t>
      </w:r>
      <w:r w:rsidR="009B7157">
        <w:t>Об уточнении назначения земельного участка</w:t>
      </w:r>
      <w:r w:rsidR="00461507">
        <w:t>;</w:t>
      </w:r>
    </w:p>
    <w:p w:rsidR="009F3BFC" w:rsidRDefault="00944A4F" w:rsidP="00D05ACF">
      <w:pPr>
        <w:spacing w:line="298" w:lineRule="auto"/>
        <w:ind w:firstLine="567"/>
        <w:jc w:val="both"/>
      </w:pPr>
      <w:r>
        <w:t>-Разъяснено. Рекомендовано обратиться к психологу;</w:t>
      </w:r>
    </w:p>
    <w:p w:rsidR="00944A4F" w:rsidRDefault="00944A4F" w:rsidP="00D05ACF">
      <w:pPr>
        <w:spacing w:line="298" w:lineRule="auto"/>
        <w:ind w:firstLine="567"/>
        <w:jc w:val="both"/>
      </w:pPr>
      <w:r>
        <w:t>-Разъяснено. Порядок присвоения «Мать героиня»;</w:t>
      </w:r>
    </w:p>
    <w:p w:rsidR="00944A4F" w:rsidRDefault="00944A4F" w:rsidP="00D05ACF">
      <w:pPr>
        <w:spacing w:line="298" w:lineRule="auto"/>
        <w:ind w:firstLine="567"/>
        <w:jc w:val="both"/>
      </w:pPr>
      <w:r>
        <w:t>-Разъяснено. Порядок оформления в дом престарелых;</w:t>
      </w:r>
    </w:p>
    <w:p w:rsidR="00F9357A" w:rsidRDefault="00F9357A" w:rsidP="00D05ACF">
      <w:pPr>
        <w:spacing w:line="298" w:lineRule="auto"/>
        <w:ind w:firstLine="567"/>
        <w:jc w:val="both"/>
      </w:pPr>
      <w:r>
        <w:t xml:space="preserve">-Разъяснено. </w:t>
      </w:r>
      <w:r w:rsidR="009B7157">
        <w:t>Установление границ земельных участков</w:t>
      </w:r>
      <w:r>
        <w:t>;</w:t>
      </w:r>
    </w:p>
    <w:p w:rsidR="00944A4F" w:rsidRDefault="00944A4F" w:rsidP="00D05ACF">
      <w:pPr>
        <w:spacing w:line="298" w:lineRule="auto"/>
        <w:ind w:firstLine="567"/>
        <w:jc w:val="both"/>
      </w:pPr>
      <w:r>
        <w:t xml:space="preserve">-Разъяснено. Порядок </w:t>
      </w:r>
      <w:r w:rsidR="009B7157">
        <w:t>оплаты земельного налога</w:t>
      </w:r>
      <w:r>
        <w:t>;</w:t>
      </w:r>
    </w:p>
    <w:p w:rsidR="00944A4F" w:rsidRDefault="00944A4F" w:rsidP="00D05ACF">
      <w:pPr>
        <w:spacing w:line="298" w:lineRule="auto"/>
        <w:ind w:firstLine="567"/>
        <w:jc w:val="both"/>
      </w:pPr>
      <w:r>
        <w:t xml:space="preserve">-Разъяснено. </w:t>
      </w:r>
      <w:r w:rsidR="009B7157">
        <w:t>Благоустройство и содержание автомобильных дрог общего пользования местного значения</w:t>
      </w:r>
      <w:r>
        <w:t>.</w:t>
      </w:r>
    </w:p>
    <w:p w:rsidR="00944A4F" w:rsidRDefault="00944A4F" w:rsidP="00D05ACF">
      <w:pPr>
        <w:spacing w:line="298" w:lineRule="auto"/>
        <w:ind w:firstLine="567"/>
        <w:jc w:val="both"/>
      </w:pP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Pr="001A4F1E" w:rsidRDefault="001A4F1E" w:rsidP="001A4F1E">
      <w:pPr>
        <w:tabs>
          <w:tab w:val="left" w:pos="870"/>
        </w:tabs>
        <w:spacing w:line="360" w:lineRule="auto"/>
      </w:pPr>
      <w:r>
        <w:tab/>
        <w:t xml:space="preserve"> 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3498"/>
    <w:rsid w:val="000278C7"/>
    <w:rsid w:val="0005369A"/>
    <w:rsid w:val="0005454F"/>
    <w:rsid w:val="00060AE1"/>
    <w:rsid w:val="0009559A"/>
    <w:rsid w:val="000C6D7C"/>
    <w:rsid w:val="000F5D29"/>
    <w:rsid w:val="00107BAF"/>
    <w:rsid w:val="0016568A"/>
    <w:rsid w:val="001702EF"/>
    <w:rsid w:val="001838E2"/>
    <w:rsid w:val="00194CE8"/>
    <w:rsid w:val="001A4F1E"/>
    <w:rsid w:val="001A7053"/>
    <w:rsid w:val="001B057C"/>
    <w:rsid w:val="001C6009"/>
    <w:rsid w:val="001F4657"/>
    <w:rsid w:val="00214E58"/>
    <w:rsid w:val="002351AC"/>
    <w:rsid w:val="00235488"/>
    <w:rsid w:val="00250DF9"/>
    <w:rsid w:val="0027107C"/>
    <w:rsid w:val="00292DE6"/>
    <w:rsid w:val="00296676"/>
    <w:rsid w:val="002A2388"/>
    <w:rsid w:val="002B79E6"/>
    <w:rsid w:val="002C2CD3"/>
    <w:rsid w:val="002F0438"/>
    <w:rsid w:val="002F130F"/>
    <w:rsid w:val="003017B9"/>
    <w:rsid w:val="003030F6"/>
    <w:rsid w:val="00304503"/>
    <w:rsid w:val="003163C8"/>
    <w:rsid w:val="00344BBB"/>
    <w:rsid w:val="003C41C2"/>
    <w:rsid w:val="003E33C9"/>
    <w:rsid w:val="004178C9"/>
    <w:rsid w:val="00432837"/>
    <w:rsid w:val="004605CC"/>
    <w:rsid w:val="00461507"/>
    <w:rsid w:val="00463149"/>
    <w:rsid w:val="00463513"/>
    <w:rsid w:val="00481BC8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E0CD0"/>
    <w:rsid w:val="005E3A5B"/>
    <w:rsid w:val="005F333E"/>
    <w:rsid w:val="006174D3"/>
    <w:rsid w:val="00664074"/>
    <w:rsid w:val="006968E5"/>
    <w:rsid w:val="0072273A"/>
    <w:rsid w:val="00731A70"/>
    <w:rsid w:val="00732521"/>
    <w:rsid w:val="00734680"/>
    <w:rsid w:val="0073526B"/>
    <w:rsid w:val="00755A74"/>
    <w:rsid w:val="00781AA8"/>
    <w:rsid w:val="007951D5"/>
    <w:rsid w:val="007B070D"/>
    <w:rsid w:val="007B2B97"/>
    <w:rsid w:val="007C577E"/>
    <w:rsid w:val="007D3109"/>
    <w:rsid w:val="007E5792"/>
    <w:rsid w:val="007E751D"/>
    <w:rsid w:val="0083461D"/>
    <w:rsid w:val="008A393B"/>
    <w:rsid w:val="008C2E0E"/>
    <w:rsid w:val="008D5B16"/>
    <w:rsid w:val="008E220D"/>
    <w:rsid w:val="008F65F5"/>
    <w:rsid w:val="00916A44"/>
    <w:rsid w:val="00916B9A"/>
    <w:rsid w:val="009265A0"/>
    <w:rsid w:val="009265C4"/>
    <w:rsid w:val="0093266A"/>
    <w:rsid w:val="00944A4F"/>
    <w:rsid w:val="00956B66"/>
    <w:rsid w:val="00967ED3"/>
    <w:rsid w:val="00997F0B"/>
    <w:rsid w:val="009A64C4"/>
    <w:rsid w:val="009B5C99"/>
    <w:rsid w:val="009B7157"/>
    <w:rsid w:val="009C75A2"/>
    <w:rsid w:val="009F3BFC"/>
    <w:rsid w:val="009F5179"/>
    <w:rsid w:val="00A17C1F"/>
    <w:rsid w:val="00A220F7"/>
    <w:rsid w:val="00A942E1"/>
    <w:rsid w:val="00AD5D7A"/>
    <w:rsid w:val="00B3070C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47D87"/>
    <w:rsid w:val="00C97BB4"/>
    <w:rsid w:val="00CA5D24"/>
    <w:rsid w:val="00CC6026"/>
    <w:rsid w:val="00D02237"/>
    <w:rsid w:val="00D02516"/>
    <w:rsid w:val="00D03941"/>
    <w:rsid w:val="00D05ACF"/>
    <w:rsid w:val="00D25745"/>
    <w:rsid w:val="00D72EFB"/>
    <w:rsid w:val="00D94915"/>
    <w:rsid w:val="00DB50EC"/>
    <w:rsid w:val="00DC2311"/>
    <w:rsid w:val="00DC5236"/>
    <w:rsid w:val="00DD5709"/>
    <w:rsid w:val="00DE37D4"/>
    <w:rsid w:val="00E11293"/>
    <w:rsid w:val="00E23C17"/>
    <w:rsid w:val="00E7045A"/>
    <w:rsid w:val="00E8381B"/>
    <w:rsid w:val="00EA020A"/>
    <w:rsid w:val="00EA3E89"/>
    <w:rsid w:val="00EB5DF3"/>
    <w:rsid w:val="00F40FA3"/>
    <w:rsid w:val="00F60F1A"/>
    <w:rsid w:val="00F727B5"/>
    <w:rsid w:val="00F9357A"/>
    <w:rsid w:val="00FA532A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12FA-2A9C-436F-8F6A-505C0137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60</cp:revision>
  <cp:lastPrinted>2022-03-30T12:29:00Z</cp:lastPrinted>
  <dcterms:created xsi:type="dcterms:W3CDTF">2021-03-31T11:48:00Z</dcterms:created>
  <dcterms:modified xsi:type="dcterms:W3CDTF">2023-01-09T12:34:00Z</dcterms:modified>
</cp:coreProperties>
</file>