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49" w:rsidRDefault="0098551C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0BF" w:rsidRPr="009E10BF">
        <w:rPr>
          <w:rFonts w:ascii="Times New Roman" w:hAnsi="Times New Roman" w:cs="Times New Roman"/>
          <w:sz w:val="28"/>
          <w:szCs w:val="28"/>
        </w:rPr>
        <w:t>Администрация Каменно-Степного сельского поселения</w:t>
      </w:r>
      <w:r w:rsidR="009E10BF">
        <w:rPr>
          <w:rFonts w:ascii="Times New Roman" w:hAnsi="Times New Roman" w:cs="Times New Roman"/>
          <w:sz w:val="28"/>
          <w:szCs w:val="28"/>
        </w:rPr>
        <w:t xml:space="preserve"> проводит </w:t>
      </w:r>
      <w:bookmarkStart w:id="0" w:name="_GoBack"/>
      <w:bookmarkEnd w:id="0"/>
      <w:r w:rsidR="009E10BF">
        <w:rPr>
          <w:rFonts w:ascii="Times New Roman" w:hAnsi="Times New Roman" w:cs="Times New Roman"/>
          <w:sz w:val="28"/>
          <w:szCs w:val="28"/>
        </w:rPr>
        <w:t>прием заявок по включению дворовой территории в муниципальную программу «Формирование современной городской среды Каменно-Степного сельского поселения Таловского муниципального района на 2018-2022 годы», подлежащих благоустройству.</w:t>
      </w:r>
    </w:p>
    <w:p w:rsidR="009E10BF" w:rsidRDefault="0098551C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9E10BF">
        <w:rPr>
          <w:rFonts w:ascii="Times New Roman" w:hAnsi="Times New Roman" w:cs="Times New Roman"/>
          <w:sz w:val="28"/>
          <w:szCs w:val="28"/>
        </w:rPr>
        <w:t>ри благоустройстве дворовой территории выполняется минимальный и дополнительный перечни работ. Минимальный перечень включает в себя:  ремонт дороги,  прилегающей к многоквартирному дому, обеспечение освещения, установку скамеек, установку урн для мусора.</w:t>
      </w:r>
    </w:p>
    <w:p w:rsidR="009E10BF" w:rsidRDefault="0098551C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10BF"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 оборудование детских и спортивных площадок, устройство пешеходных дорожек, озеленение, парковки.</w:t>
      </w:r>
    </w:p>
    <w:p w:rsidR="009E10BF" w:rsidRDefault="0098551C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10BF">
        <w:rPr>
          <w:rFonts w:ascii="Times New Roman" w:hAnsi="Times New Roman" w:cs="Times New Roman"/>
          <w:sz w:val="28"/>
          <w:szCs w:val="28"/>
        </w:rPr>
        <w:t>Отбор заявок осуществляется в соответствии с Порядком, утвержденным постановлением администрации Каменно-Степного сельского поселения от 10.01.2018г. №1 «Об утверждении порядка представления</w:t>
      </w:r>
      <w:proofErr w:type="gramStart"/>
      <w:r w:rsidR="009E1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0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10BF">
        <w:rPr>
          <w:rFonts w:ascii="Times New Roman" w:hAnsi="Times New Roman" w:cs="Times New Roman"/>
          <w:sz w:val="28"/>
          <w:szCs w:val="28"/>
        </w:rPr>
        <w:t>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Таловского муниципального района на 2018-2022 годы».</w:t>
      </w:r>
    </w:p>
    <w:p w:rsidR="009E10BF" w:rsidRDefault="009E10BF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 с 10.03.2019г. по 31.03.2019г.</w:t>
      </w:r>
    </w:p>
    <w:p w:rsidR="009E10BF" w:rsidRDefault="0098551C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0BF">
        <w:rPr>
          <w:rFonts w:ascii="Times New Roman" w:hAnsi="Times New Roman" w:cs="Times New Roman"/>
          <w:sz w:val="28"/>
          <w:szCs w:val="28"/>
        </w:rPr>
        <w:t>Прием заявок осуществляется администрацией Каменно-Степного сельского поселения  с 8.00 час.10.03. по до 17.00 час. 31.03.2019 г.</w:t>
      </w:r>
    </w:p>
    <w:p w:rsidR="00780DED" w:rsidRPr="009E10BF" w:rsidRDefault="00780DED" w:rsidP="009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формирует пакет документов, указанный в п.2.5 Прядка и направляет  его в администрацию Каменно-Степного сельского поселения.</w:t>
      </w:r>
    </w:p>
    <w:sectPr w:rsidR="00780DED" w:rsidRPr="009E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2E"/>
    <w:rsid w:val="00720349"/>
    <w:rsid w:val="00780DED"/>
    <w:rsid w:val="0098551C"/>
    <w:rsid w:val="009E10BF"/>
    <w:rsid w:val="00A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2019-03-13T13:17:00Z</dcterms:created>
  <dcterms:modified xsi:type="dcterms:W3CDTF">2019-03-13T13:34:00Z</dcterms:modified>
</cp:coreProperties>
</file>