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A1" w:rsidRDefault="00DB0CB4">
      <w:pPr>
        <w:ind w:left="46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674899" cy="810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899" cy="81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7A1" w:rsidRPr="00FF3DE0" w:rsidRDefault="00DB0CB4">
      <w:pPr>
        <w:pStyle w:val="2"/>
        <w:spacing w:before="1"/>
        <w:ind w:right="494"/>
        <w:jc w:val="center"/>
        <w:rPr>
          <w:b w:val="0"/>
          <w:bCs w:val="0"/>
          <w:lang w:val="ru-RU"/>
        </w:rPr>
      </w:pPr>
      <w:r w:rsidRPr="00FF3DE0">
        <w:rPr>
          <w:lang w:val="ru-RU"/>
        </w:rPr>
        <w:t>АДМИНИСТРАЦИЯ КАМЕННО-СТЕПНОГО СЕЛЬСКОГО ПОСЕЛЕНИЯ ТАЛОВСКОГО МУНИЦИПАЛЬНОГО</w:t>
      </w:r>
      <w:r w:rsidRPr="00FF3DE0">
        <w:rPr>
          <w:spacing w:val="-11"/>
          <w:lang w:val="ru-RU"/>
        </w:rPr>
        <w:t xml:space="preserve"> </w:t>
      </w:r>
      <w:r w:rsidRPr="00FF3DE0">
        <w:rPr>
          <w:lang w:val="ru-RU"/>
        </w:rPr>
        <w:t>РАЙОНА</w:t>
      </w:r>
    </w:p>
    <w:p w:rsidR="001A07A1" w:rsidRPr="00FF3DE0" w:rsidRDefault="00DB0CB4">
      <w:pPr>
        <w:spacing w:line="298" w:lineRule="exact"/>
        <w:ind w:left="504" w:right="49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b/>
          <w:sz w:val="26"/>
          <w:lang w:val="ru-RU"/>
        </w:rPr>
        <w:t>ВОРОНЕЖСКОЙ</w:t>
      </w:r>
      <w:r w:rsidRPr="00FF3DE0">
        <w:rPr>
          <w:rFonts w:ascii="Times New Roman" w:hAnsi="Times New Roman"/>
          <w:b/>
          <w:spacing w:val="-9"/>
          <w:sz w:val="26"/>
          <w:lang w:val="ru-RU"/>
        </w:rPr>
        <w:t xml:space="preserve"> </w:t>
      </w:r>
      <w:r w:rsidRPr="00FF3DE0">
        <w:rPr>
          <w:rFonts w:ascii="Times New Roman" w:hAnsi="Times New Roman"/>
          <w:b/>
          <w:sz w:val="26"/>
          <w:lang w:val="ru-RU"/>
        </w:rPr>
        <w:t>ОБЛАСТИ</w:t>
      </w: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A07A1" w:rsidRPr="00FF3DE0" w:rsidRDefault="00DB0CB4">
      <w:pPr>
        <w:ind w:left="505" w:right="491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r w:rsidRPr="00FF3DE0">
        <w:rPr>
          <w:rFonts w:ascii="Times New Roman" w:hAnsi="Times New Roman"/>
          <w:b/>
          <w:sz w:val="36"/>
          <w:lang w:val="ru-RU"/>
        </w:rPr>
        <w:t>Р А С П О Р Я Ж Е Н И</w:t>
      </w:r>
      <w:r w:rsidRPr="00FF3DE0">
        <w:rPr>
          <w:rFonts w:ascii="Times New Roman" w:hAnsi="Times New Roman"/>
          <w:b/>
          <w:spacing w:val="-3"/>
          <w:sz w:val="36"/>
          <w:lang w:val="ru-RU"/>
        </w:rPr>
        <w:t xml:space="preserve"> </w:t>
      </w:r>
      <w:r w:rsidRPr="00FF3DE0">
        <w:rPr>
          <w:rFonts w:ascii="Times New Roman" w:hAnsi="Times New Roman"/>
          <w:b/>
          <w:sz w:val="36"/>
          <w:lang w:val="ru-RU"/>
        </w:rPr>
        <w:t>Е</w:t>
      </w:r>
    </w:p>
    <w:p w:rsidR="001A07A1" w:rsidRPr="00FF3DE0" w:rsidRDefault="001A07A1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  <w:lang w:val="ru-RU"/>
        </w:rPr>
      </w:pPr>
    </w:p>
    <w:p w:rsidR="001A07A1" w:rsidRPr="006F2871" w:rsidRDefault="00DB0CB4">
      <w:pPr>
        <w:pStyle w:val="1"/>
        <w:spacing w:line="322" w:lineRule="exact"/>
        <w:jc w:val="both"/>
        <w:rPr>
          <w:rFonts w:cs="Times New Roman"/>
          <w:u w:val="single"/>
          <w:lang w:val="ru-RU"/>
        </w:rPr>
      </w:pPr>
      <w:r w:rsidRPr="006F2871">
        <w:rPr>
          <w:u w:val="single"/>
          <w:lang w:val="ru-RU"/>
        </w:rPr>
        <w:t xml:space="preserve">от  </w:t>
      </w:r>
      <w:r w:rsidR="006F2871" w:rsidRPr="006F2871">
        <w:rPr>
          <w:rFonts w:cs="Times New Roman"/>
          <w:u w:val="single"/>
          <w:lang w:val="ru-RU"/>
        </w:rPr>
        <w:t>12</w:t>
      </w:r>
      <w:r w:rsidRPr="006F2871">
        <w:rPr>
          <w:rFonts w:cs="Times New Roman"/>
          <w:u w:val="single"/>
          <w:lang w:val="ru-RU"/>
        </w:rPr>
        <w:t>.12.201</w:t>
      </w:r>
      <w:r w:rsidR="006F2871" w:rsidRPr="006F2871">
        <w:rPr>
          <w:rFonts w:cs="Times New Roman"/>
          <w:u w:val="single"/>
          <w:lang w:val="ru-RU"/>
        </w:rPr>
        <w:t>6</w:t>
      </w:r>
      <w:r w:rsidRPr="006F2871">
        <w:rPr>
          <w:rFonts w:cs="Times New Roman"/>
          <w:u w:val="single"/>
          <w:lang w:val="ru-RU"/>
        </w:rPr>
        <w:t xml:space="preserve"> </w:t>
      </w:r>
      <w:r w:rsidR="006F2871" w:rsidRPr="006F2871">
        <w:rPr>
          <w:u w:val="single"/>
          <w:lang w:val="ru-RU"/>
        </w:rPr>
        <w:t>г</w:t>
      </w:r>
      <w:r w:rsidRPr="006F2871">
        <w:rPr>
          <w:u w:val="single"/>
          <w:lang w:val="ru-RU"/>
        </w:rPr>
        <w:t xml:space="preserve">   №</w:t>
      </w:r>
      <w:r w:rsidRPr="006F2871">
        <w:rPr>
          <w:spacing w:val="-4"/>
          <w:u w:val="single"/>
          <w:lang w:val="ru-RU"/>
        </w:rPr>
        <w:t xml:space="preserve"> </w:t>
      </w:r>
      <w:r w:rsidR="006F2871" w:rsidRPr="006F2871">
        <w:rPr>
          <w:rFonts w:cs="Times New Roman"/>
          <w:u w:val="single"/>
          <w:lang w:val="ru-RU"/>
        </w:rPr>
        <w:t>51</w:t>
      </w:r>
    </w:p>
    <w:p w:rsidR="001A07A1" w:rsidRPr="006F2871" w:rsidRDefault="00DB0CB4">
      <w:pPr>
        <w:ind w:left="1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2871">
        <w:rPr>
          <w:rFonts w:ascii="Times New Roman" w:hAnsi="Times New Roman"/>
          <w:sz w:val="24"/>
          <w:szCs w:val="24"/>
          <w:lang w:val="ru-RU"/>
        </w:rPr>
        <w:t>п. 2-го участка института им.</w:t>
      </w:r>
      <w:r w:rsidRPr="006F2871">
        <w:rPr>
          <w:rFonts w:ascii="Times New Roman" w:hAnsi="Times New Roman"/>
          <w:spacing w:val="-7"/>
          <w:sz w:val="24"/>
          <w:szCs w:val="24"/>
          <w:lang w:val="ru-RU"/>
        </w:rPr>
        <w:t xml:space="preserve"> </w:t>
      </w:r>
      <w:r w:rsidRPr="006F2871">
        <w:rPr>
          <w:rFonts w:ascii="Times New Roman" w:hAnsi="Times New Roman"/>
          <w:sz w:val="24"/>
          <w:szCs w:val="24"/>
          <w:lang w:val="ru-RU"/>
        </w:rPr>
        <w:t>Докучаева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A07A1" w:rsidRPr="00FF3DE0" w:rsidRDefault="00DB0CB4">
      <w:pPr>
        <w:ind w:left="118" w:right="46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>Об утверждении плана антинаркотических мероприятий на территории Каменно- Степного сельского поселения Таловского муниципального района на</w:t>
      </w:r>
      <w:r w:rsidRPr="00FF3DE0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201</w:t>
      </w:r>
      <w:r w:rsidR="006F2871">
        <w:rPr>
          <w:rFonts w:ascii="Times New Roman" w:hAnsi="Times New Roman"/>
          <w:sz w:val="28"/>
          <w:lang w:val="ru-RU"/>
        </w:rPr>
        <w:t xml:space="preserve">7 </w:t>
      </w:r>
      <w:r w:rsidRPr="00FF3DE0">
        <w:rPr>
          <w:rFonts w:ascii="Times New Roman" w:hAnsi="Times New Roman"/>
          <w:sz w:val="28"/>
          <w:lang w:val="ru-RU"/>
        </w:rPr>
        <w:t>год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1A07A1" w:rsidRPr="00FF3DE0" w:rsidRDefault="00DB0CB4">
      <w:pPr>
        <w:tabs>
          <w:tab w:val="left" w:pos="1402"/>
          <w:tab w:val="left" w:pos="2860"/>
          <w:tab w:val="left" w:pos="4885"/>
          <w:tab w:val="left" w:pos="6104"/>
          <w:tab w:val="left" w:pos="8523"/>
        </w:tabs>
        <w:spacing w:line="242" w:lineRule="auto"/>
        <w:ind w:left="118" w:right="110" w:firstLine="7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В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целях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минимизации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угрозы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распространения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</w:r>
      <w:r w:rsidRPr="00FF3DE0">
        <w:rPr>
          <w:rFonts w:ascii="Times New Roman" w:hAnsi="Times New Roman"/>
          <w:color w:val="1E1E1E"/>
          <w:spacing w:val="-1"/>
          <w:sz w:val="28"/>
          <w:lang w:val="ru-RU"/>
        </w:rPr>
        <w:t xml:space="preserve">наркомании, </w:t>
      </w:r>
      <w:r w:rsidRPr="00FF3DE0">
        <w:rPr>
          <w:rFonts w:ascii="Times New Roman" w:hAnsi="Times New Roman"/>
          <w:color w:val="1E1E1E"/>
          <w:sz w:val="28"/>
          <w:lang w:val="ru-RU"/>
        </w:rPr>
        <w:t>руководствуясь  Указами  Президента  Российской  Федерации от  09.06.2010</w:t>
      </w:r>
      <w:r w:rsidRPr="00FF3DE0">
        <w:rPr>
          <w:rFonts w:ascii="Times New Roman" w:hAnsi="Times New Roman"/>
          <w:color w:val="1E1E1E"/>
          <w:spacing w:val="3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года</w:t>
      </w:r>
    </w:p>
    <w:p w:rsidR="001A07A1" w:rsidRPr="00FF3DE0" w:rsidRDefault="00DB0CB4">
      <w:pPr>
        <w:spacing w:line="322" w:lineRule="exact"/>
        <w:ind w:left="118" w:right="1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№690 «Об утверждении Стратегии государственной  антинаркотической  политики Российской Федерации до 2020 года», от 18.10.2007 года № 1374 «О дополнительных мерах по противодействию незаконному обороту наркотических средств, психотропных веществ и их</w:t>
      </w:r>
      <w:r w:rsidRPr="00FF3DE0">
        <w:rPr>
          <w:rFonts w:ascii="Times New Roman" w:eastAsia="Times New Roman" w:hAnsi="Times New Roman" w:cs="Times New Roman"/>
          <w:color w:val="1E1E1E"/>
          <w:spacing w:val="-22"/>
          <w:sz w:val="28"/>
          <w:szCs w:val="28"/>
          <w:lang w:val="ru-RU"/>
        </w:rPr>
        <w:t xml:space="preserve"> </w:t>
      </w:r>
      <w:proofErr w:type="spellStart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прекурсоров</w:t>
      </w:r>
      <w:proofErr w:type="spellEnd"/>
      <w:r w:rsidRPr="00FF3DE0">
        <w:rPr>
          <w:rFonts w:ascii="Times New Roman" w:eastAsia="Times New Roman" w:hAnsi="Times New Roman" w:cs="Times New Roman"/>
          <w:color w:val="1E1E1E"/>
          <w:sz w:val="28"/>
          <w:szCs w:val="28"/>
          <w:lang w:val="ru-RU"/>
        </w:rPr>
        <w:t>»,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</w:tabs>
        <w:spacing w:line="242" w:lineRule="auto"/>
        <w:ind w:right="10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Создать антинаркотическую комиссию при администрации Каменно- Степного сельского поселения (Приложение</w:t>
      </w:r>
      <w:r w:rsidRPr="00FF3DE0">
        <w:rPr>
          <w:rFonts w:ascii="Times New Roman" w:hAnsi="Times New Roman"/>
          <w:color w:val="1E1E1E"/>
          <w:spacing w:val="-16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1).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  <w:tab w:val="left" w:pos="3132"/>
          <w:tab w:val="left" w:pos="4830"/>
          <w:tab w:val="left" w:pos="5451"/>
          <w:tab w:val="left" w:pos="8110"/>
          <w:tab w:val="left" w:pos="9595"/>
        </w:tabs>
        <w:spacing w:line="322" w:lineRule="exact"/>
        <w:ind w:right="108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Утвердить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Положение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об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антинаркотической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комиссии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при администрации Каменно-Степного сельского поселения (Приложение</w:t>
      </w:r>
      <w:r w:rsidRPr="00FF3DE0">
        <w:rPr>
          <w:rFonts w:ascii="Times New Roman" w:hAnsi="Times New Roman"/>
          <w:color w:val="1E1E1E"/>
          <w:spacing w:val="-24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2).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  <w:tab w:val="left" w:pos="3021"/>
          <w:tab w:val="left" w:pos="3810"/>
          <w:tab w:val="left" w:pos="6356"/>
          <w:tab w:val="left" w:pos="8155"/>
          <w:tab w:val="left" w:pos="8664"/>
        </w:tabs>
        <w:spacing w:line="322" w:lineRule="exact"/>
        <w:ind w:right="104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Утвердить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план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антинаркотических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мероприятий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  <w:t>на</w:t>
      </w:r>
      <w:r w:rsidRPr="00FF3DE0">
        <w:rPr>
          <w:rFonts w:ascii="Times New Roman" w:hAnsi="Times New Roman"/>
          <w:color w:val="1E1E1E"/>
          <w:sz w:val="28"/>
          <w:lang w:val="ru-RU"/>
        </w:rPr>
        <w:tab/>
      </w:r>
      <w:r w:rsidRPr="00FF3DE0">
        <w:rPr>
          <w:rFonts w:ascii="Times New Roman" w:hAnsi="Times New Roman"/>
          <w:color w:val="1E1E1E"/>
          <w:spacing w:val="-1"/>
          <w:sz w:val="28"/>
          <w:lang w:val="ru-RU"/>
        </w:rPr>
        <w:t xml:space="preserve">территории </w:t>
      </w:r>
      <w:r w:rsidRPr="00FF3DE0">
        <w:rPr>
          <w:rFonts w:ascii="Times New Roman" w:hAnsi="Times New Roman"/>
          <w:color w:val="1E1E1E"/>
          <w:sz w:val="28"/>
          <w:lang w:val="ru-RU"/>
        </w:rPr>
        <w:t>Каменно-Степного сельского поселения на 201</w:t>
      </w:r>
      <w:r w:rsidR="006F2871">
        <w:rPr>
          <w:rFonts w:ascii="Times New Roman" w:hAnsi="Times New Roman"/>
          <w:color w:val="1E1E1E"/>
          <w:sz w:val="28"/>
          <w:lang w:val="ru-RU"/>
        </w:rPr>
        <w:t>7</w:t>
      </w:r>
      <w:r w:rsidRPr="00FF3DE0">
        <w:rPr>
          <w:rFonts w:ascii="Times New Roman" w:hAnsi="Times New Roman"/>
          <w:color w:val="1E1E1E"/>
          <w:sz w:val="28"/>
          <w:lang w:val="ru-RU"/>
        </w:rPr>
        <w:t xml:space="preserve"> год. (Приложение</w:t>
      </w:r>
      <w:r w:rsidRPr="00FF3DE0">
        <w:rPr>
          <w:rFonts w:ascii="Times New Roman" w:hAnsi="Times New Roman"/>
          <w:color w:val="1E1E1E"/>
          <w:spacing w:val="-23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3).</w:t>
      </w:r>
    </w:p>
    <w:p w:rsidR="001A07A1" w:rsidRPr="00FF3DE0" w:rsidRDefault="00DB0CB4">
      <w:pPr>
        <w:pStyle w:val="a4"/>
        <w:numPr>
          <w:ilvl w:val="0"/>
          <w:numId w:val="2"/>
        </w:numPr>
        <w:tabs>
          <w:tab w:val="left" w:pos="1535"/>
        </w:tabs>
        <w:spacing w:line="322" w:lineRule="exact"/>
        <w:ind w:right="110"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Контроль за исполнением настоящего распоряжения оставляю за собой.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1A07A1">
      <w:pPr>
        <w:spacing w:before="8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:rsidR="001A07A1" w:rsidRPr="00FF3DE0" w:rsidRDefault="00DB0CB4">
      <w:pPr>
        <w:spacing w:line="322" w:lineRule="exact"/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>Глава</w:t>
      </w:r>
      <w:r w:rsidRPr="00FF3DE0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Каменно-Степного</w:t>
      </w:r>
    </w:p>
    <w:p w:rsidR="001A07A1" w:rsidRPr="00FF3DE0" w:rsidRDefault="00DB0CB4">
      <w:pPr>
        <w:tabs>
          <w:tab w:val="left" w:pos="7908"/>
        </w:tabs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sz w:val="28"/>
          <w:lang w:val="ru-RU"/>
        </w:rPr>
        <w:t xml:space="preserve">сельского  </w:t>
      </w:r>
      <w:r w:rsidRPr="00FF3DE0">
        <w:rPr>
          <w:rFonts w:ascii="Times New Roman" w:hAnsi="Times New Roman"/>
          <w:spacing w:val="16"/>
          <w:sz w:val="28"/>
          <w:lang w:val="ru-RU"/>
        </w:rPr>
        <w:t xml:space="preserve"> </w:t>
      </w:r>
      <w:r w:rsidRPr="00FF3DE0">
        <w:rPr>
          <w:rFonts w:ascii="Times New Roman" w:hAnsi="Times New Roman"/>
          <w:sz w:val="28"/>
          <w:lang w:val="ru-RU"/>
        </w:rPr>
        <w:t>поселения</w:t>
      </w:r>
      <w:r w:rsidRPr="00FF3DE0">
        <w:rPr>
          <w:rFonts w:ascii="Times New Roman" w:hAnsi="Times New Roman"/>
          <w:sz w:val="28"/>
          <w:lang w:val="ru-RU"/>
        </w:rPr>
        <w:tab/>
      </w:r>
      <w:proofErr w:type="spellStart"/>
      <w:r w:rsidRPr="00FF3DE0">
        <w:rPr>
          <w:rFonts w:ascii="Times New Roman" w:hAnsi="Times New Roman"/>
          <w:sz w:val="28"/>
          <w:lang w:val="ru-RU"/>
        </w:rPr>
        <w:t>Л.И.Морозова</w:t>
      </w:r>
      <w:proofErr w:type="spellEnd"/>
    </w:p>
    <w:p w:rsidR="001A07A1" w:rsidRPr="00FF3DE0" w:rsidRDefault="001A07A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A07A1" w:rsidRPr="00FF3DE0">
          <w:type w:val="continuous"/>
          <w:pgSz w:w="11910" w:h="16840"/>
          <w:pgMar w:top="700" w:right="460" w:bottom="280" w:left="1300" w:header="720" w:footer="720" w:gutter="0"/>
          <w:cols w:space="720"/>
        </w:sectPr>
      </w:pPr>
    </w:p>
    <w:p w:rsidR="001A07A1" w:rsidRPr="00FF3DE0" w:rsidRDefault="00DB0CB4">
      <w:pPr>
        <w:spacing w:before="47"/>
        <w:ind w:left="4838" w:right="396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№1</w:t>
      </w:r>
    </w:p>
    <w:p w:rsidR="001A07A1" w:rsidRPr="00FF3DE0" w:rsidRDefault="00DB0CB4">
      <w:pPr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hAnsi="Times New Roman"/>
          <w:sz w:val="24"/>
          <w:lang w:val="ru-RU"/>
        </w:rPr>
        <w:t>к распоряжению</w:t>
      </w:r>
      <w:r w:rsidRPr="00FF3DE0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администрации</w:t>
      </w:r>
    </w:p>
    <w:p w:rsidR="001A07A1" w:rsidRPr="00FF3DE0" w:rsidRDefault="00DB0CB4">
      <w:pPr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hAnsi="Times New Roman"/>
          <w:sz w:val="24"/>
          <w:lang w:val="ru-RU"/>
        </w:rPr>
        <w:t>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tabs>
          <w:tab w:val="left" w:pos="5321"/>
          <w:tab w:val="left" w:pos="6859"/>
        </w:tabs>
        <w:ind w:left="48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.12.201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51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7A1" w:rsidRPr="00FF3DE0" w:rsidRDefault="001A07A1">
      <w:pPr>
        <w:spacing w:before="7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:rsidR="001A07A1" w:rsidRPr="00FF3DE0" w:rsidRDefault="00DB0CB4">
      <w:pPr>
        <w:pStyle w:val="2"/>
        <w:ind w:left="2911" w:right="1831" w:hanging="1069"/>
        <w:rPr>
          <w:b w:val="0"/>
          <w:bCs w:val="0"/>
          <w:lang w:val="ru-RU"/>
        </w:rPr>
      </w:pPr>
      <w:r w:rsidRPr="00FF3DE0">
        <w:rPr>
          <w:lang w:val="ru-RU"/>
        </w:rPr>
        <w:t>Состав антинаркотической комиссии при администрации Каменно-Степного сельского</w:t>
      </w:r>
      <w:r w:rsidRPr="00FF3DE0">
        <w:rPr>
          <w:spacing w:val="-10"/>
          <w:lang w:val="ru-RU"/>
        </w:rPr>
        <w:t xml:space="preserve"> </w:t>
      </w:r>
      <w:r w:rsidRPr="00FF3DE0">
        <w:rPr>
          <w:lang w:val="ru-RU"/>
        </w:rPr>
        <w:t>поселения</w:t>
      </w: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1A07A1" w:rsidRPr="00FF3DE0" w:rsidRDefault="001A07A1">
      <w:pPr>
        <w:spacing w:before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479"/>
        <w:gridCol w:w="6841"/>
      </w:tblGrid>
      <w:tr w:rsidR="001A07A1" w:rsidRPr="00F71608">
        <w:trPr>
          <w:trHeight w:hRule="exact" w:val="42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65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spacing w:line="265" w:lineRule="exact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Морозова Людмила Ивановна – глава</w:t>
            </w:r>
            <w:r w:rsidRPr="00FF3DE0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поселения</w:t>
            </w:r>
          </w:p>
        </w:tc>
      </w:tr>
      <w:tr w:rsidR="001A07A1" w:rsidRPr="00F71608">
        <w:trPr>
          <w:trHeight w:hRule="exact" w:val="74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before="135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председателя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spacing w:before="135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Черенков Борис Васильевич – заместитель</w:t>
            </w:r>
            <w:r w:rsidRPr="00FF3DE0">
              <w:rPr>
                <w:rFonts w:ascii="Times New Roman" w:eastAsia="Times New Roman" w:hAnsi="Times New Roman" w:cs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главы</w:t>
            </w:r>
          </w:p>
        </w:tc>
      </w:tr>
      <w:tr w:rsidR="001A07A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84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 w:rsidP="00B27AA7">
            <w:pPr>
              <w:pStyle w:val="TableParagraph"/>
              <w:tabs>
                <w:tab w:val="left" w:pos="1825"/>
                <w:tab w:val="left" w:pos="3182"/>
                <w:tab w:val="left" w:pos="4599"/>
                <w:tab w:val="left" w:pos="5011"/>
                <w:tab w:val="left" w:pos="6555"/>
              </w:tabs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Любимова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Виктория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Сергеевна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–</w:t>
            </w:r>
            <w:r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</w:r>
            <w:r w:rsidR="00B27AA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ведущий специалист</w:t>
            </w:r>
          </w:p>
        </w:tc>
      </w:tr>
      <w:tr w:rsidR="001A07A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Default="00DB0CB4">
            <w:pPr>
              <w:pStyle w:val="TableParagraph"/>
              <w:spacing w:line="284" w:lineRule="exact"/>
              <w:ind w:left="200" w:right="35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комиссии</w:t>
            </w:r>
            <w:proofErr w:type="spellEnd"/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6F2871" w:rsidP="006F2871">
            <w:pPr>
              <w:pStyle w:val="TableParagraph"/>
              <w:ind w:left="371" w:right="19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Гладких Ольга Юрьевна</w:t>
            </w:r>
            <w:r w:rsidR="00DB0CB4"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специалист, инспектор по земельным</w:t>
            </w:r>
            <w:r w:rsidR="00DB0CB4" w:rsidRPr="00FF3DE0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="00DB0CB4" w:rsidRPr="00FF3DE0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вопросам</w:t>
            </w:r>
          </w:p>
        </w:tc>
      </w:tr>
      <w:tr w:rsidR="001A07A1" w:rsidRPr="00F71608">
        <w:trPr>
          <w:trHeight w:hRule="exact" w:val="599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F71608" w:rsidP="00F71608">
            <w:pPr>
              <w:pStyle w:val="TableParagraph"/>
              <w:tabs>
                <w:tab w:val="left" w:pos="1986"/>
                <w:tab w:val="left" w:pos="3159"/>
                <w:tab w:val="left" w:pos="4930"/>
                <w:tab w:val="left" w:pos="5347"/>
              </w:tabs>
              <w:ind w:left="371" w:right="19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Ерин Александр Александрович</w:t>
            </w:r>
            <w:bookmarkStart w:id="0" w:name="_GoBack"/>
            <w:bookmarkEnd w:id="0"/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</w:r>
            <w:r>
              <w:rPr>
                <w:rFonts w:ascii="Times New Roman" w:hAnsi="Times New Roman"/>
                <w:spacing w:val="-1"/>
                <w:sz w:val="26"/>
                <w:lang w:val="ru-RU"/>
              </w:rPr>
              <w:t>инспектор по линии незаконного оборота наркотиков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 xml:space="preserve"> (по</w:t>
            </w:r>
            <w:r w:rsidR="00DB0CB4" w:rsidRPr="00FF3DE0">
              <w:rPr>
                <w:rFonts w:ascii="Times New Roman" w:hAnsi="Times New Roman"/>
                <w:spacing w:val="-11"/>
                <w:sz w:val="26"/>
                <w:lang w:val="ru-RU"/>
              </w:rPr>
              <w:t xml:space="preserve"> 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>согласованию)</w:t>
            </w:r>
          </w:p>
        </w:tc>
      </w:tr>
      <w:tr w:rsidR="001A07A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1720"/>
                <w:tab w:val="left" w:pos="2406"/>
                <w:tab w:val="left" w:pos="4144"/>
                <w:tab w:val="left" w:pos="4539"/>
                <w:tab w:val="left" w:pos="5863"/>
              </w:tabs>
              <w:ind w:left="371" w:right="2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>Гриднева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Зоя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Анатольевна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директор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МКОУ Высоковская</w:t>
            </w:r>
            <w:r w:rsidRPr="00FF3DE0">
              <w:rPr>
                <w:rFonts w:ascii="Times New Roman" w:hAnsi="Times New Roman"/>
                <w:spacing w:val="-7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СОШ</w:t>
            </w:r>
          </w:p>
        </w:tc>
      </w:tr>
      <w:tr w:rsidR="001A07A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4455"/>
                <w:tab w:val="left" w:pos="5862"/>
              </w:tabs>
              <w:ind w:left="371" w:right="20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F3DE0">
              <w:rPr>
                <w:rFonts w:ascii="Times New Roman" w:hAnsi="Times New Roman"/>
                <w:sz w:val="26"/>
                <w:lang w:val="ru-RU"/>
              </w:rPr>
              <w:t>Шевлякова</w:t>
            </w:r>
            <w:proofErr w:type="spellEnd"/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  Любовь</w:t>
            </w:r>
            <w:r w:rsidRPr="00FF3DE0">
              <w:rPr>
                <w:rFonts w:ascii="Times New Roman" w:hAnsi="Times New Roman"/>
                <w:spacing w:val="13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Евгеньевна </w:t>
            </w:r>
            <w:r w:rsidRPr="00FF3DE0">
              <w:rPr>
                <w:rFonts w:ascii="Times New Roman" w:hAnsi="Times New Roman"/>
                <w:spacing w:val="3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-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директор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МКОУ Каменно-Степная СОШ имени А.М.</w:t>
            </w:r>
            <w:r w:rsidRPr="00FF3DE0">
              <w:rPr>
                <w:rFonts w:ascii="Times New Roman" w:hAnsi="Times New Roman"/>
                <w:spacing w:val="-6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Иванова</w:t>
            </w:r>
          </w:p>
        </w:tc>
      </w:tr>
      <w:tr w:rsidR="001A07A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FF3DE0">
            <w:pPr>
              <w:pStyle w:val="TableParagraph"/>
              <w:tabs>
                <w:tab w:val="left" w:pos="1719"/>
                <w:tab w:val="left" w:pos="2930"/>
                <w:tab w:val="left" w:pos="4483"/>
                <w:tab w:val="left" w:pos="4803"/>
                <w:tab w:val="left" w:pos="6052"/>
              </w:tabs>
              <w:spacing w:line="285" w:lineRule="exact"/>
              <w:ind w:left="37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Божко Екатерина Игоревна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директор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ab/>
              <w:t>МКУ</w:t>
            </w:r>
          </w:p>
          <w:p w:rsidR="001A07A1" w:rsidRPr="00FF3DE0" w:rsidRDefault="00DB0CB4">
            <w:pPr>
              <w:pStyle w:val="TableParagraph"/>
              <w:spacing w:line="298" w:lineRule="exact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>«Культура Каменной</w:t>
            </w:r>
            <w:r w:rsidRPr="00FF3DE0">
              <w:rPr>
                <w:rFonts w:ascii="Times New Roman" w:hAnsi="Times New Roman"/>
                <w:spacing w:val="-4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Степи»</w:t>
            </w:r>
          </w:p>
        </w:tc>
      </w:tr>
      <w:tr w:rsidR="006F2871" w:rsidRPr="00F71608">
        <w:trPr>
          <w:trHeight w:hRule="exact" w:val="59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6F2871" w:rsidRPr="00FF3DE0" w:rsidRDefault="006F287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6F2871" w:rsidRDefault="006F2871">
            <w:pPr>
              <w:pStyle w:val="TableParagraph"/>
              <w:tabs>
                <w:tab w:val="left" w:pos="1719"/>
                <w:tab w:val="left" w:pos="2930"/>
                <w:tab w:val="left" w:pos="4483"/>
                <w:tab w:val="left" w:pos="4803"/>
                <w:tab w:val="left" w:pos="6052"/>
              </w:tabs>
              <w:spacing w:line="285" w:lineRule="exact"/>
              <w:ind w:left="371"/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 xml:space="preserve">Дубовой Владимир Васильевич – директор </w:t>
            </w:r>
            <w:r w:rsidRPr="006F2871">
              <w:rPr>
                <w:rFonts w:ascii="Times New Roman" w:hAnsi="Times New Roman"/>
                <w:sz w:val="26"/>
                <w:lang w:val="ru-RU"/>
              </w:rPr>
              <w:t>ГБПОУ  ВО «</w:t>
            </w:r>
            <w:proofErr w:type="spellStart"/>
            <w:r w:rsidRPr="006F2871">
              <w:rPr>
                <w:rFonts w:ascii="Times New Roman" w:hAnsi="Times New Roman"/>
                <w:sz w:val="26"/>
                <w:lang w:val="ru-RU"/>
              </w:rPr>
              <w:t>Верхнеозерский</w:t>
            </w:r>
            <w:proofErr w:type="spellEnd"/>
            <w:r w:rsidRPr="006F2871">
              <w:rPr>
                <w:rFonts w:ascii="Times New Roman" w:hAnsi="Times New Roman"/>
                <w:sz w:val="26"/>
                <w:lang w:val="ru-RU"/>
              </w:rPr>
              <w:t xml:space="preserve"> </w:t>
            </w:r>
            <w:proofErr w:type="spellStart"/>
            <w:r w:rsidRPr="006F2871">
              <w:rPr>
                <w:rFonts w:ascii="Times New Roman" w:hAnsi="Times New Roman"/>
                <w:sz w:val="26"/>
                <w:lang w:val="ru-RU"/>
              </w:rPr>
              <w:t>селькохозяйственный</w:t>
            </w:r>
            <w:proofErr w:type="spellEnd"/>
            <w:r w:rsidRPr="006F2871">
              <w:rPr>
                <w:rFonts w:ascii="Times New Roman" w:hAnsi="Times New Roman"/>
                <w:sz w:val="26"/>
                <w:lang w:val="ru-RU"/>
              </w:rPr>
              <w:t xml:space="preserve"> техникум»</w:t>
            </w:r>
          </w:p>
        </w:tc>
      </w:tr>
      <w:tr w:rsidR="001A07A1" w:rsidRPr="00F71608">
        <w:trPr>
          <w:trHeight w:hRule="exact" w:val="599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DB0CB4">
            <w:pPr>
              <w:pStyle w:val="TableParagraph"/>
              <w:tabs>
                <w:tab w:val="left" w:pos="3912"/>
              </w:tabs>
              <w:ind w:left="371" w:right="201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Иванникова </w:t>
            </w:r>
            <w:r w:rsidRPr="00FF3DE0">
              <w:rPr>
                <w:rFonts w:ascii="Times New Roman" w:hAnsi="Times New Roman"/>
                <w:spacing w:val="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 xml:space="preserve">Нина </w:t>
            </w:r>
            <w:r w:rsidRPr="00FF3DE0">
              <w:rPr>
                <w:rFonts w:ascii="Times New Roman" w:hAnsi="Times New Roman"/>
                <w:spacing w:val="4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Васильевна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ab/>
              <w:t>-</w:t>
            </w:r>
            <w:r w:rsidRPr="00FF3DE0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заведующая</w:t>
            </w:r>
            <w:r w:rsidRPr="00FF3DE0">
              <w:rPr>
                <w:rFonts w:ascii="Times New Roman" w:hAnsi="Times New Roman"/>
                <w:spacing w:val="1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врачебной</w:t>
            </w:r>
            <w:r w:rsidRPr="00FF3DE0">
              <w:rPr>
                <w:rFonts w:ascii="Times New Roman" w:hAnsi="Times New Roman"/>
                <w:w w:val="99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амбулаторией</w:t>
            </w:r>
            <w:r w:rsidRPr="00FF3DE0">
              <w:rPr>
                <w:rFonts w:ascii="Times New Roman" w:hAnsi="Times New Roman"/>
                <w:spacing w:val="-8"/>
                <w:sz w:val="26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sz w:val="26"/>
                <w:lang w:val="ru-RU"/>
              </w:rPr>
              <w:t>Института</w:t>
            </w:r>
          </w:p>
        </w:tc>
      </w:tr>
      <w:tr w:rsidR="001A07A1" w:rsidRPr="00F71608">
        <w:trPr>
          <w:trHeight w:hRule="exact" w:val="578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1A07A1">
            <w:pPr>
              <w:rPr>
                <w:lang w:val="ru-RU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</w:tcPr>
          <w:p w:rsidR="001A07A1" w:rsidRPr="00FF3DE0" w:rsidRDefault="006F2871">
            <w:pPr>
              <w:pStyle w:val="TableParagraph"/>
              <w:ind w:left="371" w:right="19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Рябцев Александр Николаевич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 xml:space="preserve"> - депутат Совета народных депутатов Каменно- Степного сельского</w:t>
            </w:r>
            <w:r w:rsidR="00DB0CB4" w:rsidRPr="00FF3DE0">
              <w:rPr>
                <w:rFonts w:ascii="Times New Roman" w:hAnsi="Times New Roman"/>
                <w:spacing w:val="-9"/>
                <w:sz w:val="26"/>
                <w:lang w:val="ru-RU"/>
              </w:rPr>
              <w:t xml:space="preserve"> </w:t>
            </w:r>
            <w:r w:rsidR="00DB0CB4" w:rsidRPr="00FF3DE0">
              <w:rPr>
                <w:rFonts w:ascii="Times New Roman" w:hAnsi="Times New Roman"/>
                <w:sz w:val="26"/>
                <w:lang w:val="ru-RU"/>
              </w:rPr>
              <w:t>поселения</w:t>
            </w:r>
          </w:p>
        </w:tc>
      </w:tr>
    </w:tbl>
    <w:p w:rsidR="001A07A1" w:rsidRPr="00FF3DE0" w:rsidRDefault="001A07A1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A07A1" w:rsidRPr="00FF3DE0">
          <w:pgSz w:w="11910" w:h="16840"/>
          <w:pgMar w:top="1280" w:right="260" w:bottom="280" w:left="1100" w:header="720" w:footer="720" w:gutter="0"/>
          <w:cols w:space="720"/>
        </w:sectPr>
      </w:pPr>
    </w:p>
    <w:p w:rsidR="001A07A1" w:rsidRPr="00FF3DE0" w:rsidRDefault="00DB0CB4">
      <w:pPr>
        <w:spacing w:before="41"/>
        <w:ind w:left="1364" w:right="49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№2</w:t>
      </w:r>
    </w:p>
    <w:p w:rsidR="001A07A1" w:rsidRPr="00FF3DE0" w:rsidRDefault="00DB0CB4">
      <w:pPr>
        <w:ind w:left="4655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hAnsi="Times New Roman"/>
          <w:sz w:val="24"/>
          <w:lang w:val="ru-RU"/>
        </w:rPr>
        <w:t>к распоряжению администрации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ind w:left="46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  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12.12.2016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F3DE0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51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07A1" w:rsidRPr="00FF3DE0" w:rsidRDefault="001A07A1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DB0CB4">
      <w:pPr>
        <w:pStyle w:val="2"/>
        <w:spacing w:line="298" w:lineRule="exact"/>
        <w:ind w:right="494"/>
        <w:jc w:val="center"/>
        <w:rPr>
          <w:b w:val="0"/>
          <w:bCs w:val="0"/>
          <w:lang w:val="ru-RU"/>
        </w:rPr>
      </w:pPr>
      <w:r w:rsidRPr="00FF3DE0">
        <w:rPr>
          <w:color w:val="1E1E1E"/>
          <w:lang w:val="ru-RU"/>
        </w:rPr>
        <w:t>ПОЛОЖЕНИЕ</w:t>
      </w:r>
    </w:p>
    <w:p w:rsidR="001A07A1" w:rsidRPr="00FF3DE0" w:rsidRDefault="00DB0CB4">
      <w:pPr>
        <w:ind w:left="1597" w:right="714" w:hanging="855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b/>
          <w:color w:val="1E1E1E"/>
          <w:sz w:val="26"/>
          <w:lang w:val="ru-RU"/>
        </w:rPr>
        <w:t>об антинаркотической комиссии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b/>
          <w:color w:val="1E1E1E"/>
          <w:spacing w:val="-14"/>
          <w:sz w:val="26"/>
          <w:lang w:val="ru-RU"/>
        </w:rPr>
        <w:t xml:space="preserve"> </w:t>
      </w:r>
      <w:r w:rsidRPr="00FF3DE0">
        <w:rPr>
          <w:rFonts w:ascii="Times New Roman" w:hAnsi="Times New Roman"/>
          <w:b/>
          <w:color w:val="1E1E1E"/>
          <w:sz w:val="26"/>
          <w:lang w:val="ru-RU"/>
        </w:rPr>
        <w:t>области</w:t>
      </w:r>
    </w:p>
    <w:p w:rsidR="001A07A1" w:rsidRPr="00FF3DE0" w:rsidRDefault="001A07A1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1A07A1" w:rsidRDefault="00DB0CB4">
      <w:pPr>
        <w:pStyle w:val="a4"/>
        <w:numPr>
          <w:ilvl w:val="0"/>
          <w:numId w:val="1"/>
        </w:numPr>
        <w:tabs>
          <w:tab w:val="left" w:pos="1307"/>
        </w:tabs>
        <w:ind w:right="105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3DE0">
        <w:rPr>
          <w:rFonts w:ascii="Times New Roman" w:eastAsia="Times New Roman" w:hAnsi="Times New Roman" w:cs="Times New Roman"/>
          <w:color w:val="1E1E1E"/>
          <w:sz w:val="26"/>
          <w:szCs w:val="26"/>
          <w:lang w:val="ru-RU"/>
        </w:rPr>
        <w:t xml:space="preserve">Антинаркотическая комиссия Каменно-Степного сельского поселения Таловского муниципального района Воронежской области (далее – Комиссия) является органом, осуществляющим деятельность по профилактике наркомании, а также минимизации и ликвидации последствий её проявлений.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Комиссия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имеет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сокращенное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название</w:t>
      </w:r>
      <w:proofErr w:type="spellEnd"/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color w:val="1E1E1E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6"/>
          <w:szCs w:val="26"/>
        </w:rPr>
        <w:t>АНК.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58"/>
        </w:tabs>
        <w:spacing w:before="1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 правовыми актами Каменно-Степного сельского поселения, решениями АНК Воронежской области и АНК Таловского муниципального района, а также настоящим Положением.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38"/>
        </w:tabs>
        <w:spacing w:before="1"/>
        <w:ind w:right="10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осуществляет свою деятельность во взаимодействии с антинаркотической комиссией Таловского муниципального района, правоохранительными органами Таловского района, учреждениями образования и здравоохранения, общественными объединениями  и</w:t>
      </w:r>
      <w:r w:rsidRPr="00FF3DE0">
        <w:rPr>
          <w:rFonts w:ascii="Times New Roman" w:hAnsi="Times New Roman"/>
          <w:color w:val="1E1E1E"/>
          <w:spacing w:val="-11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организациями.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66"/>
        </w:tabs>
        <w:ind w:right="105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Руководителем Комиссии является глава Каменно-Степного сельского поселения.</w:t>
      </w:r>
    </w:p>
    <w:p w:rsidR="001A07A1" w:rsidRDefault="00DB0CB4">
      <w:pPr>
        <w:pStyle w:val="a4"/>
        <w:numPr>
          <w:ilvl w:val="0"/>
          <w:numId w:val="1"/>
        </w:numPr>
        <w:tabs>
          <w:tab w:val="left" w:pos="1086"/>
        </w:tabs>
        <w:spacing w:line="298" w:lineRule="exact"/>
        <w:ind w:left="1086" w:hanging="2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color w:val="1E1E1E"/>
          <w:sz w:val="26"/>
        </w:rPr>
        <w:t>Основными</w:t>
      </w:r>
      <w:proofErr w:type="spellEnd"/>
      <w:r>
        <w:rPr>
          <w:rFonts w:ascii="Times New Roman" w:hAnsi="Times New Roman"/>
          <w:color w:val="1E1E1E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задачами</w:t>
      </w:r>
      <w:proofErr w:type="spellEnd"/>
      <w:r>
        <w:rPr>
          <w:rFonts w:ascii="Times New Roman" w:hAnsi="Times New Roman"/>
          <w:color w:val="1E1E1E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Комиссии</w:t>
      </w:r>
      <w:proofErr w:type="spellEnd"/>
      <w:r>
        <w:rPr>
          <w:rFonts w:ascii="Times New Roman" w:hAnsi="Times New Roman"/>
          <w:color w:val="1E1E1E"/>
          <w:spacing w:val="-10"/>
          <w:sz w:val="26"/>
        </w:rPr>
        <w:t xml:space="preserve"> </w:t>
      </w:r>
      <w:proofErr w:type="spellStart"/>
      <w:r>
        <w:rPr>
          <w:rFonts w:ascii="Times New Roman" w:hAnsi="Times New Roman"/>
          <w:color w:val="1E1E1E"/>
          <w:sz w:val="26"/>
        </w:rPr>
        <w:t>являются</w:t>
      </w:r>
      <w:proofErr w:type="spellEnd"/>
      <w:r>
        <w:rPr>
          <w:rFonts w:ascii="Times New Roman" w:hAnsi="Times New Roman"/>
          <w:color w:val="1E1E1E"/>
          <w:sz w:val="26"/>
        </w:rPr>
        <w:t>:</w:t>
      </w:r>
    </w:p>
    <w:p w:rsidR="001A07A1" w:rsidRPr="00FF3DE0" w:rsidRDefault="00DB0CB4">
      <w:pPr>
        <w:pStyle w:val="a3"/>
        <w:spacing w:before="1"/>
        <w:ind w:right="113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а) деятельность по профилактике наркомании, а также по минимизации и ликвидации последствий её</w:t>
      </w:r>
      <w:r w:rsidRPr="00FF3DE0">
        <w:rPr>
          <w:color w:val="1E1E1E"/>
          <w:spacing w:val="-9"/>
          <w:lang w:val="ru-RU"/>
        </w:rPr>
        <w:t xml:space="preserve"> </w:t>
      </w:r>
      <w:r w:rsidRPr="00FF3DE0">
        <w:rPr>
          <w:color w:val="1E1E1E"/>
          <w:lang w:val="ru-RU"/>
        </w:rPr>
        <w:t>проявлений;</w:t>
      </w:r>
    </w:p>
    <w:p w:rsidR="001A07A1" w:rsidRPr="00FF3DE0" w:rsidRDefault="00DB0CB4">
      <w:pPr>
        <w:pStyle w:val="a3"/>
        <w:spacing w:before="1"/>
        <w:ind w:right="104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б) участие в реализации на территории Каменно-Степного сельского поселения государственной политики  в области противодействия</w:t>
      </w:r>
      <w:r w:rsidRPr="00FF3DE0">
        <w:rPr>
          <w:color w:val="1E1E1E"/>
          <w:spacing w:val="54"/>
          <w:lang w:val="ru-RU"/>
        </w:rPr>
        <w:t xml:space="preserve"> </w:t>
      </w:r>
      <w:r w:rsidRPr="00FF3DE0">
        <w:rPr>
          <w:color w:val="1E1E1E"/>
          <w:lang w:val="ru-RU"/>
        </w:rPr>
        <w:t>наркомании;</w:t>
      </w:r>
    </w:p>
    <w:p w:rsidR="001A07A1" w:rsidRPr="00FF3DE0" w:rsidRDefault="00DB0CB4">
      <w:pPr>
        <w:pStyle w:val="a3"/>
        <w:ind w:right="107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в) разработка мер по профилактике наркомании, устранению причин и условий, способствующих её проявлению, осуществление контроля за реализацией этих</w:t>
      </w:r>
      <w:r w:rsidRPr="00FF3DE0">
        <w:rPr>
          <w:color w:val="1E1E1E"/>
          <w:spacing w:val="-24"/>
          <w:lang w:val="ru-RU"/>
        </w:rPr>
        <w:t xml:space="preserve"> </w:t>
      </w:r>
      <w:r w:rsidRPr="00FF3DE0">
        <w:rPr>
          <w:color w:val="1E1E1E"/>
          <w:lang w:val="ru-RU"/>
        </w:rPr>
        <w:t>мер;</w:t>
      </w:r>
    </w:p>
    <w:p w:rsidR="001A07A1" w:rsidRPr="00FF3DE0" w:rsidRDefault="00DB0CB4">
      <w:pPr>
        <w:pStyle w:val="a3"/>
        <w:ind w:right="108" w:firstLine="707"/>
        <w:jc w:val="both"/>
        <w:rPr>
          <w:rFonts w:cs="Times New Roman"/>
          <w:lang w:val="ru-RU"/>
        </w:rPr>
      </w:pPr>
      <w:r w:rsidRPr="00FF3DE0">
        <w:rPr>
          <w:color w:val="1E1E1E"/>
          <w:lang w:val="ru-RU"/>
        </w:rPr>
        <w:t>г) формирования у молодежи Каменно-Степного сельского поселения мотивации  к здоровому образу</w:t>
      </w:r>
      <w:r w:rsidRPr="00FF3DE0">
        <w:rPr>
          <w:color w:val="1E1E1E"/>
          <w:spacing w:val="-4"/>
          <w:lang w:val="ru-RU"/>
        </w:rPr>
        <w:t xml:space="preserve"> </w:t>
      </w:r>
      <w:r w:rsidRPr="00FF3DE0">
        <w:rPr>
          <w:color w:val="1E1E1E"/>
          <w:lang w:val="ru-RU"/>
        </w:rPr>
        <w:t>жизни;</w:t>
      </w:r>
    </w:p>
    <w:p w:rsidR="001A07A1" w:rsidRPr="00FF3DE0" w:rsidRDefault="00DB0CB4">
      <w:pPr>
        <w:pStyle w:val="a3"/>
        <w:ind w:right="108" w:firstLine="707"/>
        <w:jc w:val="both"/>
        <w:rPr>
          <w:rFonts w:cs="Times New Roman"/>
          <w:lang w:val="ru-RU"/>
        </w:rPr>
      </w:pPr>
      <w:r w:rsidRPr="00FF3DE0">
        <w:rPr>
          <w:color w:val="1E1E1E"/>
          <w:lang w:val="ru-RU"/>
        </w:rPr>
        <w:t>д) повышение роли семьи в вопросах профилактики наркотизации детей и подростков;</w:t>
      </w:r>
    </w:p>
    <w:p w:rsidR="001A07A1" w:rsidRPr="00FF3DE0" w:rsidRDefault="00DB0CB4">
      <w:pPr>
        <w:pStyle w:val="a3"/>
        <w:spacing w:before="1"/>
        <w:ind w:right="113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е) решение иных задач, предусмотренных законодательством Российской Федерации, по противодействию</w:t>
      </w:r>
      <w:r w:rsidRPr="00FF3DE0">
        <w:rPr>
          <w:color w:val="1E1E1E"/>
          <w:spacing w:val="-9"/>
          <w:lang w:val="ru-RU"/>
        </w:rPr>
        <w:t xml:space="preserve"> </w:t>
      </w:r>
      <w:r w:rsidRPr="00FF3DE0">
        <w:rPr>
          <w:color w:val="1E1E1E"/>
          <w:lang w:val="ru-RU"/>
        </w:rPr>
        <w:t>наркомании.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086"/>
        </w:tabs>
        <w:spacing w:before="1" w:line="298" w:lineRule="exact"/>
        <w:ind w:left="1086" w:hanging="26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Для осуществления своих задач Комиссия имеет</w:t>
      </w:r>
      <w:r w:rsidRPr="00FF3DE0">
        <w:rPr>
          <w:rFonts w:ascii="Times New Roman" w:hAnsi="Times New Roman"/>
          <w:color w:val="1E1E1E"/>
          <w:spacing w:val="-12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право:</w:t>
      </w:r>
    </w:p>
    <w:p w:rsidR="001A07A1" w:rsidRPr="00FF3DE0" w:rsidRDefault="00DB0CB4">
      <w:pPr>
        <w:pStyle w:val="a3"/>
        <w:ind w:right="104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а) принимать в пределах своей компетенции решения, касающиеся организации, координации и совершенствования деятельности на территории Каменно-Степного сельского поселения по профилактике наркомании, минимизации и ликвидации последствий её проявления, а также осуществлять контроль над их</w:t>
      </w:r>
      <w:r w:rsidRPr="00FF3DE0">
        <w:rPr>
          <w:color w:val="1E1E1E"/>
          <w:spacing w:val="-20"/>
          <w:lang w:val="ru-RU"/>
        </w:rPr>
        <w:t xml:space="preserve"> </w:t>
      </w:r>
      <w:r w:rsidRPr="00FF3DE0">
        <w:rPr>
          <w:color w:val="1E1E1E"/>
          <w:lang w:val="ru-RU"/>
        </w:rPr>
        <w:t>исполнением;</w:t>
      </w:r>
    </w:p>
    <w:p w:rsidR="001A07A1" w:rsidRPr="00FF3DE0" w:rsidRDefault="001A07A1">
      <w:pPr>
        <w:jc w:val="both"/>
        <w:rPr>
          <w:lang w:val="ru-RU"/>
        </w:rPr>
        <w:sectPr w:rsidR="001A07A1" w:rsidRPr="00FF3DE0">
          <w:pgSz w:w="11910" w:h="16840"/>
          <w:pgMar w:top="640" w:right="460" w:bottom="280" w:left="1300" w:header="720" w:footer="720" w:gutter="0"/>
          <w:cols w:space="720"/>
        </w:sectPr>
      </w:pPr>
    </w:p>
    <w:p w:rsidR="001A07A1" w:rsidRPr="00FF3DE0" w:rsidRDefault="00DB0CB4">
      <w:pPr>
        <w:pStyle w:val="a3"/>
        <w:spacing w:before="42"/>
        <w:ind w:right="105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lastRenderedPageBreak/>
        <w:t>б) привлекать для участия в работе Комиссии должностных лиц и специалистов органов местного самоуправления Каменно-Степного сельского поселения, а также представителей организаций и общественных объединений  (с их</w:t>
      </w:r>
      <w:r w:rsidRPr="00FF3DE0">
        <w:rPr>
          <w:color w:val="1E1E1E"/>
          <w:spacing w:val="-15"/>
          <w:lang w:val="ru-RU"/>
        </w:rPr>
        <w:t xml:space="preserve"> </w:t>
      </w:r>
      <w:r w:rsidRPr="00FF3DE0">
        <w:rPr>
          <w:color w:val="1E1E1E"/>
          <w:lang w:val="ru-RU"/>
        </w:rPr>
        <w:t>согласия);</w:t>
      </w:r>
    </w:p>
    <w:p w:rsidR="001A07A1" w:rsidRPr="00FF3DE0" w:rsidRDefault="00DB0CB4">
      <w:pPr>
        <w:pStyle w:val="a3"/>
        <w:ind w:right="109" w:firstLine="707"/>
        <w:jc w:val="both"/>
        <w:rPr>
          <w:lang w:val="ru-RU"/>
        </w:rPr>
      </w:pPr>
      <w:r w:rsidRPr="00FF3DE0">
        <w:rPr>
          <w:color w:val="1E1E1E"/>
          <w:lang w:val="ru-RU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Каменно-Степного сельского</w:t>
      </w:r>
      <w:r w:rsidRPr="00FF3DE0">
        <w:rPr>
          <w:color w:val="1E1E1E"/>
          <w:spacing w:val="-5"/>
          <w:lang w:val="ru-RU"/>
        </w:rPr>
        <w:t xml:space="preserve"> </w:t>
      </w:r>
      <w:r w:rsidRPr="00FF3DE0">
        <w:rPr>
          <w:color w:val="1E1E1E"/>
          <w:lang w:val="ru-RU"/>
        </w:rPr>
        <w:t>поселения.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45"/>
        </w:tabs>
        <w:spacing w:before="1"/>
        <w:ind w:right="111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Комиссия осуществляет свою деятельность в соответствии с планом, утвержденным главой Каменно-Степного сельского</w:t>
      </w:r>
      <w:r w:rsidRPr="00FF3DE0">
        <w:rPr>
          <w:rFonts w:ascii="Times New Roman" w:hAnsi="Times New Roman"/>
          <w:color w:val="1E1E1E"/>
          <w:spacing w:val="-10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поселения.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63"/>
        </w:tabs>
        <w:spacing w:before="1"/>
        <w:ind w:right="110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</w:t>
      </w:r>
      <w:r w:rsidRPr="00FF3DE0">
        <w:rPr>
          <w:rFonts w:ascii="Times New Roman" w:hAnsi="Times New Roman"/>
          <w:color w:val="1E1E1E"/>
          <w:spacing w:val="-8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Комиссии.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105"/>
        </w:tabs>
        <w:spacing w:before="1"/>
        <w:ind w:right="102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 xml:space="preserve">Присутствие членов Комиссии на её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 В случае невозможности присутствия члена Комиссии </w:t>
      </w:r>
      <w:r w:rsidRPr="00FF3DE0">
        <w:rPr>
          <w:rFonts w:ascii="Times New Roman" w:hAnsi="Times New Roman"/>
          <w:color w:val="1E1E1E"/>
          <w:spacing w:val="4"/>
          <w:sz w:val="26"/>
          <w:lang w:val="ru-RU"/>
        </w:rPr>
        <w:t xml:space="preserve">на </w:t>
      </w:r>
      <w:r w:rsidRPr="00FF3DE0">
        <w:rPr>
          <w:rFonts w:ascii="Times New Roman" w:hAnsi="Times New Roman"/>
          <w:color w:val="1E1E1E"/>
          <w:sz w:val="26"/>
          <w:lang w:val="ru-RU"/>
        </w:rPr>
        <w:t>заседании лицо, исполняющее его обязанности, после согласования с председателем Комиссии может присутствовать на заседании с правом совещательного</w:t>
      </w:r>
      <w:r w:rsidRPr="00FF3DE0">
        <w:rPr>
          <w:rFonts w:ascii="Times New Roman" w:hAnsi="Times New Roman"/>
          <w:color w:val="1E1E1E"/>
          <w:spacing w:val="-19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голоса.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228"/>
        </w:tabs>
        <w:ind w:right="10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Заседание Комиссии считается правомочным, если на нем присутствует более половины её членов. Члены Комиссии обладают равными правами при обсуждении рассматриваемых на заседании вопросов. В зависимости от вопросов, рассматриваемых на заседаниях Комиссии, к участию в них могут привлекаться иные</w:t>
      </w:r>
      <w:r w:rsidRPr="00FF3DE0">
        <w:rPr>
          <w:rFonts w:ascii="Times New Roman" w:hAnsi="Times New Roman"/>
          <w:color w:val="1E1E1E"/>
          <w:spacing w:val="-23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лица.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79"/>
        </w:tabs>
        <w:ind w:right="106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Решение Комиссии оформляется протоколом, который подписывается председателем</w:t>
      </w:r>
      <w:r w:rsidRPr="00FF3DE0">
        <w:rPr>
          <w:rFonts w:ascii="Times New Roman" w:hAnsi="Times New Roman"/>
          <w:color w:val="1E1E1E"/>
          <w:spacing w:val="-4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Комиссии.</w:t>
      </w:r>
    </w:p>
    <w:p w:rsidR="001A07A1" w:rsidRPr="00FF3DE0" w:rsidRDefault="00DB0CB4">
      <w:pPr>
        <w:pStyle w:val="a4"/>
        <w:numPr>
          <w:ilvl w:val="0"/>
          <w:numId w:val="1"/>
        </w:numPr>
        <w:tabs>
          <w:tab w:val="left" w:pos="1360"/>
        </w:tabs>
        <w:spacing w:before="1"/>
        <w:ind w:right="110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3DE0">
        <w:rPr>
          <w:rFonts w:ascii="Times New Roman" w:hAnsi="Times New Roman"/>
          <w:color w:val="1E1E1E"/>
          <w:sz w:val="26"/>
          <w:lang w:val="ru-RU"/>
        </w:rPr>
        <w:t>Организационное и материально-техническое обеспечение деятельности Комиссии осуществляется администрацией Каменно-Степного сельского</w:t>
      </w:r>
      <w:r w:rsidRPr="00FF3DE0">
        <w:rPr>
          <w:rFonts w:ascii="Times New Roman" w:hAnsi="Times New Roman"/>
          <w:color w:val="1E1E1E"/>
          <w:spacing w:val="-10"/>
          <w:sz w:val="26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6"/>
          <w:lang w:val="ru-RU"/>
        </w:rPr>
        <w:t>поселения.</w:t>
      </w:r>
    </w:p>
    <w:p w:rsidR="001A07A1" w:rsidRPr="00FF3DE0" w:rsidRDefault="001A07A1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A07A1" w:rsidRPr="00FF3DE0">
          <w:pgSz w:w="11910" w:h="16840"/>
          <w:pgMar w:top="640" w:right="460" w:bottom="280" w:left="1300" w:header="720" w:footer="720" w:gutter="0"/>
          <w:cols w:space="720"/>
        </w:sectPr>
      </w:pPr>
    </w:p>
    <w:p w:rsidR="001A07A1" w:rsidRPr="00FF3DE0" w:rsidRDefault="00DB0CB4">
      <w:pPr>
        <w:spacing w:before="57"/>
        <w:ind w:left="5338" w:right="37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Pr="00FF3DE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№3</w:t>
      </w:r>
    </w:p>
    <w:p w:rsidR="001A07A1" w:rsidRPr="00FF3DE0" w:rsidRDefault="00DB0CB4">
      <w:pPr>
        <w:ind w:left="5355" w:right="1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hAnsi="Times New Roman"/>
          <w:sz w:val="24"/>
          <w:lang w:val="ru-RU"/>
        </w:rPr>
        <w:t>к распоряжению администрации Каменно-Степного сельского поселения Таловского муниципального района Воронежской</w:t>
      </w:r>
      <w:r w:rsidRPr="00FF3DE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FF3DE0">
        <w:rPr>
          <w:rFonts w:ascii="Times New Roman" w:hAnsi="Times New Roman"/>
          <w:sz w:val="24"/>
          <w:lang w:val="ru-RU"/>
        </w:rPr>
        <w:t>области</w:t>
      </w:r>
    </w:p>
    <w:p w:rsidR="001A07A1" w:rsidRPr="00FF3DE0" w:rsidRDefault="00DB0CB4">
      <w:pPr>
        <w:ind w:left="5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   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.12.201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</w:t>
      </w:r>
      <w:r w:rsidRPr="00FF3DE0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FF3DE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6F2871">
        <w:rPr>
          <w:rFonts w:ascii="Times New Roman" w:eastAsia="Times New Roman" w:hAnsi="Times New Roman" w:cs="Times New Roman"/>
          <w:sz w:val="24"/>
          <w:szCs w:val="24"/>
          <w:lang w:val="ru-RU"/>
        </w:rPr>
        <w:t>51</w:t>
      </w:r>
    </w:p>
    <w:p w:rsidR="001A07A1" w:rsidRPr="00FF3DE0" w:rsidRDefault="001A07A1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A07A1" w:rsidRPr="00FF3DE0" w:rsidRDefault="00DB0CB4">
      <w:pPr>
        <w:pStyle w:val="1"/>
        <w:spacing w:line="322" w:lineRule="exact"/>
        <w:ind w:left="4479" w:right="3767"/>
        <w:jc w:val="center"/>
        <w:rPr>
          <w:lang w:val="ru-RU"/>
        </w:rPr>
      </w:pPr>
      <w:r w:rsidRPr="00FF3DE0">
        <w:rPr>
          <w:color w:val="1E1E1E"/>
          <w:lang w:val="ru-RU"/>
        </w:rPr>
        <w:t>ПЛАН</w:t>
      </w:r>
    </w:p>
    <w:p w:rsidR="001A07A1" w:rsidRPr="00FF3DE0" w:rsidRDefault="00DB0CB4">
      <w:pPr>
        <w:ind w:left="2652" w:right="1934" w:hanging="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F3DE0">
        <w:rPr>
          <w:rFonts w:ascii="Times New Roman" w:hAnsi="Times New Roman"/>
          <w:color w:val="1E1E1E"/>
          <w:sz w:val="28"/>
          <w:lang w:val="ru-RU"/>
        </w:rPr>
        <w:t>антинаркотических мероприятий на территории Каменно-Степного сельского поселения на 201</w:t>
      </w:r>
      <w:r w:rsidR="006F2871">
        <w:rPr>
          <w:rFonts w:ascii="Times New Roman" w:hAnsi="Times New Roman"/>
          <w:color w:val="1E1E1E"/>
          <w:sz w:val="28"/>
          <w:lang w:val="ru-RU"/>
        </w:rPr>
        <w:t>7</w:t>
      </w:r>
      <w:r w:rsidRPr="00FF3DE0">
        <w:rPr>
          <w:rFonts w:ascii="Times New Roman" w:hAnsi="Times New Roman"/>
          <w:color w:val="1E1E1E"/>
          <w:spacing w:val="-14"/>
          <w:sz w:val="28"/>
          <w:lang w:val="ru-RU"/>
        </w:rPr>
        <w:t xml:space="preserve"> </w:t>
      </w:r>
      <w:r w:rsidRPr="00FF3DE0">
        <w:rPr>
          <w:rFonts w:ascii="Times New Roman" w:hAnsi="Times New Roman"/>
          <w:color w:val="1E1E1E"/>
          <w:sz w:val="28"/>
          <w:lang w:val="ru-RU"/>
        </w:rPr>
        <w:t>год</w:t>
      </w:r>
    </w:p>
    <w:p w:rsidR="001A07A1" w:rsidRPr="00FF3DE0" w:rsidRDefault="001A07A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A07A1" w:rsidRPr="00FF3DE0" w:rsidRDefault="001A07A1">
      <w:pPr>
        <w:spacing w:before="6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708"/>
        <w:gridCol w:w="5814"/>
        <w:gridCol w:w="1985"/>
        <w:gridCol w:w="1982"/>
      </w:tblGrid>
      <w:tr w:rsidR="001A07A1">
        <w:trPr>
          <w:trHeight w:hRule="exact" w:val="612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ind w:left="136" w:firstLine="1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1E1E1E"/>
                <w:sz w:val="26"/>
                <w:szCs w:val="26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line="291" w:lineRule="exact"/>
              <w:ind w:left="2566" w:right="1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Содержание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line="291" w:lineRule="exact"/>
              <w:ind w:left="37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Исполнение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ind w:left="340" w:right="339" w:firstLine="3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Сроки</w:t>
            </w:r>
            <w:proofErr w:type="spellEnd"/>
            <w:r>
              <w:rPr>
                <w:rFonts w:ascii="Times New Roman" w:hAnsi="Times New Roman"/>
                <w:color w:val="1E1E1E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6"/>
              </w:rPr>
              <w:t>проведения</w:t>
            </w:r>
            <w:proofErr w:type="spellEnd"/>
          </w:p>
        </w:tc>
      </w:tr>
      <w:tr w:rsidR="001A07A1">
        <w:trPr>
          <w:trHeight w:hRule="exact" w:val="773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Проведение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заседаний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антинаркотической</w:t>
            </w:r>
            <w:proofErr w:type="spellEnd"/>
            <w:r>
              <w:rPr>
                <w:rFonts w:ascii="Times New Roman" w:hAnsi="Times New Roman"/>
                <w:color w:val="1E1E1E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комиссии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комиссии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раз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в</w:t>
            </w:r>
            <w:r>
              <w:rPr>
                <w:rFonts w:ascii="Times New Roman" w:hAnsi="Times New Roman"/>
                <w:color w:val="1E1E1E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квартал</w:t>
            </w:r>
            <w:proofErr w:type="spellEnd"/>
          </w:p>
        </w:tc>
      </w:tr>
      <w:tr w:rsidR="001A07A1">
        <w:trPr>
          <w:trHeight w:hRule="exact" w:val="132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2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молодёжных</w:t>
            </w:r>
            <w:r w:rsidRPr="00FF3DE0">
              <w:rPr>
                <w:rFonts w:ascii="Times New Roman" w:hAnsi="Times New Roman"/>
                <w:color w:val="1E1E1E"/>
                <w:spacing w:val="-5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мероприятий.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tabs>
                <w:tab w:val="left" w:pos="1319"/>
              </w:tabs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z w:val="24"/>
              </w:rPr>
              <w:tab/>
              <w:t>СДК,</w:t>
            </w:r>
          </w:p>
          <w:p w:rsidR="001A07A1" w:rsidRDefault="00DB0CB4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постоянно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10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3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5"/>
              <w:ind w:left="9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Создание и поддержание банка информации по проблемам наркомании, алкоголизма, </w:t>
            </w:r>
            <w:proofErr w:type="spell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табакокурения</w:t>
            </w:r>
            <w:proofErr w:type="spellEnd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 xml:space="preserve">  и ВИЧ-инфекции на базе библиотек</w:t>
            </w:r>
            <w:r w:rsidRPr="00FF3DE0">
              <w:rPr>
                <w:rFonts w:ascii="Times New Roman" w:hAnsi="Times New Roman"/>
                <w:color w:val="1E1E1E"/>
                <w:spacing w:val="42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поселения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 w:line="275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СДК,</w:t>
            </w:r>
          </w:p>
          <w:p w:rsidR="001A07A1" w:rsidRDefault="00DB0CB4">
            <w:pPr>
              <w:pStyle w:val="TableParagraph"/>
              <w:spacing w:line="275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8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постоянно</w:t>
            </w:r>
            <w:proofErr w:type="spellEnd"/>
          </w:p>
        </w:tc>
      </w:tr>
      <w:tr w:rsidR="001A07A1">
        <w:trPr>
          <w:trHeight w:hRule="exact" w:val="132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4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консультаций подростков, попавших в трудную жизненную ситуацию с привлечением специалистов узкого профиля (психолог, нарколог и т.д.)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АНК, школы, амбулатория и ФАП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необходимости</w:t>
            </w:r>
            <w:proofErr w:type="spellEnd"/>
          </w:p>
        </w:tc>
      </w:tr>
      <w:tr w:rsidR="001A07A1">
        <w:trPr>
          <w:trHeight w:hRule="exact" w:val="10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5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мероприятий в библиотеках и ДК по профилактике наркомании (информационные стенды, читательские</w:t>
            </w:r>
            <w:r w:rsidRPr="00FF3DE0">
              <w:rPr>
                <w:rFonts w:ascii="Times New Roman" w:hAnsi="Times New Roman"/>
                <w:color w:val="1E1E1E"/>
                <w:spacing w:val="-9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конференции)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СДК,</w:t>
            </w:r>
          </w:p>
          <w:p w:rsidR="001A07A1" w:rsidRDefault="00DB0CB4">
            <w:pPr>
              <w:pStyle w:val="TableParagraph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библиотеки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Летне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осенний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</w:t>
            </w:r>
            <w:proofErr w:type="spellEnd"/>
          </w:p>
        </w:tc>
      </w:tr>
      <w:tr w:rsidR="001A07A1">
        <w:trPr>
          <w:trHeight w:hRule="exact" w:val="83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6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100" w:line="274" w:lineRule="exact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месячника по профилактике наркомании и</w:t>
            </w:r>
            <w:r w:rsidRPr="00FF3DE0">
              <w:rPr>
                <w:rFonts w:ascii="Times New Roman" w:hAnsi="Times New Roman"/>
                <w:color w:val="1E1E1E"/>
                <w:spacing w:val="-7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правонарушений.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школы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октябрь</w:t>
            </w:r>
            <w:proofErr w:type="spellEnd"/>
          </w:p>
        </w:tc>
      </w:tr>
      <w:tr w:rsidR="001A07A1">
        <w:trPr>
          <w:trHeight w:hRule="exact" w:val="1045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7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tabs>
                <w:tab w:val="left" w:pos="1981"/>
                <w:tab w:val="left" w:pos="3351"/>
                <w:tab w:val="left" w:pos="4263"/>
              </w:tabs>
              <w:spacing w:before="92"/>
              <w:ind w:left="98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рейдов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по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 xml:space="preserve">уничтожению </w:t>
            </w:r>
            <w:proofErr w:type="spellStart"/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наркотикосодержащих</w:t>
            </w:r>
            <w:proofErr w:type="spellEnd"/>
            <w:r w:rsidRPr="00FF3DE0">
              <w:rPr>
                <w:rFonts w:ascii="Times New Roman" w:hAnsi="Times New Roman"/>
                <w:color w:val="1E1E1E"/>
                <w:spacing w:val="-9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растений.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вегетационного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периода</w:t>
            </w:r>
            <w:proofErr w:type="spellEnd"/>
          </w:p>
        </w:tc>
      </w:tr>
      <w:tr w:rsidR="001A07A1">
        <w:trPr>
          <w:trHeight w:hRule="exact" w:val="104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8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2"/>
              <w:ind w:left="98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рейдов по торговым точкам, занимающихся реализацией алкогольной продукции и пива.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ежемесячно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8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9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tabs>
                <w:tab w:val="left" w:pos="1839"/>
                <w:tab w:val="left" w:pos="4545"/>
              </w:tabs>
              <w:spacing w:before="100" w:line="274" w:lineRule="exact"/>
              <w:ind w:left="98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культурно-массовых,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ab/>
              <w:t>спортивно- оздоровительных и досуговых</w:t>
            </w:r>
            <w:r w:rsidRPr="00FF3DE0">
              <w:rPr>
                <w:rFonts w:ascii="Times New Roman" w:hAnsi="Times New Roman"/>
                <w:color w:val="1E1E1E"/>
                <w:spacing w:val="-13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мероприятий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100" w:line="274" w:lineRule="exact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Администрация,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>, СДК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течение</w:t>
            </w:r>
            <w:proofErr w:type="spellEnd"/>
            <w:r>
              <w:rPr>
                <w:rFonts w:ascii="Times New Roman" w:hAnsi="Times New Roman"/>
                <w:color w:val="1E1E1E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года</w:t>
            </w:r>
            <w:proofErr w:type="spellEnd"/>
          </w:p>
        </w:tc>
      </w:tr>
      <w:tr w:rsidR="001A07A1">
        <w:trPr>
          <w:trHeight w:hRule="exact" w:val="104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10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>
            <w:pPr>
              <w:pStyle w:val="TableParagraph"/>
              <w:spacing w:before="95"/>
              <w:ind w:left="98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Проведение рейдов по проверке дискотек, молодёжных массовых мероприятий в вечернее  время.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АНК,</w:t>
            </w:r>
            <w:r>
              <w:rPr>
                <w:rFonts w:ascii="Times New Roman" w:hAnsi="Times New Roman"/>
                <w:color w:val="1E1E1E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полиция</w:t>
            </w:r>
            <w:proofErr w:type="spell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5"/>
              <w:ind w:left="-1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ежемесячно</w:t>
            </w:r>
            <w:proofErr w:type="spellEnd"/>
            <w:r>
              <w:rPr>
                <w:rFonts w:ascii="Times New Roman" w:hAnsi="Times New Roman"/>
                <w:color w:val="1E1E1E"/>
                <w:sz w:val="24"/>
              </w:rPr>
              <w:t>.</w:t>
            </w:r>
          </w:p>
        </w:tc>
      </w:tr>
      <w:tr w:rsidR="001A07A1">
        <w:trPr>
          <w:trHeight w:hRule="exact" w:val="57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2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E1E1E"/>
                <w:sz w:val="24"/>
              </w:rPr>
              <w:t>11</w:t>
            </w:r>
          </w:p>
        </w:tc>
        <w:tc>
          <w:tcPr>
            <w:tcW w:w="5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Pr="00FF3DE0" w:rsidRDefault="00DB0CB4" w:rsidP="006F2871">
            <w:pPr>
              <w:pStyle w:val="TableParagraph"/>
              <w:spacing w:before="92"/>
              <w:ind w:left="98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Утверждение плана работы  АНК  на 201</w:t>
            </w:r>
            <w:r w:rsidR="006F2871">
              <w:rPr>
                <w:rFonts w:ascii="Times New Roman" w:hAnsi="Times New Roman"/>
                <w:color w:val="1E1E1E"/>
                <w:sz w:val="24"/>
                <w:lang w:val="ru-RU"/>
              </w:rPr>
              <w:t>8</w:t>
            </w:r>
            <w:r w:rsidRPr="00FF3DE0">
              <w:rPr>
                <w:rFonts w:ascii="Times New Roman" w:hAnsi="Times New Roman"/>
                <w:color w:val="1E1E1E"/>
                <w:spacing w:val="-8"/>
                <w:sz w:val="24"/>
                <w:lang w:val="ru-RU"/>
              </w:rPr>
              <w:t xml:space="preserve"> </w:t>
            </w:r>
            <w:r w:rsidRPr="00FF3DE0">
              <w:rPr>
                <w:rFonts w:ascii="Times New Roman" w:hAnsi="Times New Roman"/>
                <w:color w:val="1E1E1E"/>
                <w:sz w:val="24"/>
                <w:lang w:val="ru-RU"/>
              </w:rPr>
              <w:t>год.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>
            <w:pPr>
              <w:pStyle w:val="TableParagraph"/>
              <w:spacing w:before="92"/>
              <w:ind w:lef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</w:rPr>
              <w:t>АНК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07A1" w:rsidRDefault="00DB0CB4" w:rsidP="006F2871">
            <w:pPr>
              <w:pStyle w:val="TableParagraph"/>
              <w:spacing w:before="92"/>
              <w:ind w:left="5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E1E1E"/>
                <w:sz w:val="24"/>
              </w:rPr>
              <w:t>декабрь</w:t>
            </w:r>
            <w:proofErr w:type="spellEnd"/>
            <w:r>
              <w:rPr>
                <w:rFonts w:ascii="Times New Roman" w:hAnsi="Times New Roman"/>
                <w:color w:val="1E1E1E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E1E1E"/>
                <w:sz w:val="24"/>
              </w:rPr>
              <w:t>201</w:t>
            </w:r>
            <w:r w:rsidR="006F2871">
              <w:rPr>
                <w:rFonts w:ascii="Times New Roman" w:hAnsi="Times New Roman"/>
                <w:color w:val="1E1E1E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1E1E1E"/>
                <w:sz w:val="24"/>
              </w:rPr>
              <w:t>г.</w:t>
            </w:r>
          </w:p>
        </w:tc>
      </w:tr>
    </w:tbl>
    <w:p w:rsidR="00DB0CB4" w:rsidRDefault="00DB0CB4"/>
    <w:sectPr w:rsidR="00DB0CB4">
      <w:pgSz w:w="11910" w:h="16840"/>
      <w:pgMar w:top="9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E5F25"/>
    <w:multiLevelType w:val="hybridMultilevel"/>
    <w:tmpl w:val="8CB69B88"/>
    <w:lvl w:ilvl="0" w:tplc="2746F030">
      <w:start w:val="1"/>
      <w:numFmt w:val="decimal"/>
      <w:lvlText w:val="%1."/>
      <w:lvlJc w:val="left"/>
      <w:pPr>
        <w:ind w:left="118" w:hanging="480"/>
        <w:jc w:val="left"/>
      </w:pPr>
      <w:rPr>
        <w:rFonts w:ascii="Times New Roman" w:eastAsia="Times New Roman" w:hAnsi="Times New Roman" w:hint="default"/>
        <w:color w:val="1E1E1E"/>
        <w:w w:val="99"/>
        <w:sz w:val="26"/>
        <w:szCs w:val="26"/>
      </w:rPr>
    </w:lvl>
    <w:lvl w:ilvl="1" w:tplc="117AB4A6">
      <w:start w:val="1"/>
      <w:numFmt w:val="bullet"/>
      <w:lvlText w:val="•"/>
      <w:lvlJc w:val="left"/>
      <w:pPr>
        <w:ind w:left="1122" w:hanging="480"/>
      </w:pPr>
      <w:rPr>
        <w:rFonts w:hint="default"/>
      </w:rPr>
    </w:lvl>
    <w:lvl w:ilvl="2" w:tplc="FC807998">
      <w:start w:val="1"/>
      <w:numFmt w:val="bullet"/>
      <w:lvlText w:val="•"/>
      <w:lvlJc w:val="left"/>
      <w:pPr>
        <w:ind w:left="2125" w:hanging="480"/>
      </w:pPr>
      <w:rPr>
        <w:rFonts w:hint="default"/>
      </w:rPr>
    </w:lvl>
    <w:lvl w:ilvl="3" w:tplc="5C582A4E">
      <w:start w:val="1"/>
      <w:numFmt w:val="bullet"/>
      <w:lvlText w:val="•"/>
      <w:lvlJc w:val="left"/>
      <w:pPr>
        <w:ind w:left="3127" w:hanging="480"/>
      </w:pPr>
      <w:rPr>
        <w:rFonts w:hint="default"/>
      </w:rPr>
    </w:lvl>
    <w:lvl w:ilvl="4" w:tplc="6D22381C">
      <w:start w:val="1"/>
      <w:numFmt w:val="bullet"/>
      <w:lvlText w:val="•"/>
      <w:lvlJc w:val="left"/>
      <w:pPr>
        <w:ind w:left="4130" w:hanging="480"/>
      </w:pPr>
      <w:rPr>
        <w:rFonts w:hint="default"/>
      </w:rPr>
    </w:lvl>
    <w:lvl w:ilvl="5" w:tplc="EFF40C04">
      <w:start w:val="1"/>
      <w:numFmt w:val="bullet"/>
      <w:lvlText w:val="•"/>
      <w:lvlJc w:val="left"/>
      <w:pPr>
        <w:ind w:left="5133" w:hanging="480"/>
      </w:pPr>
      <w:rPr>
        <w:rFonts w:hint="default"/>
      </w:rPr>
    </w:lvl>
    <w:lvl w:ilvl="6" w:tplc="5532B54C">
      <w:start w:val="1"/>
      <w:numFmt w:val="bullet"/>
      <w:lvlText w:val="•"/>
      <w:lvlJc w:val="left"/>
      <w:pPr>
        <w:ind w:left="6135" w:hanging="480"/>
      </w:pPr>
      <w:rPr>
        <w:rFonts w:hint="default"/>
      </w:rPr>
    </w:lvl>
    <w:lvl w:ilvl="7" w:tplc="C14AD180">
      <w:start w:val="1"/>
      <w:numFmt w:val="bullet"/>
      <w:lvlText w:val="•"/>
      <w:lvlJc w:val="left"/>
      <w:pPr>
        <w:ind w:left="7138" w:hanging="480"/>
      </w:pPr>
      <w:rPr>
        <w:rFonts w:hint="default"/>
      </w:rPr>
    </w:lvl>
    <w:lvl w:ilvl="8" w:tplc="D53628A4">
      <w:start w:val="1"/>
      <w:numFmt w:val="bullet"/>
      <w:lvlText w:val="•"/>
      <w:lvlJc w:val="left"/>
      <w:pPr>
        <w:ind w:left="8141" w:hanging="480"/>
      </w:pPr>
      <w:rPr>
        <w:rFonts w:hint="default"/>
      </w:rPr>
    </w:lvl>
  </w:abstractNum>
  <w:abstractNum w:abstractNumId="1">
    <w:nsid w:val="328C4FF3"/>
    <w:multiLevelType w:val="hybridMultilevel"/>
    <w:tmpl w:val="C0A65CC6"/>
    <w:lvl w:ilvl="0" w:tplc="A4444032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eastAsia="Times New Roman" w:hAnsi="Times New Roman" w:hint="default"/>
        <w:color w:val="1E1E1E"/>
        <w:spacing w:val="0"/>
        <w:w w:val="100"/>
        <w:sz w:val="28"/>
        <w:szCs w:val="28"/>
      </w:rPr>
    </w:lvl>
    <w:lvl w:ilvl="1" w:tplc="08A4C404">
      <w:start w:val="1"/>
      <w:numFmt w:val="bullet"/>
      <w:lvlText w:val="•"/>
      <w:lvlJc w:val="left"/>
      <w:pPr>
        <w:ind w:left="1122" w:hanging="708"/>
      </w:pPr>
      <w:rPr>
        <w:rFonts w:hint="default"/>
      </w:rPr>
    </w:lvl>
    <w:lvl w:ilvl="2" w:tplc="67A2141A">
      <w:start w:val="1"/>
      <w:numFmt w:val="bullet"/>
      <w:lvlText w:val="•"/>
      <w:lvlJc w:val="left"/>
      <w:pPr>
        <w:ind w:left="2125" w:hanging="708"/>
      </w:pPr>
      <w:rPr>
        <w:rFonts w:hint="default"/>
      </w:rPr>
    </w:lvl>
    <w:lvl w:ilvl="3" w:tplc="A2425E86">
      <w:start w:val="1"/>
      <w:numFmt w:val="bullet"/>
      <w:lvlText w:val="•"/>
      <w:lvlJc w:val="left"/>
      <w:pPr>
        <w:ind w:left="3127" w:hanging="708"/>
      </w:pPr>
      <w:rPr>
        <w:rFonts w:hint="default"/>
      </w:rPr>
    </w:lvl>
    <w:lvl w:ilvl="4" w:tplc="B9381630">
      <w:start w:val="1"/>
      <w:numFmt w:val="bullet"/>
      <w:lvlText w:val="•"/>
      <w:lvlJc w:val="left"/>
      <w:pPr>
        <w:ind w:left="4130" w:hanging="708"/>
      </w:pPr>
      <w:rPr>
        <w:rFonts w:hint="default"/>
      </w:rPr>
    </w:lvl>
    <w:lvl w:ilvl="5" w:tplc="7FD8DE92">
      <w:start w:val="1"/>
      <w:numFmt w:val="bullet"/>
      <w:lvlText w:val="•"/>
      <w:lvlJc w:val="left"/>
      <w:pPr>
        <w:ind w:left="5133" w:hanging="708"/>
      </w:pPr>
      <w:rPr>
        <w:rFonts w:hint="default"/>
      </w:rPr>
    </w:lvl>
    <w:lvl w:ilvl="6" w:tplc="47F01A92">
      <w:start w:val="1"/>
      <w:numFmt w:val="bullet"/>
      <w:lvlText w:val="•"/>
      <w:lvlJc w:val="left"/>
      <w:pPr>
        <w:ind w:left="6135" w:hanging="708"/>
      </w:pPr>
      <w:rPr>
        <w:rFonts w:hint="default"/>
      </w:rPr>
    </w:lvl>
    <w:lvl w:ilvl="7" w:tplc="DA64A6FC">
      <w:start w:val="1"/>
      <w:numFmt w:val="bullet"/>
      <w:lvlText w:val="•"/>
      <w:lvlJc w:val="left"/>
      <w:pPr>
        <w:ind w:left="7138" w:hanging="708"/>
      </w:pPr>
      <w:rPr>
        <w:rFonts w:hint="default"/>
      </w:rPr>
    </w:lvl>
    <w:lvl w:ilvl="8" w:tplc="9F0C3052">
      <w:start w:val="1"/>
      <w:numFmt w:val="bullet"/>
      <w:lvlText w:val="•"/>
      <w:lvlJc w:val="left"/>
      <w:pPr>
        <w:ind w:left="8141" w:hanging="70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07A1"/>
    <w:rsid w:val="001A07A1"/>
    <w:rsid w:val="006C5E8D"/>
    <w:rsid w:val="006F2871"/>
    <w:rsid w:val="00B27AA7"/>
    <w:rsid w:val="00DB0CB4"/>
    <w:rsid w:val="00F71608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FEC2-B2A2-499F-8B4C-E6169C92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505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8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3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Виктория Любимова</cp:lastModifiedBy>
  <cp:revision>5</cp:revision>
  <cp:lastPrinted>2017-01-18T11:19:00Z</cp:lastPrinted>
  <dcterms:created xsi:type="dcterms:W3CDTF">2016-01-28T11:27:00Z</dcterms:created>
  <dcterms:modified xsi:type="dcterms:W3CDTF">2017-03-16T07:37:00Z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2016-01-28T00:00:00Z</vt:filetime>
  </property>
</Properties>
</file>