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80" w:rsidRPr="009D0875" w:rsidRDefault="00F20C80" w:rsidP="00F20C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00100"/>
            <wp:effectExtent l="19050" t="1905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C80" w:rsidRPr="003E452C" w:rsidRDefault="00F20C80" w:rsidP="00F20C80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3E452C">
        <w:rPr>
          <w:rFonts w:ascii="Times New Roman" w:hAnsi="Times New Roman"/>
          <w:b/>
          <w:sz w:val="26"/>
          <w:szCs w:val="26"/>
        </w:rPr>
        <w:t>АДМИНИСТРАЦИЯ</w:t>
      </w:r>
    </w:p>
    <w:p w:rsidR="00F20C80" w:rsidRPr="003E452C" w:rsidRDefault="00F20C80" w:rsidP="00F20C80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3E452C">
        <w:rPr>
          <w:rFonts w:ascii="Times New Roman" w:hAnsi="Times New Roman"/>
          <w:b/>
          <w:sz w:val="26"/>
          <w:szCs w:val="26"/>
        </w:rPr>
        <w:t>КАМЕННО-СТЕПНОГО СЕЛЬСКОГО ПОСЕЛЕНИЯ</w:t>
      </w:r>
    </w:p>
    <w:p w:rsidR="00F20C80" w:rsidRPr="003E452C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3E452C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F20C80" w:rsidRPr="003E452C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3E452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0C80" w:rsidRPr="003E452C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0C80" w:rsidRPr="003E452C" w:rsidRDefault="00F20C80" w:rsidP="00F20C8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3E452C">
        <w:rPr>
          <w:rFonts w:ascii="Times New Roman" w:hAnsi="Times New Roman"/>
          <w:b/>
          <w:sz w:val="28"/>
          <w:szCs w:val="28"/>
        </w:rPr>
        <w:t>ПОСТАНОВЛЕНИЕ</w:t>
      </w:r>
    </w:p>
    <w:p w:rsidR="00F20C80" w:rsidRPr="00630244" w:rsidRDefault="00F20C80" w:rsidP="00F20C80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b/>
          <w:spacing w:val="40"/>
        </w:rPr>
      </w:pPr>
    </w:p>
    <w:p w:rsidR="00F20C80" w:rsidRPr="003E452C" w:rsidRDefault="00F20C80" w:rsidP="00F20C8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от 05.06.2023 года № 41</w:t>
      </w:r>
    </w:p>
    <w:p w:rsidR="00F20C80" w:rsidRPr="003E452C" w:rsidRDefault="00F20C80" w:rsidP="00F20C8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/>
          <w:sz w:val="22"/>
          <w:szCs w:val="22"/>
        </w:rPr>
      </w:pPr>
      <w:r w:rsidRPr="003E452C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F20C80" w:rsidRPr="003E452C" w:rsidRDefault="00F20C80" w:rsidP="00F20C80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tabs>
          <w:tab w:val="left" w:pos="5205"/>
        </w:tabs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20C80" w:rsidRPr="003E452C" w:rsidRDefault="00F20C80" w:rsidP="00F20C80">
      <w:pPr>
        <w:tabs>
          <w:tab w:val="left" w:pos="142"/>
        </w:tabs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администрации Каменно-Степного сельского</w:t>
      </w:r>
    </w:p>
    <w:p w:rsidR="00F20C80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поселения Таловского муниципального района</w:t>
      </w:r>
    </w:p>
    <w:p w:rsidR="00F20C80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Воронежской области от 2</w:t>
      </w:r>
      <w:r w:rsidR="000F1B70" w:rsidRPr="003E452C">
        <w:rPr>
          <w:rFonts w:ascii="Times New Roman" w:hAnsi="Times New Roman"/>
          <w:sz w:val="28"/>
          <w:szCs w:val="28"/>
        </w:rPr>
        <w:t>0</w:t>
      </w:r>
      <w:r w:rsidRPr="003E452C">
        <w:rPr>
          <w:rFonts w:ascii="Times New Roman" w:hAnsi="Times New Roman"/>
          <w:sz w:val="28"/>
          <w:szCs w:val="28"/>
        </w:rPr>
        <w:t>.</w:t>
      </w:r>
      <w:r w:rsidR="000F1B70" w:rsidRPr="003E452C">
        <w:rPr>
          <w:rFonts w:ascii="Times New Roman" w:hAnsi="Times New Roman"/>
          <w:sz w:val="28"/>
          <w:szCs w:val="28"/>
        </w:rPr>
        <w:t>11</w:t>
      </w:r>
      <w:r w:rsidRPr="003E452C">
        <w:rPr>
          <w:rFonts w:ascii="Times New Roman" w:hAnsi="Times New Roman"/>
          <w:sz w:val="28"/>
          <w:szCs w:val="28"/>
        </w:rPr>
        <w:t>.201</w:t>
      </w:r>
      <w:r w:rsidR="000F1B70" w:rsidRPr="003E452C">
        <w:rPr>
          <w:rFonts w:ascii="Times New Roman" w:hAnsi="Times New Roman"/>
          <w:sz w:val="28"/>
          <w:szCs w:val="28"/>
        </w:rPr>
        <w:t>7г. №</w:t>
      </w:r>
      <w:r w:rsidRPr="003E452C">
        <w:rPr>
          <w:rFonts w:ascii="Times New Roman" w:hAnsi="Times New Roman"/>
          <w:sz w:val="28"/>
          <w:szCs w:val="28"/>
        </w:rPr>
        <w:t>5</w:t>
      </w:r>
      <w:r w:rsidR="000F1B70" w:rsidRPr="003E452C">
        <w:rPr>
          <w:rFonts w:ascii="Times New Roman" w:hAnsi="Times New Roman"/>
          <w:sz w:val="28"/>
          <w:szCs w:val="28"/>
        </w:rPr>
        <w:t>3</w:t>
      </w:r>
    </w:p>
    <w:p w:rsidR="00F20C80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F20C80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F20C80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 Каменно-Степном сельском поселении на</w:t>
      </w:r>
    </w:p>
    <w:p w:rsidR="00C07EC1" w:rsidRPr="003E452C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2018-202</w:t>
      </w:r>
      <w:r w:rsidR="00C07EC1" w:rsidRPr="003E452C">
        <w:rPr>
          <w:rFonts w:ascii="Times New Roman" w:hAnsi="Times New Roman"/>
          <w:sz w:val="28"/>
          <w:szCs w:val="28"/>
        </w:rPr>
        <w:t>4</w:t>
      </w:r>
      <w:r w:rsidRPr="003E452C">
        <w:rPr>
          <w:rFonts w:ascii="Times New Roman" w:hAnsi="Times New Roman"/>
          <w:sz w:val="28"/>
          <w:szCs w:val="28"/>
        </w:rPr>
        <w:t xml:space="preserve"> годы» </w:t>
      </w:r>
      <w:r w:rsidR="00C07EC1" w:rsidRPr="003E452C">
        <w:rPr>
          <w:rFonts w:ascii="Times New Roman" w:hAnsi="Times New Roman"/>
          <w:sz w:val="28"/>
          <w:szCs w:val="28"/>
        </w:rPr>
        <w:t xml:space="preserve">(с изм. от 28.04.2018 №21; </w:t>
      </w:r>
    </w:p>
    <w:p w:rsidR="00C07EC1" w:rsidRPr="003E452C" w:rsidRDefault="00C07EC1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от 27.12.2019 №55; от 21.06.2021 №29;</w:t>
      </w:r>
    </w:p>
    <w:p w:rsidR="00F20C80" w:rsidRPr="003E452C" w:rsidRDefault="00C07EC1" w:rsidP="00F20C80">
      <w:pPr>
        <w:ind w:firstLine="0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от 22.07.2021 №35)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3E452C">
          <w:rPr>
            <w:rFonts w:ascii="Times New Roman" w:hAnsi="Times New Roman"/>
            <w:sz w:val="28"/>
            <w:szCs w:val="28"/>
          </w:rPr>
          <w:t>2017 г</w:t>
        </w:r>
      </w:smartTag>
      <w:r w:rsidRPr="003E452C">
        <w:rPr>
          <w:rFonts w:ascii="Times New Roman" w:hAnsi="Times New Roman"/>
          <w:sz w:val="28"/>
          <w:szCs w:val="28"/>
        </w:rPr>
        <w:t xml:space="preserve">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также приведением нормативного правового акта в соответствии с действующим законодательством, </w:t>
      </w:r>
      <w:r w:rsidRPr="003E452C">
        <w:rPr>
          <w:rFonts w:ascii="Times New Roman" w:hAnsi="Times New Roman"/>
          <w:color w:val="000000"/>
          <w:sz w:val="28"/>
          <w:szCs w:val="28"/>
        </w:rPr>
        <w:t xml:space="preserve">администрация Каменно-Степного сельского поселения Таловского муниципального района Воронежской области </w:t>
      </w:r>
    </w:p>
    <w:p w:rsidR="00F20C80" w:rsidRPr="003E452C" w:rsidRDefault="00F20C80" w:rsidP="00F20C80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ПОСТАНОВЛЯЕТ: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1. Внести в постановление администрации Каменно-Степного сельского поселения от 20.11.2017 №53 «Об утверждении муниципальной программы «Формирование современной городской среды в Каменно-Степном сельском поселении на 2018-202</w:t>
      </w:r>
      <w:r w:rsidR="00C07EC1" w:rsidRPr="003E452C">
        <w:rPr>
          <w:rFonts w:ascii="Times New Roman" w:hAnsi="Times New Roman"/>
          <w:sz w:val="28"/>
          <w:szCs w:val="28"/>
        </w:rPr>
        <w:t>4</w:t>
      </w:r>
      <w:r w:rsidRPr="003E452C">
        <w:rPr>
          <w:rFonts w:ascii="Times New Roman" w:hAnsi="Times New Roman"/>
          <w:sz w:val="28"/>
          <w:szCs w:val="28"/>
        </w:rPr>
        <w:t xml:space="preserve"> годы» (далее - постановление) следующие изменения: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1.</w:t>
      </w:r>
      <w:r w:rsidR="00C07EC1" w:rsidRPr="003E452C">
        <w:rPr>
          <w:rFonts w:ascii="Times New Roman" w:hAnsi="Times New Roman"/>
          <w:sz w:val="28"/>
          <w:szCs w:val="28"/>
        </w:rPr>
        <w:t>1</w:t>
      </w:r>
      <w:r w:rsidRPr="003E452C">
        <w:rPr>
          <w:rFonts w:ascii="Times New Roman" w:hAnsi="Times New Roman"/>
          <w:sz w:val="28"/>
          <w:szCs w:val="28"/>
        </w:rPr>
        <w:t>. Муниципальную программу Каменно-Степного сельского поселения Таловского муниципального района Воронежской области «Формирование современной городской среды в Каменно-Степном сельском поселении на 2018-2024 годы», утверждённую постановлением, изложить в новой редакции, согласно приложению к настоящему постановлению.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момента официального обнародования.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3203"/>
        <w:gridCol w:w="1925"/>
      </w:tblGrid>
      <w:tr w:rsidR="00F20C80" w:rsidRPr="003E452C" w:rsidTr="00F20C80">
        <w:tc>
          <w:tcPr>
            <w:tcW w:w="4583" w:type="dxa"/>
            <w:shd w:val="clear" w:color="auto" w:fill="auto"/>
          </w:tcPr>
          <w:p w:rsidR="00F20C80" w:rsidRPr="003E452C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F20C80" w:rsidRPr="003E452C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03" w:type="dxa"/>
            <w:shd w:val="clear" w:color="auto" w:fill="auto"/>
          </w:tcPr>
          <w:p w:rsidR="00F20C80" w:rsidRPr="003E452C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20C80" w:rsidRPr="003E452C" w:rsidRDefault="00F20C80" w:rsidP="00F20C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20C80" w:rsidRPr="003E452C" w:rsidRDefault="00F20C80" w:rsidP="00F20C80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Л.И.Морозова</w:t>
            </w:r>
          </w:p>
        </w:tc>
      </w:tr>
    </w:tbl>
    <w:p w:rsidR="00F20C80" w:rsidRPr="003E452C" w:rsidRDefault="00F20C80" w:rsidP="00F20C8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E452C" w:rsidRDefault="003E452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0C80" w:rsidRPr="003E452C" w:rsidRDefault="00F20C80" w:rsidP="00F20C8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20C80" w:rsidRPr="003E452C" w:rsidRDefault="00F20C80" w:rsidP="00F20C80">
      <w:pPr>
        <w:spacing w:before="52"/>
        <w:ind w:left="4536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 постановлению администрации Каменно-Степного сельского поселения</w:t>
      </w:r>
    </w:p>
    <w:p w:rsidR="00F20C80" w:rsidRPr="003E452C" w:rsidRDefault="00F20C80" w:rsidP="00F20C80">
      <w:pPr>
        <w:tabs>
          <w:tab w:val="left" w:pos="6726"/>
          <w:tab w:val="left" w:pos="8571"/>
        </w:tabs>
        <w:spacing w:before="1"/>
        <w:ind w:left="5664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от </w:t>
      </w:r>
      <w:r w:rsidR="000F1B70" w:rsidRPr="003E452C">
        <w:rPr>
          <w:rFonts w:ascii="Times New Roman" w:hAnsi="Times New Roman"/>
          <w:sz w:val="28"/>
          <w:szCs w:val="28"/>
        </w:rPr>
        <w:t>05</w:t>
      </w:r>
      <w:r w:rsidRPr="003E452C">
        <w:rPr>
          <w:rFonts w:ascii="Times New Roman" w:hAnsi="Times New Roman"/>
          <w:sz w:val="28"/>
          <w:szCs w:val="28"/>
        </w:rPr>
        <w:t>.0</w:t>
      </w:r>
      <w:r w:rsidR="000F1B70" w:rsidRPr="003E452C">
        <w:rPr>
          <w:rFonts w:ascii="Times New Roman" w:hAnsi="Times New Roman"/>
          <w:sz w:val="28"/>
          <w:szCs w:val="28"/>
        </w:rPr>
        <w:t>6</w:t>
      </w:r>
      <w:r w:rsidRPr="003E452C">
        <w:rPr>
          <w:rFonts w:ascii="Times New Roman" w:hAnsi="Times New Roman"/>
          <w:sz w:val="28"/>
          <w:szCs w:val="28"/>
        </w:rPr>
        <w:t>.202</w:t>
      </w:r>
      <w:r w:rsidR="000F1B70" w:rsidRPr="003E452C">
        <w:rPr>
          <w:rFonts w:ascii="Times New Roman" w:hAnsi="Times New Roman"/>
          <w:sz w:val="28"/>
          <w:szCs w:val="28"/>
        </w:rPr>
        <w:t>3г. №</w:t>
      </w:r>
      <w:r w:rsidR="00DF7743" w:rsidRPr="003E452C">
        <w:rPr>
          <w:rFonts w:ascii="Times New Roman" w:hAnsi="Times New Roman"/>
          <w:sz w:val="28"/>
          <w:szCs w:val="28"/>
        </w:rPr>
        <w:t>41</w:t>
      </w:r>
    </w:p>
    <w:p w:rsidR="00F20C80" w:rsidRPr="003E452C" w:rsidRDefault="00F20C80" w:rsidP="00F20C80">
      <w:pPr>
        <w:pStyle w:val="ad"/>
        <w:rPr>
          <w:rFonts w:ascii="Times New Roman" w:hAnsi="Times New Roman" w:cs="Times New Roman"/>
          <w:lang w:val="ru-RU"/>
        </w:rPr>
      </w:pPr>
    </w:p>
    <w:p w:rsidR="00F20C80" w:rsidRPr="003E452C" w:rsidRDefault="00F20C80" w:rsidP="00F20C80">
      <w:pPr>
        <w:pStyle w:val="ad"/>
        <w:rPr>
          <w:rFonts w:ascii="Times New Roman" w:hAnsi="Times New Roman" w:cs="Times New Roman"/>
          <w:lang w:val="ru-RU"/>
        </w:rPr>
      </w:pPr>
    </w:p>
    <w:p w:rsidR="00F20C80" w:rsidRPr="003E452C" w:rsidRDefault="00F20C80" w:rsidP="00F20C80">
      <w:pPr>
        <w:pStyle w:val="ad"/>
        <w:rPr>
          <w:rFonts w:ascii="Times New Roman" w:hAnsi="Times New Roman" w:cs="Times New Roman"/>
          <w:lang w:val="ru-RU"/>
        </w:rPr>
      </w:pPr>
    </w:p>
    <w:p w:rsidR="00F20C80" w:rsidRPr="003E452C" w:rsidRDefault="00F20C80" w:rsidP="00F20C80">
      <w:pPr>
        <w:pStyle w:val="ad"/>
        <w:rPr>
          <w:rFonts w:ascii="Times New Roman" w:hAnsi="Times New Roman" w:cs="Times New Roman"/>
          <w:lang w:val="ru-RU"/>
        </w:rPr>
      </w:pPr>
    </w:p>
    <w:p w:rsidR="00F20C80" w:rsidRPr="003E452C" w:rsidRDefault="00F20C80" w:rsidP="00F20C80">
      <w:pPr>
        <w:pStyle w:val="1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52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 программа</w:t>
      </w: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 Каменно-Степном сельском поселении</w:t>
      </w: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на 2018-2024 годы»</w:t>
      </w: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Pr="003E452C">
        <w:rPr>
          <w:rFonts w:ascii="Times New Roman" w:hAnsi="Times New Roman"/>
          <w:sz w:val="28"/>
          <w:szCs w:val="28"/>
        </w:rPr>
        <w:lastRenderedPageBreak/>
        <w:t>ПАСПОРТ МУНИЦИПАЛЬНОЙ ПРОГРАММЫ «ФОРМИРОВАНИЕ СОВРЕМЕННОЙ ГОРОДСКОЙ СРЕДЫ В КАМЕННО-СТЕПНОМ СЕЛЬСКОМ ПОСЕЛЕНИИ НА 2018-2024 ГОДЫ»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41"/>
        <w:gridCol w:w="6520"/>
      </w:tblGrid>
      <w:tr w:rsidR="00F20C80" w:rsidRPr="003E452C" w:rsidTr="00F20C80">
        <w:trPr>
          <w:trHeight w:val="806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3E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«Формирование комфортной городской среды в Каменно-Степном сельском поселении на 2018-2024 годы»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мероприятия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Администрация и жители Каменно-Степного сельского поселения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общего пользования, дворовых территорий многоквартирных домов Каменно-Степного сельского поселения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</w:t>
            </w:r>
          </w:p>
        </w:tc>
      </w:tr>
      <w:tr w:rsidR="00F20C80" w:rsidRPr="003E452C" w:rsidTr="00F20C80">
        <w:trPr>
          <w:trHeight w:val="7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домов.</w:t>
            </w:r>
          </w:p>
        </w:tc>
      </w:tr>
      <w:tr w:rsidR="00F20C80" w:rsidRPr="003E452C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дворовых территорий и проездов к дворовым территориям по отношению к общей площади дворовых территорий </w:t>
            </w:r>
            <w:r w:rsidRPr="003E4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проездов к дворовым территориям, нуждающихся в благоустройстве;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3E452C" w:rsidTr="00F20C80">
        <w:trPr>
          <w:trHeight w:val="8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F20C80" w:rsidRPr="003E452C" w:rsidTr="00F20C80">
        <w:trPr>
          <w:trHeight w:val="91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мероприятий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предусмотренного на реализацию программы составит</w:t>
            </w:r>
          </w:p>
          <w:p w:rsidR="00F20C80" w:rsidRPr="003E452C" w:rsidRDefault="002F2A00" w:rsidP="00283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384F"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738,6</w:t>
            </w:r>
            <w:r w:rsidR="00F20C80"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</w:tr>
      <w:tr w:rsidR="00F20C80" w:rsidRPr="003E452C" w:rsidTr="00F20C80">
        <w:trPr>
          <w:trHeight w:val="44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показателей:</w:t>
            </w:r>
          </w:p>
        </w:tc>
      </w:tr>
      <w:tr w:rsidR="00F20C80" w:rsidRPr="003E452C" w:rsidTr="00F20C80">
        <w:trPr>
          <w:trHeight w:val="25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</w:t>
            </w:r>
            <w:r w:rsidRPr="003E4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благоустройстве;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3E452C" w:rsidTr="00F20C80"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3E452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2C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F20C80" w:rsidRPr="003E452C" w:rsidRDefault="00F20C80" w:rsidP="00F20C80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20C80" w:rsidRPr="003E452C" w:rsidRDefault="00F20C80" w:rsidP="00F20C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Раздел 1. Характеристика сферы реализации</w:t>
      </w:r>
    </w:p>
    <w:p w:rsidR="00F20C80" w:rsidRPr="003E452C" w:rsidRDefault="00F20C80" w:rsidP="00F20C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программы, описание основных</w:t>
      </w:r>
    </w:p>
    <w:p w:rsidR="00F20C80" w:rsidRPr="003E452C" w:rsidRDefault="00F20C80" w:rsidP="00F20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проблем в указанной сфере и прогноз ее развития</w:t>
      </w:r>
    </w:p>
    <w:p w:rsidR="00F20C80" w:rsidRPr="003E452C" w:rsidRDefault="00F20C80" w:rsidP="00F20C80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3E452C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3E45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Каменно-Степного сельского поселения показал, что в</w:t>
      </w:r>
      <w:r w:rsidRPr="003E452C">
        <w:rPr>
          <w:rFonts w:ascii="Times New Roman" w:hAnsi="Times New Roman" w:cs="Times New Roman"/>
          <w:sz w:val="28"/>
          <w:szCs w:val="28"/>
        </w:rPr>
        <w:t xml:space="preserve"> последние годы проводилась определенная работа по благоустройству дворовых территории и территорий общего пользования. 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имеется ряд проблем: т</w:t>
      </w:r>
      <w:r w:rsidRPr="003E4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именно, значительная часть асфальтобетонного покрытия внутриквартальных проездов имеет высокую степень износа, </w:t>
      </w:r>
      <w:r w:rsidRPr="003E452C">
        <w:rPr>
          <w:rFonts w:ascii="Times New Roman" w:hAnsi="Times New Roman" w:cs="Times New Roman"/>
          <w:sz w:val="28"/>
          <w:szCs w:val="28"/>
        </w:rPr>
        <w:t>низкий уровень общего благоустройства дворовых территории и экономической привлекательности территории общего пользования из-за наличия инфраструктурных проблем.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lastRenderedPageBreak/>
        <w:t>Так, в п.2-го участка института им.Докучаева, п.Высокий, имеются территории общего пользования (проезды, центральные улицы, площадь, скверы,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1) - благоустройство территорий общего пользования, в том числе: 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устройство тротуаров;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оборудование парковок;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2. - благоустройство дворовых территории, предусматривающее: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2.1. минимальный перечень работ по благоустройству дворовых территорий: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 - ремонт дворовых проездов;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установка  металлических и ( или) деревянных оград и ограждений для газонов и палисадников;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- озеленение дворовых территорий.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на территории поселения составляет 22 ед. из них ни одна полностью не благоустроенна. 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Общее количество жителей, проживающих в многоквартирных домах на территории поселения по состоянию на 01.08.2021 года составляет около 2000 чел.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производить по следующему графику</w:t>
      </w:r>
      <w:r w:rsidR="008D67FA" w:rsidRPr="003E452C"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 осуществляется путем реализации следующих этапов: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-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комиссии, утвержденных постановлением администрации  Каменно-Степного сельского поселения от 30.03.2017 №21;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Каменно-Степного сельского поселения, утвержденного постановлением администрации Каменно-Степного сельского поселения от 30.03.2017 №20; 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благоустройство, утвержденного постановлением администрации Каменно-Степного сельского поселения от 30.03.2017 №20.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текущем году, формируется с учетом региональной программы по капитальному ремонту общего имущества многоквартирных домов и краткосрочных планов ее реализации. Включение дворовой территории в программу без решения заинтересованных лиц не допускается.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</w:t>
      </w:r>
      <w:r w:rsidR="008D67FA" w:rsidRPr="003E452C">
        <w:rPr>
          <w:rFonts w:ascii="Times New Roman" w:hAnsi="Times New Roman" w:cs="Times New Roman"/>
          <w:sz w:val="28"/>
          <w:szCs w:val="28"/>
        </w:rPr>
        <w:t>тветствии с Приложением №6</w:t>
      </w:r>
      <w:r w:rsidRPr="003E452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 Каменно-Степного сельского поселения,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 мобильных групп населения.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Каменно-Степного сельского поселения.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452C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 риски, связанные с изменением бюджетного законодательства;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финансовые риски- финансирование муниципальной программы не в полном объеме в связи с неисполнением доходной части бюджета сельского поселения.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Основные принципы формирования программ формирование комфортной городской среды.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Принцип 1.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Принцип 2.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Принцип 3.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3E452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E452C">
        <w:rPr>
          <w:rFonts w:ascii="Times New Roman" w:hAnsi="Times New Roman"/>
          <w:sz w:val="28"/>
          <w:szCs w:val="28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 xml:space="preserve"> При благоустройстве двора учитывается принцип </w:t>
      </w:r>
      <w:proofErr w:type="spellStart"/>
      <w:r w:rsidRPr="003E452C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3E452C">
        <w:rPr>
          <w:rFonts w:ascii="Times New Roman" w:hAnsi="Times New Roman"/>
          <w:sz w:val="28"/>
          <w:szCs w:val="28"/>
        </w:rPr>
        <w:t xml:space="preserve"> для мало мобильных групп. 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Принцип 4. Создание общественного пространства. По выбору жителей. Формирование плана (графика) благоустройства до 2024 неблагоустроенных общественных зон. 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Принцип 6.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Раздел 2. Приоритеты реализуемой на территории Каменно-Степного сельского поселения политики в сфере реализации программы, цели, задачи, целевые индикаторы и показатели, описание ожидаемых конечных результатов реализации программы, сроки ее реализации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</w:t>
      </w:r>
      <w:r w:rsidRPr="003E452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инфраструктуры на основе единых подходов.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уровня благоустройства нуждающихся в благоустройстве территорий общего пользования Каменно-Степного сельского поселения, а также дворовых территорий многоквартирных домов.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территорий общего пользования Каменно-Степного сельского поселения.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</w:t>
      </w:r>
      <w:r w:rsidRPr="003E452C">
        <w:rPr>
          <w:rFonts w:ascii="Times New Roman" w:hAnsi="Times New Roman" w:cs="Times New Roman"/>
          <w:sz w:val="28"/>
          <w:szCs w:val="28"/>
        </w:rPr>
        <w:lastRenderedPageBreak/>
        <w:t>благоустройстве территорий общего пользования, а также дворовых территорий многоквартирных домов Каменно-Степного сельского поселения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программы, отражены в </w:t>
      </w:r>
      <w:hyperlink r:id="rId6" w:anchor="P739" w:history="1">
        <w:r w:rsidRPr="003E452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="006F7DD5" w:rsidRPr="003E452C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№2</w:t>
      </w:r>
      <w:r w:rsidRPr="003E452C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3E452C">
        <w:rPr>
          <w:rFonts w:ascii="Times New Roman" w:hAnsi="Times New Roman" w:cs="Times New Roman"/>
          <w:sz w:val="28"/>
          <w:szCs w:val="28"/>
        </w:rPr>
        <w:t>к программе.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 достижение следующих показателей: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количество благоустроенных дворовых территорий;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площадь благоустроенных дворовых территорий;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поселения: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площадь благоустроенных территорий общего пользования;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площадь благоустроенных территорий общего пользования, приходящаяся на 1 жителя Каменно-Степного сельского поселения. 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Раздел 3. Характеристика основных мероприятий программы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мероприятий:</w:t>
      </w:r>
    </w:p>
    <w:p w:rsidR="00F20C80" w:rsidRPr="003E452C" w:rsidRDefault="00F20C80" w:rsidP="00F20C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благоустройство территорий общего пользования сельского поселения;</w:t>
      </w:r>
    </w:p>
    <w:p w:rsidR="00F20C80" w:rsidRPr="003E452C" w:rsidRDefault="00F20C80" w:rsidP="00F20C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благоустройство дворовых территорий многоквартирных домов;</w:t>
      </w:r>
    </w:p>
    <w:p w:rsidR="00F20C80" w:rsidRPr="003E452C" w:rsidRDefault="00F20C80" w:rsidP="00F20C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- иные мероприятия.</w:t>
      </w:r>
    </w:p>
    <w:p w:rsidR="00F20C80" w:rsidRPr="003E452C" w:rsidRDefault="00F20C80" w:rsidP="00F20C8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Выполнение мероприятий программы направлено на решение основных задач программы.</w:t>
      </w:r>
    </w:p>
    <w:p w:rsidR="00F20C80" w:rsidRPr="003E452C" w:rsidRDefault="00F20C80" w:rsidP="00F20C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 предыдущего финансового года путем внесения в нее соответствующих изменений, отражаются в </w:t>
      </w:r>
      <w:r w:rsidR="006F7DD5" w:rsidRPr="003E452C">
        <w:rPr>
          <w:rStyle w:val="ab"/>
          <w:rFonts w:ascii="Times New Roman" w:hAnsi="Times New Roman"/>
          <w:color w:val="auto"/>
          <w:sz w:val="28"/>
          <w:szCs w:val="28"/>
        </w:rPr>
        <w:t>приложении № 3</w:t>
      </w:r>
      <w:r w:rsidRPr="003E452C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3E452C">
        <w:rPr>
          <w:rFonts w:ascii="Times New Roman" w:hAnsi="Times New Roman"/>
          <w:sz w:val="28"/>
          <w:szCs w:val="28"/>
        </w:rPr>
        <w:t>программы.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программы.</w:t>
      </w:r>
    </w:p>
    <w:p w:rsidR="00F20C80" w:rsidRPr="003E452C" w:rsidRDefault="00F20C80" w:rsidP="00F20C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Информация о мероприятиях программы, предусматривающая благоустройство территорий общего пользования, а также дворовых </w:t>
      </w:r>
      <w:r w:rsidRPr="003E452C">
        <w:rPr>
          <w:rFonts w:ascii="Times New Roman" w:hAnsi="Times New Roman"/>
          <w:sz w:val="28"/>
          <w:szCs w:val="28"/>
        </w:rPr>
        <w:lastRenderedPageBreak/>
        <w:t>территорий на период 2018 – 2024 годы, подлежит утверждению в рамках программы в срок не позднее 31 декабря 2021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 Программа рассчитана на 2018– 2024 годы.</w:t>
      </w:r>
    </w:p>
    <w:p w:rsidR="00F20C80" w:rsidRPr="003E452C" w:rsidRDefault="00F20C80" w:rsidP="00F20C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Раздел 4. Информация об участии внебюджетных фондов, муниципальных унитарных предприятий сельского поселения, акционерных обществ с муниципальным участием, общественных, научных и иных организаций в реализации программы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В случае, если государственной программой Воронежской области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 на основании действующего законодательства в сфере реализации программы, 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перечня работ по благоустройству дворовых территорий, утвержденного в соответствии с постановлением администрации Каменно-Степного сельского поселения.</w:t>
      </w:r>
    </w:p>
    <w:p w:rsidR="00F20C80" w:rsidRPr="003E452C" w:rsidRDefault="00F20C80" w:rsidP="00F20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Государственные внебюджетные фонды, общественные и научные организации в реализации программы  участия не принимают.</w:t>
      </w:r>
    </w:p>
    <w:p w:rsidR="00F20C80" w:rsidRPr="003E452C" w:rsidRDefault="00F20C80" w:rsidP="00F20C80">
      <w:pPr>
        <w:pStyle w:val="ConsPlusNormal"/>
        <w:tabs>
          <w:tab w:val="left" w:pos="2790"/>
        </w:tabs>
        <w:ind w:firstLine="540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3E452C">
        <w:rPr>
          <w:rFonts w:ascii="Times New Roman" w:hAnsi="Times New Roman" w:cs="Times New Roman"/>
          <w:b/>
          <w:bCs/>
          <w:color w:val="FFFFFF"/>
          <w:sz w:val="28"/>
          <w:szCs w:val="28"/>
        </w:rPr>
        <w:t>СТАНОВЛЕНИЕ</w:t>
      </w:r>
    </w:p>
    <w:p w:rsidR="00F20C80" w:rsidRPr="003E452C" w:rsidRDefault="00F20C80" w:rsidP="00F20C80">
      <w:pPr>
        <w:spacing w:line="11" w:lineRule="exact"/>
        <w:rPr>
          <w:rFonts w:ascii="Times New Roman" w:hAnsi="Times New Roman"/>
          <w:b/>
          <w:bCs/>
          <w:sz w:val="28"/>
          <w:szCs w:val="28"/>
        </w:rPr>
      </w:pP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Раздел 5. Механизм реализации Программы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Механизм реализации Программы определяется администрацией Каменно-Степного сельского поселения и предусматривает проведение организационных мероприятий, обеспечивающих выполнение Программы.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333333"/>
          <w:sz w:val="28"/>
          <w:szCs w:val="28"/>
        </w:rPr>
        <w:t xml:space="preserve">Заказчик Программы: </w:t>
      </w:r>
      <w:r w:rsidRPr="003E452C">
        <w:rPr>
          <w:color w:val="000000"/>
          <w:sz w:val="28"/>
          <w:szCs w:val="28"/>
        </w:rPr>
        <w:t xml:space="preserve"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</w:t>
      </w:r>
      <w:r w:rsidRPr="003E452C">
        <w:rPr>
          <w:color w:val="000000"/>
          <w:sz w:val="28"/>
          <w:szCs w:val="28"/>
        </w:rPr>
        <w:lastRenderedPageBreak/>
        <w:t>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452C">
        <w:rPr>
          <w:color w:val="000000"/>
          <w:sz w:val="28"/>
          <w:szCs w:val="28"/>
        </w:rPr>
        <w:t>Исполнители Программы: несут ответственность за реализацию мероприятий Программы; обеспечивают согласованность действий заказчика Программы по подготовке и реализации программных мероприятий; представляют в установленном порядке отчеты о ходе финансирования и реализации мероприятий Программы.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52C">
        <w:rPr>
          <w:sz w:val="28"/>
          <w:szCs w:val="28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sz w:val="28"/>
          <w:szCs w:val="28"/>
        </w:rPr>
        <w:t>Финансирование программы «Формирование современной городской среды в Каменно-Степном сельском поселении на 2018-2024 годы» запланировано за счет средств федерального, областного и местного бюджетов.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Ресурсное обеспечение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Муниципальная программа реализуется за счет средств бюджета Воронежской области. Общий объем средств, необходимый для реализации основных м</w:t>
      </w:r>
      <w:r w:rsidR="00B3441F" w:rsidRPr="003E452C">
        <w:rPr>
          <w:rFonts w:ascii="Times New Roman" w:hAnsi="Times New Roman"/>
          <w:sz w:val="28"/>
          <w:szCs w:val="28"/>
        </w:rPr>
        <w:t>ероприятий программы составляет 23</w:t>
      </w:r>
      <w:r w:rsidR="0028384F" w:rsidRPr="003E452C">
        <w:rPr>
          <w:rFonts w:ascii="Times New Roman" w:hAnsi="Times New Roman"/>
          <w:sz w:val="28"/>
          <w:szCs w:val="28"/>
        </w:rPr>
        <w:t xml:space="preserve"> </w:t>
      </w:r>
      <w:r w:rsidR="00B3441F" w:rsidRPr="003E452C">
        <w:rPr>
          <w:rFonts w:ascii="Times New Roman" w:hAnsi="Times New Roman"/>
          <w:sz w:val="28"/>
          <w:szCs w:val="28"/>
        </w:rPr>
        <w:t xml:space="preserve">738,6 </w:t>
      </w:r>
      <w:r w:rsidRPr="003E452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20"/>
      </w:tblGrid>
      <w:tr w:rsidR="00F20C80" w:rsidRPr="003E452C" w:rsidTr="00F20C80">
        <w:trPr>
          <w:trHeight w:val="274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Объем финансирования тыс. руб.</w:t>
            </w:r>
          </w:p>
        </w:tc>
      </w:tr>
      <w:tr w:rsidR="00F20C80" w:rsidRPr="003E452C" w:rsidTr="00F20C80">
        <w:trPr>
          <w:trHeight w:val="329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C80" w:rsidRPr="003E452C" w:rsidTr="00F20C80">
        <w:trPr>
          <w:trHeight w:val="264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820" w:type="dxa"/>
            <w:vAlign w:val="bottom"/>
          </w:tcPr>
          <w:p w:rsidR="00F20C80" w:rsidRPr="003E452C" w:rsidRDefault="00B3441F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19 368,8</w:t>
            </w:r>
          </w:p>
        </w:tc>
      </w:tr>
      <w:tr w:rsidR="00F20C80" w:rsidRPr="003E452C" w:rsidTr="00F20C80">
        <w:trPr>
          <w:trHeight w:val="266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Бюджет областной</w:t>
            </w:r>
          </w:p>
        </w:tc>
        <w:tc>
          <w:tcPr>
            <w:tcW w:w="4820" w:type="dxa"/>
            <w:vAlign w:val="bottom"/>
          </w:tcPr>
          <w:p w:rsidR="00F20C80" w:rsidRPr="003E452C" w:rsidRDefault="00B3441F" w:rsidP="0028384F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C80" w:rsidRPr="003E452C">
              <w:rPr>
                <w:rFonts w:ascii="Times New Roman" w:hAnsi="Times New Roman"/>
                <w:sz w:val="28"/>
                <w:szCs w:val="28"/>
              </w:rPr>
              <w:t>4</w:t>
            </w:r>
            <w:r w:rsidR="0028384F" w:rsidRPr="003E4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52C">
              <w:rPr>
                <w:rFonts w:ascii="Times New Roman" w:hAnsi="Times New Roman"/>
                <w:sz w:val="28"/>
                <w:szCs w:val="28"/>
              </w:rPr>
              <w:t>369,5</w:t>
            </w:r>
          </w:p>
        </w:tc>
      </w:tr>
      <w:tr w:rsidR="00F20C80" w:rsidRPr="003E452C" w:rsidTr="00F20C80">
        <w:trPr>
          <w:trHeight w:val="266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20" w:type="dxa"/>
            <w:vAlign w:val="bottom"/>
          </w:tcPr>
          <w:p w:rsidR="00F20C80" w:rsidRPr="003E452C" w:rsidRDefault="00B3441F" w:rsidP="0028384F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C80" w:rsidRPr="003E452C">
              <w:rPr>
                <w:rFonts w:ascii="Times New Roman" w:hAnsi="Times New Roman"/>
                <w:sz w:val="28"/>
                <w:szCs w:val="28"/>
              </w:rPr>
              <w:t>0,</w:t>
            </w:r>
            <w:r w:rsidRPr="003E4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0C80" w:rsidRPr="003E452C" w:rsidTr="00F20C80">
        <w:trPr>
          <w:trHeight w:val="267"/>
        </w:trPr>
        <w:tc>
          <w:tcPr>
            <w:tcW w:w="4680" w:type="dxa"/>
            <w:vAlign w:val="bottom"/>
          </w:tcPr>
          <w:p w:rsidR="00F20C80" w:rsidRPr="003E452C" w:rsidRDefault="00F20C80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4820" w:type="dxa"/>
            <w:vAlign w:val="bottom"/>
          </w:tcPr>
          <w:p w:rsidR="00F20C80" w:rsidRPr="003E452C" w:rsidRDefault="00B3441F" w:rsidP="00F20C80">
            <w:pPr>
              <w:rPr>
                <w:rFonts w:ascii="Times New Roman" w:hAnsi="Times New Roman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C80" w:rsidRPr="003E45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tabs>
          <w:tab w:val="left" w:pos="975"/>
        </w:tabs>
        <w:ind w:firstLine="709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 Ресурсное обеспечение реализации муниципальной пр</w:t>
      </w:r>
      <w:r w:rsidR="006F7DD5" w:rsidRPr="003E452C">
        <w:rPr>
          <w:rFonts w:ascii="Times New Roman" w:hAnsi="Times New Roman"/>
          <w:sz w:val="28"/>
          <w:szCs w:val="28"/>
        </w:rPr>
        <w:t>ограммы отражены в приложении №4</w:t>
      </w:r>
      <w:r w:rsidRPr="003E452C">
        <w:rPr>
          <w:rFonts w:ascii="Times New Roman" w:hAnsi="Times New Roman"/>
          <w:sz w:val="28"/>
          <w:szCs w:val="28"/>
        </w:rPr>
        <w:t>.</w:t>
      </w:r>
    </w:p>
    <w:p w:rsidR="006F7DD5" w:rsidRPr="003E452C" w:rsidRDefault="006F7DD5" w:rsidP="00F20C80">
      <w:pPr>
        <w:tabs>
          <w:tab w:val="left" w:pos="668"/>
        </w:tabs>
        <w:spacing w:line="275" w:lineRule="auto"/>
        <w:jc w:val="center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tabs>
          <w:tab w:val="left" w:pos="668"/>
        </w:tabs>
        <w:spacing w:line="275" w:lineRule="auto"/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Раздел 6.Ожидаемые результаты выполнения программы, определение ее эффективности.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452C">
        <w:rPr>
          <w:color w:val="000000"/>
          <w:sz w:val="28"/>
          <w:szCs w:val="28"/>
        </w:rPr>
        <w:t>Реализация запланированных мероприятий в 2018-2024 годы обеспечит создание благоприятных условий проживания населения, что положительно отразится и на повышении качества жизни в целом.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План реализации муниципальной пр</w:t>
      </w:r>
      <w:r w:rsidR="006F7DD5" w:rsidRPr="003E452C">
        <w:rPr>
          <w:color w:val="000000"/>
          <w:sz w:val="28"/>
          <w:szCs w:val="28"/>
        </w:rPr>
        <w:t>ограммы, отражен в приложении №5</w:t>
      </w:r>
      <w:r w:rsidRPr="003E452C">
        <w:rPr>
          <w:color w:val="000000"/>
          <w:sz w:val="28"/>
          <w:szCs w:val="28"/>
        </w:rPr>
        <w:t>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Оценка эффективности муниципальной программы проводится администрацией Каменно-Степного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сельского поселения.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В рамках реализации муниципальной программы планируется: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 xml:space="preserve">- Провести ремонт </w:t>
      </w:r>
      <w:r w:rsidR="006F7DD5" w:rsidRPr="003E452C">
        <w:rPr>
          <w:color w:val="000000"/>
          <w:sz w:val="28"/>
          <w:szCs w:val="28"/>
          <w:shd w:val="clear" w:color="auto" w:fill="FFFFFF"/>
        </w:rPr>
        <w:t>22</w:t>
      </w:r>
      <w:r w:rsidRPr="003E452C">
        <w:rPr>
          <w:color w:val="000000"/>
          <w:sz w:val="28"/>
          <w:szCs w:val="28"/>
          <w:shd w:val="clear" w:color="auto" w:fill="FFFFFF"/>
        </w:rPr>
        <w:t xml:space="preserve"> ед</w:t>
      </w:r>
      <w:r w:rsidRPr="003E452C">
        <w:rPr>
          <w:color w:val="000000"/>
          <w:sz w:val="28"/>
          <w:szCs w:val="28"/>
        </w:rPr>
        <w:t>. дворовых территорий многоквартирных домов общей площадью 69840 кв. м;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452C">
        <w:rPr>
          <w:color w:val="333333"/>
          <w:sz w:val="28"/>
          <w:szCs w:val="28"/>
        </w:rPr>
        <w:t xml:space="preserve">- </w:t>
      </w:r>
      <w:r w:rsidRPr="003E452C">
        <w:rPr>
          <w:color w:val="000000"/>
          <w:sz w:val="28"/>
          <w:szCs w:val="28"/>
        </w:rPr>
        <w:t>привести в надлежащие состояние территории общего пользования – 9.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lastRenderedPageBreak/>
        <w:t>Индикатором эффективности реализации программы следует считать:</w:t>
      </w:r>
    </w:p>
    <w:p w:rsidR="00F20C80" w:rsidRPr="003E452C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E452C">
        <w:rPr>
          <w:color w:val="000000"/>
          <w:sz w:val="28"/>
          <w:szCs w:val="28"/>
        </w:rPr>
        <w:t>увеличение доли придомовых территорий, приведенных в нормативное состояние.</w:t>
      </w:r>
    </w:p>
    <w:p w:rsidR="00F20C80" w:rsidRPr="003E452C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5F20FF" w:rsidRPr="003E452C" w:rsidRDefault="005F20FF" w:rsidP="00F20C80">
      <w:pPr>
        <w:ind w:firstLine="709"/>
        <w:rPr>
          <w:rFonts w:ascii="Times New Roman" w:hAnsi="Times New Roman"/>
          <w:sz w:val="28"/>
          <w:szCs w:val="28"/>
        </w:rPr>
        <w:sectPr w:rsidR="005F20FF" w:rsidRPr="003E452C" w:rsidSect="008D67FA">
          <w:pgSz w:w="11900" w:h="16838"/>
          <w:pgMar w:top="1144" w:right="846" w:bottom="1276" w:left="1440" w:header="0" w:footer="0" w:gutter="0"/>
          <w:cols w:space="720" w:equalWidth="0">
            <w:col w:w="9620"/>
          </w:cols>
          <w:docGrid w:linePitch="326"/>
        </w:sectPr>
      </w:pPr>
    </w:p>
    <w:p w:rsidR="005F20FF" w:rsidRPr="003E452C" w:rsidRDefault="005F20FF" w:rsidP="005F20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1F09" w:rsidRPr="003E452C">
        <w:rPr>
          <w:rFonts w:ascii="Times New Roman" w:hAnsi="Times New Roman" w:cs="Times New Roman"/>
          <w:sz w:val="28"/>
          <w:szCs w:val="28"/>
        </w:rPr>
        <w:t>Приложение №</w:t>
      </w:r>
      <w:r w:rsidRPr="003E452C">
        <w:rPr>
          <w:rFonts w:ascii="Times New Roman" w:hAnsi="Times New Roman" w:cs="Times New Roman"/>
          <w:sz w:val="28"/>
          <w:szCs w:val="28"/>
        </w:rPr>
        <w:t>1</w:t>
      </w:r>
    </w:p>
    <w:p w:rsidR="005F20FF" w:rsidRPr="003E452C" w:rsidRDefault="005F20FF" w:rsidP="005F2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F20FF" w:rsidRPr="003E452C" w:rsidRDefault="005F20FF" w:rsidP="005F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0FF" w:rsidRPr="003E452C" w:rsidRDefault="005F20FF" w:rsidP="005F20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22"/>
      <w:bookmarkEnd w:id="0"/>
      <w:r w:rsidRPr="003E452C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3E452C" w:rsidRDefault="005F20FF" w:rsidP="005F20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52C">
        <w:rPr>
          <w:rFonts w:ascii="Times New Roman" w:hAnsi="Times New Roman" w:cs="Times New Roman"/>
          <w:b w:val="0"/>
          <w:sz w:val="28"/>
          <w:szCs w:val="28"/>
        </w:rPr>
        <w:t xml:space="preserve">дворовых территорий многоквартирных домов Каменно-Степного сельского поселения </w:t>
      </w:r>
    </w:p>
    <w:p w:rsidR="005F20FF" w:rsidRPr="003E452C" w:rsidRDefault="005F20FF" w:rsidP="005F20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52C">
        <w:rPr>
          <w:rFonts w:ascii="Times New Roman" w:hAnsi="Times New Roman" w:cs="Times New Roman"/>
          <w:b w:val="0"/>
          <w:sz w:val="28"/>
          <w:szCs w:val="28"/>
        </w:rPr>
        <w:t>Таловского муниципального района</w:t>
      </w:r>
    </w:p>
    <w:p w:rsidR="005F20FF" w:rsidRPr="003E452C" w:rsidRDefault="005F20FF" w:rsidP="003E4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F09" w:rsidRPr="003E452C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Pr="003E452C">
        <w:rPr>
          <w:rFonts w:ascii="Times New Roman" w:hAnsi="Times New Roman" w:cs="Times New Roman"/>
          <w:b w:val="0"/>
          <w:sz w:val="28"/>
          <w:szCs w:val="28"/>
        </w:rPr>
        <w:t>области, требующих благоустройства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4107"/>
        <w:gridCol w:w="1138"/>
        <w:gridCol w:w="992"/>
        <w:gridCol w:w="850"/>
        <w:gridCol w:w="709"/>
        <w:gridCol w:w="851"/>
        <w:gridCol w:w="850"/>
        <w:gridCol w:w="709"/>
        <w:gridCol w:w="709"/>
        <w:gridCol w:w="708"/>
        <w:gridCol w:w="709"/>
      </w:tblGrid>
      <w:tr w:rsidR="005F20FF" w:rsidRPr="003E452C" w:rsidTr="005F20FF">
        <w:tc>
          <w:tcPr>
            <w:tcW w:w="913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07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138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всего (шт.)</w:t>
            </w:r>
          </w:p>
        </w:tc>
        <w:tc>
          <w:tcPr>
            <w:tcW w:w="7087" w:type="dxa"/>
            <w:gridSpan w:val="9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Планируемый год благоустройства дворовой территории</w:t>
            </w:r>
          </w:p>
        </w:tc>
      </w:tr>
      <w:tr w:rsidR="005F20FF" w:rsidRPr="003E452C" w:rsidTr="005F20FF">
        <w:tc>
          <w:tcPr>
            <w:tcW w:w="913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gridSpan w:val="3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F20FF" w:rsidRPr="003E452C" w:rsidTr="005F20FF">
        <w:tc>
          <w:tcPr>
            <w:tcW w:w="913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ФГКС &lt;*&gt;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ТОС &lt;**&gt;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МО &lt;***&gt;</w:t>
            </w:r>
          </w:p>
        </w:tc>
        <w:tc>
          <w:tcPr>
            <w:tcW w:w="709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XXIX</w:t>
            </w:r>
          </w:p>
        </w:tc>
        <w:tc>
          <w:tcPr>
            <w:tcW w:w="5241" w:type="dxa"/>
            <w:gridSpan w:val="2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Таловский муниципальный район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</w:t>
            </w:r>
          </w:p>
        </w:tc>
        <w:tc>
          <w:tcPr>
            <w:tcW w:w="1134" w:type="dxa"/>
            <w:vMerge w:val="restart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Каменно-Степное сельское поселение</w:t>
            </w: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52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179.2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55, 56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179.3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64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179.4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49, 50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179.5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53, 54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179.6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47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179.7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 xml:space="preserve">пос. 2-го участка института им. </w:t>
            </w:r>
            <w:r w:rsidRPr="003E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Докучаева, квартал 3, д. 59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179.8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60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179.9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65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179.10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72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179.11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68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179.12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1, д. 39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179.13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22, 25, 27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179.14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1, д. 69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179.15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1, д. 70, 71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179.16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51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179.17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3, д. 24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179.18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57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179.19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58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179.20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2-го участка института им. Докучаева, квартал 6, д. 48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179.21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Высокий, ул. Пушкина, д. 2, 3, 4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179.22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пос. Высокий, ул. Пушкина, д. 5</w:t>
            </w: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179.19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179.20</w:t>
            </w:r>
          </w:p>
        </w:tc>
        <w:tc>
          <w:tcPr>
            <w:tcW w:w="1134" w:type="dxa"/>
            <w:vMerge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0FF" w:rsidRPr="003E452C" w:rsidTr="005F20FF">
        <w:tc>
          <w:tcPr>
            <w:tcW w:w="913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07" w:type="dxa"/>
          </w:tcPr>
          <w:p w:rsidR="005F20FF" w:rsidRPr="003E452C" w:rsidRDefault="005F20FF" w:rsidP="00C0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20FF" w:rsidRPr="003E452C" w:rsidRDefault="005F20FF" w:rsidP="00C0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F20FF" w:rsidRPr="003E452C" w:rsidRDefault="005F20FF" w:rsidP="005F20F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F20FF" w:rsidRPr="003E452C" w:rsidSect="00C00A0C"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F20C80" w:rsidRPr="003E452C" w:rsidRDefault="005F20FF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2" w:firstLine="0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20C80" w:rsidRPr="003E452C" w:rsidRDefault="00F20C80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2474" w:right="-312" w:firstLine="0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 муни</w:t>
      </w:r>
      <w:r w:rsidR="005F20FF" w:rsidRPr="003E452C">
        <w:rPr>
          <w:rFonts w:ascii="Times New Roman" w:hAnsi="Times New Roman"/>
          <w:sz w:val="28"/>
          <w:szCs w:val="28"/>
        </w:rPr>
        <w:t xml:space="preserve">ципальной </w:t>
      </w:r>
      <w:r w:rsidRPr="003E452C">
        <w:rPr>
          <w:rFonts w:ascii="Times New Roman" w:hAnsi="Times New Roman"/>
          <w:sz w:val="28"/>
          <w:szCs w:val="28"/>
        </w:rPr>
        <w:t xml:space="preserve">программе </w:t>
      </w:r>
    </w:p>
    <w:p w:rsidR="00F20C80" w:rsidRPr="003E452C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ascii="Times New Roman" w:hAnsi="Times New Roman"/>
          <w:sz w:val="28"/>
          <w:szCs w:val="28"/>
        </w:rPr>
      </w:pPr>
    </w:p>
    <w:tbl>
      <w:tblPr>
        <w:tblW w:w="5049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714"/>
        <w:gridCol w:w="387"/>
        <w:gridCol w:w="5829"/>
        <w:gridCol w:w="1118"/>
        <w:gridCol w:w="1134"/>
        <w:gridCol w:w="992"/>
        <w:gridCol w:w="992"/>
        <w:gridCol w:w="854"/>
        <w:gridCol w:w="839"/>
        <w:gridCol w:w="9"/>
        <w:gridCol w:w="848"/>
        <w:gridCol w:w="848"/>
        <w:gridCol w:w="799"/>
      </w:tblGrid>
      <w:tr w:rsidR="00F20C80" w:rsidRPr="003E452C" w:rsidTr="00F20C80">
        <w:trPr>
          <w:trHeight w:val="458"/>
        </w:trPr>
        <w:tc>
          <w:tcPr>
            <w:tcW w:w="232" w:type="pct"/>
            <w:shd w:val="clear" w:color="auto" w:fill="FFFFFF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8" w:type="pct"/>
            <w:gridSpan w:val="12"/>
            <w:shd w:val="clear" w:color="auto" w:fill="FFFFFF"/>
            <w:vAlign w:val="center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показателях (индикаторах) муниципальной программы Каменно-Степного сельского поселения Таловского муниципального района Воронежской области «Формирование современной городской среды </w:t>
            </w:r>
            <w:r w:rsidR="00203C0A" w:rsidRPr="003E452C">
              <w:rPr>
                <w:rFonts w:ascii="Times New Roman" w:hAnsi="Times New Roman"/>
                <w:color w:val="000000"/>
                <w:sz w:val="28"/>
                <w:szCs w:val="28"/>
              </w:rPr>
              <w:t>в Каменно-Степном сельском поселении</w:t>
            </w:r>
            <w:r w:rsidRPr="003E4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2018-2024 годы и их значениях»</w:t>
            </w:r>
          </w:p>
        </w:tc>
      </w:tr>
      <w:tr w:rsidR="00F20C80" w:rsidRPr="003E452C" w:rsidTr="00F20C80">
        <w:trPr>
          <w:trHeight w:val="458"/>
        </w:trPr>
        <w:tc>
          <w:tcPr>
            <w:tcW w:w="232" w:type="pct"/>
            <w:shd w:val="clear" w:color="auto" w:fill="FFFFFF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8" w:type="pct"/>
            <w:gridSpan w:val="12"/>
            <w:shd w:val="clear" w:color="auto" w:fill="FFFFFF"/>
            <w:vAlign w:val="center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0C80" w:rsidRPr="003E452C" w:rsidTr="00F20C80">
        <w:trPr>
          <w:trHeight w:val="700"/>
        </w:trPr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№ п/п</w:t>
            </w:r>
          </w:p>
        </w:tc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452C">
              <w:rPr>
                <w:rFonts w:ascii="Times New Roman" w:hAnsi="Times New Roman"/>
              </w:rPr>
              <w:t>Ед</w:t>
            </w:r>
            <w:proofErr w:type="spellEnd"/>
            <w:r w:rsidRPr="003E452C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Базовое значение показателя (на начало реализации) 2017 г.</w:t>
            </w:r>
          </w:p>
        </w:tc>
        <w:tc>
          <w:tcPr>
            <w:tcW w:w="2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F20C80" w:rsidRPr="003E452C" w:rsidTr="00F20C80">
        <w:trPr>
          <w:trHeight w:val="375"/>
        </w:trPr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17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2020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29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3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hanging="108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2024</w:t>
            </w:r>
          </w:p>
        </w:tc>
      </w:tr>
      <w:tr w:rsidR="00F20C80" w:rsidRPr="003E452C" w:rsidTr="00F20C80">
        <w:trPr>
          <w:trHeight w:val="375"/>
        </w:trPr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11</w:t>
            </w:r>
          </w:p>
        </w:tc>
      </w:tr>
      <w:tr w:rsidR="00F20C80" w:rsidRPr="003E452C" w:rsidTr="00F20C80">
        <w:trPr>
          <w:trHeight w:val="317"/>
        </w:trPr>
        <w:tc>
          <w:tcPr>
            <w:tcW w:w="44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 xml:space="preserve">Муниципальная программа «Формирование современной городской среды </w:t>
            </w:r>
            <w:r w:rsidR="00203C0A" w:rsidRPr="003E452C">
              <w:rPr>
                <w:rFonts w:ascii="Times New Roman" w:hAnsi="Times New Roman"/>
              </w:rPr>
              <w:t>в Каменно-Степном сельском поселении на 2018-2024</w:t>
            </w:r>
            <w:r w:rsidRPr="003E452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F20C80">
            <w:pPr>
              <w:jc w:val="center"/>
              <w:rPr>
                <w:rFonts w:ascii="Times New Roman" w:hAnsi="Times New Roman"/>
              </w:rPr>
            </w:pPr>
          </w:p>
        </w:tc>
      </w:tr>
      <w:tr w:rsidR="00F20C80" w:rsidRPr="003E452C" w:rsidTr="00F20C80">
        <w:trPr>
          <w:trHeight w:val="730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tabs>
                <w:tab w:val="left" w:pos="458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r w:rsidRPr="003E452C">
              <w:rPr>
                <w:rFonts w:ascii="Times New Roman" w:hAnsi="Times New Roman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tabs>
                <w:tab w:val="left" w:pos="176"/>
              </w:tabs>
              <w:ind w:firstLine="17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2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1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1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92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5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100</w:t>
            </w:r>
          </w:p>
        </w:tc>
      </w:tr>
      <w:tr w:rsidR="00F20C80" w:rsidRPr="003E452C" w:rsidTr="00F20C80">
        <w:trPr>
          <w:trHeight w:val="375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</w:t>
            </w: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suppressAutoHyphens/>
              <w:ind w:firstLine="0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r w:rsidRPr="003E452C">
              <w:rPr>
                <w:rFonts w:ascii="Times New Roman" w:hAnsi="Times New Roman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458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172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92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5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100</w:t>
            </w:r>
          </w:p>
        </w:tc>
      </w:tr>
      <w:tr w:rsidR="00F20C80" w:rsidRPr="003E452C" w:rsidTr="00F20C80">
        <w:trPr>
          <w:trHeight w:val="709"/>
        </w:trPr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</w:t>
            </w: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suppressAutoHyphens/>
              <w:ind w:firstLine="3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 xml:space="preserve">Доля населения, проживающего в жилом фонде с благоустроенными дворовыми территориями многоквартирных домов в Каменно-Степном сельском поселении от общей численности населения </w:t>
            </w:r>
            <w:r w:rsidRPr="003E452C"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r w:rsidRPr="003E452C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175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31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92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100</w:t>
            </w:r>
          </w:p>
        </w:tc>
      </w:tr>
      <w:tr w:rsidR="00F20C80" w:rsidRPr="003E452C" w:rsidTr="00F20C80">
        <w:trPr>
          <w:trHeight w:val="410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suppressAutoHyphens/>
              <w:ind w:firstLine="0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Количество благоустроенных дворовых территорий многоквартирных домов в Каменно-Степном сельском поселении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E452C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1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35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23</w:t>
            </w:r>
          </w:p>
        </w:tc>
      </w:tr>
      <w:tr w:rsidR="00F20C80" w:rsidRPr="003E452C" w:rsidTr="00F20C80">
        <w:trPr>
          <w:trHeight w:val="289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suppressAutoHyphens/>
              <w:ind w:firstLine="0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r w:rsidRPr="003E452C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455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169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88</w:t>
            </w:r>
          </w:p>
        </w:tc>
      </w:tr>
      <w:tr w:rsidR="00F20C80" w:rsidRPr="003E452C" w:rsidTr="00F20C80">
        <w:trPr>
          <w:trHeight w:val="253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3E452C" w:rsidRDefault="00F20C80" w:rsidP="003E452C">
            <w:pPr>
              <w:ind w:firstLine="0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Количество благоустроенных общественных территорий в Каменно-Степном сельском поселении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E452C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31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C80" w:rsidRPr="003E452C" w:rsidRDefault="00F20C80" w:rsidP="00F20C80">
            <w:pPr>
              <w:ind w:firstLine="31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19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1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4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24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3E452C" w:rsidRDefault="00F20C80" w:rsidP="00F20C80">
            <w:pPr>
              <w:ind w:firstLine="176"/>
              <w:rPr>
                <w:rFonts w:ascii="Times New Roman" w:hAnsi="Times New Roman"/>
              </w:rPr>
            </w:pPr>
            <w:r w:rsidRPr="003E452C">
              <w:rPr>
                <w:rFonts w:ascii="Times New Roman" w:hAnsi="Times New Roman"/>
              </w:rPr>
              <w:t>34</w:t>
            </w:r>
          </w:p>
        </w:tc>
      </w:tr>
    </w:tbl>
    <w:p w:rsidR="002B1F09" w:rsidRPr="003E452C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="005F20FF" w:rsidRPr="003E452C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3E452C">
        <w:rPr>
          <w:rFonts w:ascii="Times New Roman" w:hAnsi="Times New Roman"/>
          <w:sz w:val="28"/>
          <w:szCs w:val="28"/>
        </w:rPr>
        <w:t xml:space="preserve"> </w:t>
      </w:r>
    </w:p>
    <w:p w:rsidR="00F20C80" w:rsidRPr="003E452C" w:rsidRDefault="002B1F09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к муниципальной </w:t>
      </w:r>
      <w:r w:rsidR="00F20C80" w:rsidRPr="003E452C">
        <w:rPr>
          <w:rFonts w:ascii="Times New Roman" w:hAnsi="Times New Roman"/>
          <w:sz w:val="28"/>
          <w:szCs w:val="28"/>
        </w:rPr>
        <w:t xml:space="preserve">программе </w:t>
      </w:r>
    </w:p>
    <w:p w:rsidR="00F20C80" w:rsidRPr="003E452C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3E452C">
        <w:rPr>
          <w:rFonts w:ascii="Times New Roman" w:hAnsi="Times New Roman" w:cs="Times New Roman"/>
          <w:sz w:val="28"/>
          <w:szCs w:val="28"/>
        </w:rPr>
        <w:t>Каменно-Степного сельского поселения Таловского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Каменно-Степном сельском поселении</w:t>
      </w: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на 2018-2024 годы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2"/>
        <w:gridCol w:w="2212"/>
        <w:gridCol w:w="2223"/>
        <w:gridCol w:w="1655"/>
        <w:gridCol w:w="1674"/>
        <w:gridCol w:w="2472"/>
        <w:gridCol w:w="95"/>
        <w:gridCol w:w="1326"/>
        <w:gridCol w:w="2893"/>
      </w:tblGrid>
      <w:tr w:rsidR="00F20C80" w:rsidRPr="00033F5C" w:rsidTr="00F20C80">
        <w:tc>
          <w:tcPr>
            <w:tcW w:w="197" w:type="pct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" w:type="pct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11" w:type="pct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6" w:type="pct"/>
            <w:gridSpan w:val="2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825" w:type="pct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449" w:type="pct"/>
            <w:gridSpan w:val="2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996" w:type="pct"/>
            <w:vMerge w:val="restar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F20C80" w:rsidRPr="00033F5C" w:rsidTr="00F20C80">
        <w:tc>
          <w:tcPr>
            <w:tcW w:w="0" w:type="auto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6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49" w:type="pct"/>
            <w:gridSpan w:val="2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996" w:type="pct"/>
            <w:vMerge/>
            <w:vAlign w:val="center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033F5C" w:rsidTr="00F20C80">
        <w:trPr>
          <w:trHeight w:val="155"/>
        </w:trPr>
        <w:tc>
          <w:tcPr>
            <w:tcW w:w="197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gridSpan w:val="2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C80" w:rsidRPr="00033F5C" w:rsidTr="00F20C80">
        <w:tc>
          <w:tcPr>
            <w:tcW w:w="197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современной городской среды в </w:t>
            </w: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Каменно-Степном сельском поселении</w:t>
            </w:r>
            <w:r w:rsidRPr="00033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2018-2024 годы</w:t>
            </w:r>
          </w:p>
        </w:tc>
      </w:tr>
      <w:tr w:rsidR="00F20C80" w:rsidRPr="00033F5C" w:rsidTr="00F20C80">
        <w:tc>
          <w:tcPr>
            <w:tcW w:w="197" w:type="pct"/>
          </w:tcPr>
          <w:p w:rsidR="00F20C80" w:rsidRPr="00033F5C" w:rsidRDefault="00F20C80" w:rsidP="00F20C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033F5C" w:rsidRDefault="00F20C80" w:rsidP="00F20C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Цель. Повышение качества и комфорта городской среды на территории Каменно-Степного сельского поселения</w:t>
            </w:r>
          </w:p>
        </w:tc>
      </w:tr>
      <w:tr w:rsidR="00F20C80" w:rsidRPr="00033F5C" w:rsidTr="00F20C80">
        <w:tc>
          <w:tcPr>
            <w:tcW w:w="197" w:type="pct"/>
          </w:tcPr>
          <w:p w:rsidR="00F20C80" w:rsidRPr="00033F5C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1</w:t>
            </w:r>
          </w:p>
        </w:tc>
        <w:tc>
          <w:tcPr>
            <w:tcW w:w="4803" w:type="pct"/>
            <w:gridSpan w:val="8"/>
          </w:tcPr>
          <w:p w:rsidR="00F20C80" w:rsidRPr="00033F5C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 xml:space="preserve">Задача 1. Обеспечение проведения мероприятий по благоустройству дворовых территорий </w:t>
            </w:r>
          </w:p>
          <w:p w:rsidR="00F20C80" w:rsidRPr="00033F5C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 xml:space="preserve">многоквартирных домов в Каменно-Степном сельском поселении </w:t>
            </w:r>
          </w:p>
        </w:tc>
      </w:tr>
      <w:tr w:rsidR="00F20C80" w:rsidRPr="00033F5C" w:rsidTr="00F20C80">
        <w:tc>
          <w:tcPr>
            <w:tcW w:w="197" w:type="pct"/>
          </w:tcPr>
          <w:p w:rsidR="00F20C80" w:rsidRPr="00033F5C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1.1.</w:t>
            </w:r>
          </w:p>
        </w:tc>
        <w:tc>
          <w:tcPr>
            <w:tcW w:w="706" w:type="pct"/>
          </w:tcPr>
          <w:p w:rsidR="00F20C80" w:rsidRPr="00033F5C" w:rsidRDefault="00F20C80" w:rsidP="00033F5C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033F5C">
              <w:rPr>
                <w:rFonts w:ascii="Times New Roman" w:hAnsi="Times New Roman"/>
              </w:rPr>
              <w:t xml:space="preserve">Основное мероприятие 1.1. Благоустройство дворовых территорий многоквартирных домов в Каменно-Степном сельском поселении </w:t>
            </w:r>
          </w:p>
        </w:tc>
        <w:tc>
          <w:tcPr>
            <w:tcW w:w="71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Администрация  Каменно-Степного сельского поселения</w:t>
            </w:r>
          </w:p>
        </w:tc>
        <w:tc>
          <w:tcPr>
            <w:tcW w:w="555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5" w:type="pct"/>
            <w:gridSpan w:val="2"/>
          </w:tcPr>
          <w:p w:rsidR="00F20C80" w:rsidRPr="00033F5C" w:rsidRDefault="00F20C80" w:rsidP="00F20C80">
            <w:pPr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419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Доля населения, проживающего в жилом фонде с </w:t>
            </w:r>
            <w:r w:rsidRPr="00033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благоустроенными дворовыми территориями многоквартирных домов в Каменно-Степном сельском поселении от общей численности населения муниципального образования.</w:t>
            </w:r>
          </w:p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Показатель 3. Количество благоустроенных дворовых территорий многоквартирных домов в Каменно-Степном сельском поселении</w:t>
            </w:r>
          </w:p>
        </w:tc>
      </w:tr>
      <w:tr w:rsidR="00F20C80" w:rsidRPr="00033F5C" w:rsidTr="00F20C80">
        <w:trPr>
          <w:trHeight w:val="329"/>
        </w:trPr>
        <w:tc>
          <w:tcPr>
            <w:tcW w:w="197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3" w:type="pct"/>
            <w:gridSpan w:val="8"/>
            <w:vAlign w:val="bottom"/>
          </w:tcPr>
          <w:p w:rsidR="00F20C80" w:rsidRPr="00033F5C" w:rsidRDefault="00F20C80" w:rsidP="002B1F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Задача 2. Обеспечение проведения мероприятий по благоустройству общественных территорий в Каменно-Степном сельском поселении</w:t>
            </w:r>
          </w:p>
        </w:tc>
      </w:tr>
      <w:tr w:rsidR="00F20C80" w:rsidRPr="00033F5C" w:rsidTr="00F20C80">
        <w:tc>
          <w:tcPr>
            <w:tcW w:w="197" w:type="pct"/>
          </w:tcPr>
          <w:p w:rsidR="00F20C80" w:rsidRPr="00033F5C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2.1.</w:t>
            </w:r>
          </w:p>
        </w:tc>
        <w:tc>
          <w:tcPr>
            <w:tcW w:w="674" w:type="pct"/>
          </w:tcPr>
          <w:p w:rsidR="00F20C80" w:rsidRPr="00033F5C" w:rsidRDefault="00F20C80" w:rsidP="00033F5C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033F5C">
              <w:rPr>
                <w:rFonts w:ascii="Times New Roman" w:hAnsi="Times New Roman"/>
              </w:rPr>
              <w:t>Основное мероприятие 2.1.Благоустройство общественных территорий в  Каменно-Степном сельском поселении</w:t>
            </w:r>
          </w:p>
        </w:tc>
        <w:tc>
          <w:tcPr>
            <w:tcW w:w="743" w:type="pct"/>
          </w:tcPr>
          <w:p w:rsidR="00F20C80" w:rsidRPr="00033F5C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033F5C">
              <w:rPr>
                <w:rFonts w:ascii="Times New Roman" w:hAnsi="Times New Roman"/>
              </w:rPr>
              <w:t>Администрация Каменно-Степного сельского поселения</w:t>
            </w:r>
          </w:p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1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5" w:type="pct"/>
            <w:gridSpan w:val="2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419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Доля проектов благоустройства общественных территорий, реализованных с трудовым участием граждан, заинтересованных </w:t>
            </w:r>
            <w:r w:rsidRPr="00033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</w:t>
            </w:r>
          </w:p>
          <w:p w:rsidR="00F20C80" w:rsidRPr="00033F5C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5C">
              <w:rPr>
                <w:rFonts w:ascii="Times New Roman" w:hAnsi="Times New Roman" w:cs="Times New Roman"/>
                <w:sz w:val="24"/>
                <w:szCs w:val="24"/>
              </w:rPr>
              <w:t>Показатель 3. Количество благоустроенных общественных территорий в Каменно-Степном сельском поселении</w:t>
            </w:r>
          </w:p>
        </w:tc>
      </w:tr>
    </w:tbl>
    <w:p w:rsidR="00F20C80" w:rsidRPr="00033F5C" w:rsidRDefault="00F20C80" w:rsidP="00F20C8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B1F09" w:rsidRPr="003E452C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="005F20FF" w:rsidRPr="003E452C">
        <w:rPr>
          <w:rFonts w:ascii="Times New Roman" w:hAnsi="Times New Roman"/>
          <w:sz w:val="28"/>
          <w:szCs w:val="28"/>
        </w:rPr>
        <w:lastRenderedPageBreak/>
        <w:t>Приложение №4</w:t>
      </w:r>
      <w:r w:rsidRPr="003E452C">
        <w:rPr>
          <w:rFonts w:ascii="Times New Roman" w:hAnsi="Times New Roman"/>
          <w:sz w:val="28"/>
          <w:szCs w:val="28"/>
        </w:rPr>
        <w:t xml:space="preserve"> </w:t>
      </w:r>
      <w:r w:rsidR="002B1F09" w:rsidRPr="003E452C">
        <w:rPr>
          <w:rFonts w:ascii="Times New Roman" w:hAnsi="Times New Roman"/>
          <w:sz w:val="28"/>
          <w:szCs w:val="28"/>
        </w:rPr>
        <w:t xml:space="preserve">  </w:t>
      </w:r>
    </w:p>
    <w:p w:rsidR="00F20C80" w:rsidRPr="003E452C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20C80" w:rsidRPr="003E452C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3E452C">
        <w:rPr>
          <w:rFonts w:ascii="Times New Roman" w:hAnsi="Times New Roman" w:cs="Times New Roman"/>
          <w:sz w:val="28"/>
          <w:szCs w:val="28"/>
        </w:rPr>
        <w:t>Каменно-Степном сельском поселении Таловского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>Каменно-Степном сельском поселении</w:t>
      </w: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на 2018-2024 годы» </w:t>
      </w:r>
      <w:r w:rsidRPr="003E452C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F20C80" w:rsidRPr="003E452C" w:rsidRDefault="00F20C80" w:rsidP="00F20C80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797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84"/>
        <w:gridCol w:w="2934"/>
        <w:gridCol w:w="1454"/>
        <w:gridCol w:w="1273"/>
        <w:gridCol w:w="1124"/>
        <w:gridCol w:w="849"/>
        <w:gridCol w:w="844"/>
        <w:gridCol w:w="955"/>
        <w:gridCol w:w="960"/>
        <w:gridCol w:w="984"/>
        <w:gridCol w:w="835"/>
      </w:tblGrid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right="69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jc w:val="center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Всего</w:t>
            </w:r>
          </w:p>
        </w:tc>
        <w:tc>
          <w:tcPr>
            <w:tcW w:w="22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в том числе по годам реализации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2018г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2019г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2020г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105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2021г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2022г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2023г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ind w:hanging="99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2024г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B1F09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Формирование современной городской среды в Каменно-Степном сельском поселении на 2018-2024 годы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463C24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23738,6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7344,2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3817,9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3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463C24" w:rsidP="00F20C80">
            <w:pPr>
              <w:ind w:firstLine="4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9576,5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463C24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19368,</w:t>
            </w:r>
            <w:r w:rsidR="00B3441F" w:rsidRPr="00DC3F36">
              <w:rPr>
                <w:rFonts w:ascii="Times New Roman" w:hAnsi="Times New Roman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6242,5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3741,4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3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463C24" w:rsidP="00F20C80">
            <w:pPr>
              <w:ind w:firstLine="4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9384,9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4</w:t>
            </w:r>
            <w:r w:rsidR="00463C24" w:rsidRPr="00DC3F36">
              <w:rPr>
                <w:rFonts w:ascii="Times New Roman" w:hAnsi="Times New Roman"/>
              </w:rPr>
              <w:t>369,5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1101,6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7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463C24" w:rsidP="00F20C80">
            <w:pPr>
              <w:ind w:firstLine="1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191,5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</w:t>
            </w:r>
            <w:r w:rsidR="00463C24" w:rsidRPr="00DC3F36">
              <w:rPr>
                <w:rFonts w:ascii="Times New Roman" w:hAnsi="Times New Roma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42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318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4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</w:t>
            </w:r>
            <w:r w:rsidR="00463C24" w:rsidRPr="00DC3F36">
              <w:rPr>
                <w:rFonts w:ascii="Times New Roman" w:hAnsi="Times New Roman"/>
              </w:rPr>
              <w:t>1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03C0A">
            <w:pPr>
              <w:suppressAutoHyphens/>
              <w:ind w:firstLine="0"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36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7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B1F09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Благоустройство дворовых территорий многоквартирных домов в Каменно-Степном сельском поселении</w:t>
            </w:r>
          </w:p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16394,4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3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9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3817,9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9576,5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13126,3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3741,4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9384,9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областной </w:t>
            </w:r>
            <w:r w:rsidRPr="00DC3F36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lastRenderedPageBreak/>
              <w:t>3</w:t>
            </w:r>
            <w:r w:rsidR="00B3441F" w:rsidRPr="00DC3F36">
              <w:rPr>
                <w:rFonts w:ascii="Times New Roman" w:hAnsi="Times New Roman"/>
              </w:rPr>
              <w:t>267,9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5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76,4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191,5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2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</w:t>
            </w:r>
            <w:r w:rsidR="00B3441F" w:rsidRPr="00DC3F36">
              <w:rPr>
                <w:rFonts w:ascii="Times New Roman" w:hAnsi="Times New Roman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42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2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5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Основное мероприятие 1.1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Благоустройство дворовых территорий многоквартирных домов в Каменно-Степном сельском поселении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16394,4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hanging="37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3817,9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9576,5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13126,3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hanging="37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3741,4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9384,9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</w:t>
            </w:r>
            <w:r w:rsidR="00B3441F" w:rsidRPr="00DC3F36">
              <w:rPr>
                <w:rFonts w:ascii="Times New Roman" w:hAnsi="Times New Roman"/>
              </w:rPr>
              <w:t>267,9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5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76,4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3000,0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191,5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</w:t>
            </w:r>
            <w:r w:rsidR="00B3441F" w:rsidRPr="00DC3F36">
              <w:rPr>
                <w:rFonts w:ascii="Times New Roman" w:hAnsi="Times New Roman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42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B3441F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2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2B1F09">
            <w:pPr>
              <w:suppressAutoHyphens/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Благоустройство общественных территорий в Каменно-Степном сельском поселении</w:t>
            </w:r>
          </w:p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7344,2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7344,2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9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5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8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6242,5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6242,5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1101,6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1101,6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3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 xml:space="preserve">Основное </w:t>
            </w:r>
            <w:r w:rsidRPr="00DC3F36">
              <w:rPr>
                <w:rFonts w:ascii="Times New Roman" w:hAnsi="Times New Roman"/>
              </w:rPr>
              <w:lastRenderedPageBreak/>
              <w:t xml:space="preserve">мероприятие 2.1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lastRenderedPageBreak/>
              <w:t xml:space="preserve">Благоустройство </w:t>
            </w:r>
            <w:r w:rsidRPr="00DC3F36">
              <w:rPr>
                <w:rFonts w:ascii="Times New Roman" w:hAnsi="Times New Roman"/>
              </w:rPr>
              <w:lastRenderedPageBreak/>
              <w:t>общественных территорий в Каменно-Степном сельском поселении</w:t>
            </w:r>
          </w:p>
          <w:p w:rsidR="00F20C80" w:rsidRPr="00DC3F36" w:rsidRDefault="00F20C80" w:rsidP="00F20C8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lastRenderedPageBreak/>
              <w:t xml:space="preserve">всего, </w:t>
            </w:r>
            <w:r w:rsidRPr="00DC3F36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lastRenderedPageBreak/>
              <w:t>7344,2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7344,2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0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46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142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83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6242,5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6242,5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1101,6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9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1101,6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2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3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  <w:tr w:rsidR="00F20C80" w:rsidRPr="00DC3F36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C3F36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24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ind w:firstLine="231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</w:tc>
      </w:tr>
    </w:tbl>
    <w:p w:rsidR="00F20C80" w:rsidRPr="003E452C" w:rsidRDefault="00F20C80" w:rsidP="00F20C80">
      <w:pPr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="005F20FF" w:rsidRPr="003E452C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F20C80" w:rsidRPr="003E452C" w:rsidRDefault="00F20C80" w:rsidP="00F20C80">
      <w:pPr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 xml:space="preserve"> 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52C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</w:p>
    <w:p w:rsidR="00F20C80" w:rsidRPr="003E452C" w:rsidRDefault="00F20C80" w:rsidP="00F20C8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F20C80" w:rsidRPr="003E452C" w:rsidRDefault="004A5398" w:rsidP="00F20C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52C">
        <w:rPr>
          <w:rFonts w:ascii="Times New Roman" w:hAnsi="Times New Roman" w:cs="Times New Roman"/>
          <w:color w:val="000000"/>
          <w:sz w:val="28"/>
          <w:szCs w:val="28"/>
        </w:rPr>
        <w:t>в Каменно-Степном сельском поселении</w:t>
      </w:r>
      <w:r w:rsidR="00F20C80" w:rsidRPr="003E452C">
        <w:rPr>
          <w:rFonts w:ascii="Times New Roman" w:hAnsi="Times New Roman" w:cs="Times New Roman"/>
          <w:color w:val="000000"/>
          <w:sz w:val="28"/>
          <w:szCs w:val="28"/>
        </w:rPr>
        <w:t xml:space="preserve"> на 2018-2024 гг.»</w:t>
      </w: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630"/>
        <w:gridCol w:w="32"/>
        <w:gridCol w:w="4072"/>
        <w:gridCol w:w="21"/>
        <w:gridCol w:w="3783"/>
      </w:tblGrid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</w:t>
            </w:r>
          </w:p>
        </w:tc>
      </w:tr>
      <w:tr w:rsidR="00F20C80" w:rsidRPr="00DC3F36" w:rsidTr="00F20C80">
        <w:tc>
          <w:tcPr>
            <w:tcW w:w="15212" w:type="dxa"/>
            <w:gridSpan w:val="6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C80" w:rsidRPr="00DC3F36" w:rsidTr="00F20C80">
        <w:tc>
          <w:tcPr>
            <w:tcW w:w="15212" w:type="dxa"/>
            <w:gridSpan w:val="6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МКД в Каменно-Степном сельском поселении в 2021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2020г.- </w:t>
            </w: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май-июнь 2021г.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май-июнь 2021г.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октябрь- декабрь 2021г.</w:t>
            </w:r>
          </w:p>
        </w:tc>
      </w:tr>
      <w:tr w:rsidR="00F20C80" w:rsidRPr="00DC3F36" w:rsidTr="00F20C80">
        <w:trPr>
          <w:trHeight w:val="351"/>
        </w:trPr>
        <w:tc>
          <w:tcPr>
            <w:tcW w:w="15212" w:type="dxa"/>
            <w:gridSpan w:val="6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Каменно-Степном сельском поселении в 2021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5F20FF" w:rsidP="00F20C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  <w:r w:rsidR="00F20C80"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 2021г 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май- июнь 2021г 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 –декабрь 2021г.</w:t>
            </w:r>
          </w:p>
        </w:tc>
      </w:tr>
      <w:tr w:rsidR="00F20C80" w:rsidRPr="00DC3F36" w:rsidTr="00F20C80">
        <w:tc>
          <w:tcPr>
            <w:tcW w:w="15212" w:type="dxa"/>
            <w:gridSpan w:val="6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МКД в Каменно-Степном сельском поселении в 2022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обсуждение и согласование дизайн-проектов </w:t>
            </w: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Каменно-Степного </w:t>
            </w: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2021г.- </w:t>
            </w: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май-июнь 2022г.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май-июнь 2022г.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октябрь- декабрь 2022г.</w:t>
            </w:r>
          </w:p>
        </w:tc>
      </w:tr>
      <w:tr w:rsidR="00F20C80" w:rsidRPr="00DC3F36" w:rsidTr="00F20C80">
        <w:tc>
          <w:tcPr>
            <w:tcW w:w="15212" w:type="dxa"/>
            <w:gridSpan w:val="6"/>
          </w:tcPr>
          <w:p w:rsidR="00F20C80" w:rsidRPr="00DC3F36" w:rsidRDefault="00F20C80" w:rsidP="00F20C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 Каменно-Степном сельском поселении в 2022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май-июнь2022г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2022г.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в Каменно-Степном сельском поселении в 2023г.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2B1F09">
            <w:pPr>
              <w:ind w:firstLine="0"/>
              <w:rPr>
                <w:rFonts w:ascii="Times New Roman" w:hAnsi="Times New Roman"/>
              </w:rPr>
            </w:pPr>
            <w:r w:rsidRPr="00DC3F36">
              <w:rPr>
                <w:rFonts w:ascii="Times New Roman" w:hAnsi="Times New Roman"/>
              </w:rPr>
              <w:t>Администрация Каменно-Степного сельского поселения</w:t>
            </w: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F20C80" w:rsidRPr="00DC3F36" w:rsidRDefault="00F20C80" w:rsidP="00F20C80">
            <w:pPr>
              <w:rPr>
                <w:rFonts w:ascii="Times New Roman" w:hAnsi="Times New Roman"/>
              </w:rPr>
            </w:pP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дворовых территорий в Каменно-Степном сельском поселении в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2024г.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Каменно-Степном сельском поселении в 2023г.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2023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Каменно-Степном сельском поселении в 2024г.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май- июнь 2024 г.</w:t>
            </w:r>
          </w:p>
        </w:tc>
      </w:tr>
      <w:tr w:rsidR="00F20C80" w:rsidRPr="00DC3F36" w:rsidTr="00F20C80">
        <w:tc>
          <w:tcPr>
            <w:tcW w:w="674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DC3F36" w:rsidRDefault="00F20C80" w:rsidP="00F20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36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</w:tr>
    </w:tbl>
    <w:p w:rsidR="00F20C80" w:rsidRPr="003E452C" w:rsidRDefault="00F20C80" w:rsidP="00F20C80">
      <w:pPr>
        <w:rPr>
          <w:rFonts w:ascii="Times New Roman" w:hAnsi="Times New Roman"/>
          <w:sz w:val="28"/>
          <w:szCs w:val="28"/>
          <w:lang w:eastAsia="ar-SA"/>
        </w:rPr>
      </w:pPr>
    </w:p>
    <w:p w:rsidR="00F20C80" w:rsidRPr="003E452C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  <w:lang w:eastAsia="ar-SA"/>
        </w:rPr>
        <w:tab/>
      </w:r>
    </w:p>
    <w:p w:rsidR="00F20C80" w:rsidRPr="003E452C" w:rsidRDefault="00F20C80" w:rsidP="00F20C80">
      <w:pPr>
        <w:tabs>
          <w:tab w:val="left" w:pos="11685"/>
        </w:tabs>
        <w:rPr>
          <w:rFonts w:ascii="Times New Roman" w:hAnsi="Times New Roman"/>
          <w:sz w:val="28"/>
          <w:szCs w:val="28"/>
          <w:lang w:eastAsia="ar-SA"/>
        </w:rPr>
        <w:sectPr w:rsidR="00F20C80" w:rsidRPr="003E452C">
          <w:pgSz w:w="16838" w:h="11905" w:orient="landscape"/>
          <w:pgMar w:top="1134" w:right="706" w:bottom="709" w:left="1134" w:header="720" w:footer="720" w:gutter="0"/>
          <w:cols w:space="720"/>
        </w:sectPr>
      </w:pPr>
    </w:p>
    <w:p w:rsidR="00F20C80" w:rsidRPr="003E452C" w:rsidRDefault="005F20FF" w:rsidP="00F20C80">
      <w:pPr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C80" w:rsidRPr="003E452C" w:rsidRDefault="00F20C80" w:rsidP="00F20C80">
      <w:pPr>
        <w:jc w:val="right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</w:p>
    <w:p w:rsidR="00F20C80" w:rsidRPr="003E452C" w:rsidRDefault="00F20C80" w:rsidP="00F20C80">
      <w:pPr>
        <w:jc w:val="center"/>
        <w:rPr>
          <w:rFonts w:ascii="Times New Roman" w:hAnsi="Times New Roman"/>
          <w:sz w:val="28"/>
          <w:szCs w:val="28"/>
        </w:rPr>
      </w:pPr>
      <w:r w:rsidRPr="003E452C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3"/>
        <w:gridCol w:w="8143"/>
      </w:tblGrid>
      <w:tr w:rsidR="00F20C80" w:rsidRPr="00567487" w:rsidTr="00F20C80">
        <w:trPr>
          <w:trHeight w:val="469"/>
        </w:trPr>
        <w:tc>
          <w:tcPr>
            <w:tcW w:w="14766" w:type="dxa"/>
            <w:gridSpan w:val="2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108"/>
              <w:jc w:val="center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</w:rPr>
              <w:t>Виды работ</w:t>
            </w:r>
          </w:p>
        </w:tc>
      </w:tr>
      <w:tr w:rsidR="00F20C80" w:rsidRPr="00567487" w:rsidTr="00F20C80">
        <w:trPr>
          <w:trHeight w:val="465"/>
        </w:trPr>
        <w:tc>
          <w:tcPr>
            <w:tcW w:w="14766" w:type="dxa"/>
            <w:gridSpan w:val="2"/>
          </w:tcPr>
          <w:p w:rsidR="00F20C80" w:rsidRPr="00567487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487">
              <w:rPr>
                <w:rFonts w:ascii="Times New Roman" w:hAnsi="Times New Roman" w:cs="Times New Roman"/>
                <w:sz w:val="24"/>
                <w:szCs w:val="24"/>
              </w:rPr>
              <w:t>1. Ремонт дворовых проездов</w:t>
            </w:r>
          </w:p>
        </w:tc>
      </w:tr>
      <w:tr w:rsidR="00F20C80" w:rsidRPr="00567487" w:rsidTr="00F20C80">
        <w:trPr>
          <w:trHeight w:val="450"/>
        </w:trPr>
        <w:tc>
          <w:tcPr>
            <w:tcW w:w="14766" w:type="dxa"/>
            <w:gridSpan w:val="2"/>
          </w:tcPr>
          <w:p w:rsidR="00F20C80" w:rsidRPr="00567487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487">
              <w:rPr>
                <w:rFonts w:ascii="Times New Roman" w:hAnsi="Times New Roman" w:cs="Times New Roman"/>
                <w:sz w:val="24"/>
                <w:szCs w:val="24"/>
              </w:rPr>
              <w:t>2. Обеспечение освещения дворовых территорий</w:t>
            </w:r>
          </w:p>
        </w:tc>
      </w:tr>
      <w:tr w:rsidR="00F20C80" w:rsidRPr="00567487" w:rsidTr="00F20C80">
        <w:trPr>
          <w:trHeight w:val="379"/>
        </w:trPr>
        <w:tc>
          <w:tcPr>
            <w:tcW w:w="14766" w:type="dxa"/>
            <w:gridSpan w:val="2"/>
          </w:tcPr>
          <w:p w:rsidR="00F20C80" w:rsidRPr="00567487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7">
              <w:rPr>
                <w:rFonts w:ascii="Times New Roman" w:hAnsi="Times New Roman" w:cs="Times New Roman"/>
                <w:sz w:val="24"/>
                <w:szCs w:val="24"/>
              </w:rPr>
              <w:t>3. Установка скамеек</w:t>
            </w:r>
          </w:p>
        </w:tc>
      </w:tr>
      <w:tr w:rsidR="00F20C80" w:rsidRPr="00567487" w:rsidTr="00F20C80">
        <w:trPr>
          <w:trHeight w:val="1992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66925" cy="1181100"/>
                  <wp:effectExtent l="19050" t="0" r="952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9275" b="2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487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8143" w:type="dxa"/>
          </w:tcPr>
          <w:p w:rsidR="00F20C80" w:rsidRPr="00567487" w:rsidRDefault="00F20C80" w:rsidP="00F20C80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/>
                <w:color w:val="000000"/>
              </w:rPr>
            </w:pPr>
            <w:r w:rsidRPr="00567487">
              <w:rPr>
                <w:rFonts w:ascii="Times New Roman" w:hAnsi="Times New Roman"/>
                <w:color w:val="000000"/>
              </w:rPr>
              <w:t>Скамья без спинки</w:t>
            </w:r>
          </w:p>
          <w:tbl>
            <w:tblPr>
              <w:tblW w:w="8129" w:type="dxa"/>
              <w:tblLayout w:type="fixed"/>
              <w:tblLook w:val="00A0" w:firstRow="1" w:lastRow="0" w:firstColumn="1" w:lastColumn="0" w:noHBand="0" w:noVBand="0"/>
            </w:tblPr>
            <w:tblGrid>
              <w:gridCol w:w="3005"/>
              <w:gridCol w:w="5124"/>
            </w:tblGrid>
            <w:tr w:rsidR="00F20C80" w:rsidRPr="00567487" w:rsidTr="00F20C80">
              <w:trPr>
                <w:trHeight w:val="1365"/>
              </w:trPr>
              <w:tc>
                <w:tcPr>
                  <w:tcW w:w="3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 xml:space="preserve"> Длина скамейки - 1,5 м;</w:t>
                  </w:r>
                </w:p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 xml:space="preserve"> Ширина – 380 мм;</w:t>
                  </w:r>
                </w:p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 xml:space="preserve"> Высота - 680 мм.</w:t>
                  </w:r>
                </w:p>
              </w:tc>
            </w:tr>
          </w:tbl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85975" cy="129540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7726" b="17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567487" w:rsidRDefault="00F20C80" w:rsidP="00F20C80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67487">
              <w:rPr>
                <w:rFonts w:ascii="Times New Roman" w:hAnsi="Times New Roman"/>
                <w:color w:val="000000"/>
              </w:rPr>
              <w:t>Скамья без спинки</w:t>
            </w:r>
          </w:p>
          <w:tbl>
            <w:tblPr>
              <w:tblW w:w="7909" w:type="dxa"/>
              <w:tblLayout w:type="fixed"/>
              <w:tblLook w:val="00A0" w:firstRow="1" w:lastRow="0" w:firstColumn="1" w:lastColumn="0" w:noHBand="0" w:noVBand="0"/>
            </w:tblPr>
            <w:tblGrid>
              <w:gridCol w:w="3012"/>
              <w:gridCol w:w="4897"/>
            </w:tblGrid>
            <w:tr w:rsidR="00F20C80" w:rsidRPr="00567487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tabs>
                      <w:tab w:val="center" w:pos="1506"/>
                      <w:tab w:val="right" w:pos="3012"/>
                    </w:tabs>
                    <w:suppressAutoHyphens/>
                    <w:autoSpaceDE w:val="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ab/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spacing w:after="150"/>
                    <w:ind w:left="350" w:hanging="3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Длина скамейки - 2,0 м;</w:t>
                  </w:r>
                </w:p>
                <w:p w:rsidR="00F20C80" w:rsidRPr="00567487" w:rsidRDefault="00F20C80" w:rsidP="00F20C80">
                  <w:pPr>
                    <w:spacing w:after="150"/>
                    <w:ind w:left="513" w:hanging="513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Ширина - 385 мм;</w:t>
                  </w:r>
                </w:p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Высота - 660 мм.</w:t>
                  </w:r>
                </w:p>
              </w:tc>
            </w:tr>
            <w:tr w:rsidR="00F20C80" w:rsidRPr="00567487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2426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905000" cy="1143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912" b="2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567487" w:rsidRDefault="00F20C80" w:rsidP="00F20C80">
            <w:pPr>
              <w:tabs>
                <w:tab w:val="center" w:pos="3963"/>
                <w:tab w:val="left" w:pos="5415"/>
              </w:tabs>
              <w:rPr>
                <w:rFonts w:ascii="Times New Roman" w:hAnsi="Times New Roman"/>
                <w:color w:val="000000"/>
                <w:lang w:eastAsia="ar-SA"/>
              </w:rPr>
            </w:pPr>
            <w:r w:rsidRPr="00567487">
              <w:rPr>
                <w:rFonts w:ascii="Times New Roman" w:hAnsi="Times New Roman"/>
                <w:color w:val="000000"/>
              </w:rPr>
              <w:t xml:space="preserve">Скамья со спинкой 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567487" w:rsidTr="00F20C80">
              <w:trPr>
                <w:trHeight w:val="1071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Длина скамейки - 2,085 м;</w:t>
                  </w:r>
                  <w:r w:rsidRPr="00567487">
                    <w:rPr>
                      <w:rFonts w:ascii="Times New Roman" w:hAnsi="Times New Roman"/>
                      <w:color w:val="000000"/>
                    </w:rPr>
                    <w:br/>
                  </w:r>
                </w:p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Ширина - 770 мм;</w:t>
                  </w:r>
                  <w:r w:rsidRPr="00567487">
                    <w:rPr>
                      <w:rFonts w:ascii="Times New Roman" w:hAnsi="Times New Roman"/>
                      <w:color w:val="000000"/>
                    </w:rPr>
                    <w:br/>
                  </w:r>
                </w:p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Высота - 975 мм.</w:t>
                  </w:r>
                </w:p>
              </w:tc>
            </w:tr>
          </w:tbl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446"/>
        </w:trPr>
        <w:tc>
          <w:tcPr>
            <w:tcW w:w="14766" w:type="dxa"/>
            <w:gridSpan w:val="2"/>
          </w:tcPr>
          <w:p w:rsidR="00F20C80" w:rsidRPr="00567487" w:rsidRDefault="00F20C80" w:rsidP="00F20C80">
            <w:pPr>
              <w:pStyle w:val="af0"/>
              <w:widowControl w:val="0"/>
              <w:suppressAutoHyphens/>
              <w:autoSpaceDE w:val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487">
              <w:rPr>
                <w:rFonts w:ascii="Times New Roman" w:hAnsi="Times New Roman" w:cs="Times New Roman"/>
                <w:sz w:val="24"/>
                <w:szCs w:val="24"/>
              </w:rPr>
              <w:t>1. Установка урн</w:t>
            </w: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1276" w:hanging="709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04925" cy="1304925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567487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 w:rsidRPr="00567487">
              <w:rPr>
                <w:rFonts w:ascii="Times New Roman" w:hAnsi="Times New Roman"/>
                <w:color w:val="000000"/>
              </w:rPr>
              <w:t xml:space="preserve">Урна металлическая </w:t>
            </w:r>
          </w:p>
          <w:p w:rsidR="00F20C80" w:rsidRPr="00567487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 w:rsidRPr="00567487">
              <w:rPr>
                <w:rFonts w:ascii="Times New Roman" w:hAnsi="Times New Roman"/>
                <w:color w:val="000000"/>
              </w:rPr>
              <w:t>«Деревянный декор»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567487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Высота - 665мм;</w:t>
                  </w:r>
                </w:p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Ширина - 420 мм;</w:t>
                  </w:r>
                </w:p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Объем: 10 л</w:t>
                  </w:r>
                </w:p>
              </w:tc>
            </w:tr>
          </w:tbl>
          <w:p w:rsidR="00F20C80" w:rsidRPr="00567487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20C80" w:rsidRPr="00567487" w:rsidTr="00F20C80">
        <w:trPr>
          <w:trHeight w:val="206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426" w:firstLine="141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66825" cy="1266825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567487" w:rsidRDefault="00F20C80" w:rsidP="00F20C80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 w:rsidRPr="00567487">
              <w:rPr>
                <w:rFonts w:ascii="Times New Roman" w:hAnsi="Times New Roman"/>
                <w:color w:val="000000"/>
              </w:rPr>
              <w:t xml:space="preserve">Урна для мусора </w:t>
            </w:r>
          </w:p>
          <w:p w:rsidR="00F20C80" w:rsidRPr="00567487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F20C80" w:rsidRPr="00567487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Высота - 540 м</w:t>
                  </w:r>
                </w:p>
                <w:p w:rsidR="00F20C80" w:rsidRPr="00567487" w:rsidRDefault="00F20C80" w:rsidP="00F20C80">
                  <w:pPr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Ширина – 400 мм</w:t>
                  </w:r>
                </w:p>
                <w:p w:rsidR="00F20C80" w:rsidRPr="00567487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/>
                      <w:color w:val="000000"/>
                    </w:rPr>
                  </w:pPr>
                  <w:r w:rsidRPr="00567487">
                    <w:rPr>
                      <w:rFonts w:ascii="Times New Roman" w:hAnsi="Times New Roman"/>
                      <w:color w:val="000000"/>
                    </w:rPr>
                    <w:t>Объем: 20 л</w:t>
                  </w:r>
                </w:p>
              </w:tc>
            </w:tr>
          </w:tbl>
          <w:p w:rsidR="00F20C80" w:rsidRPr="00567487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20C80" w:rsidRPr="00567487" w:rsidRDefault="00F20C80" w:rsidP="00F20C80">
      <w:pPr>
        <w:tabs>
          <w:tab w:val="left" w:pos="240"/>
          <w:tab w:val="left" w:pos="1845"/>
        </w:tabs>
        <w:ind w:firstLine="709"/>
        <w:rPr>
          <w:rFonts w:ascii="Times New Roman" w:hAnsi="Times New Roman"/>
        </w:rPr>
      </w:pPr>
      <w:bookmarkStart w:id="1" w:name="_GoBack"/>
      <w:bookmarkEnd w:id="1"/>
    </w:p>
    <w:p w:rsidR="009B5B86" w:rsidRPr="00567487" w:rsidRDefault="009B5B86">
      <w:pPr>
        <w:rPr>
          <w:rFonts w:ascii="Times New Roman" w:hAnsi="Times New Roman"/>
        </w:rPr>
      </w:pPr>
    </w:p>
    <w:sectPr w:rsidR="009B5B86" w:rsidRPr="00567487" w:rsidSect="00F20C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20C80"/>
    <w:rsid w:val="00033F5C"/>
    <w:rsid w:val="000C7F0C"/>
    <w:rsid w:val="000F1B70"/>
    <w:rsid w:val="00203C0A"/>
    <w:rsid w:val="0028384F"/>
    <w:rsid w:val="002B1F09"/>
    <w:rsid w:val="002F2A00"/>
    <w:rsid w:val="003E452C"/>
    <w:rsid w:val="00463C24"/>
    <w:rsid w:val="004A5398"/>
    <w:rsid w:val="004F7340"/>
    <w:rsid w:val="00567487"/>
    <w:rsid w:val="005A64C9"/>
    <w:rsid w:val="005F20FF"/>
    <w:rsid w:val="006F7DD5"/>
    <w:rsid w:val="0088296F"/>
    <w:rsid w:val="008D67FA"/>
    <w:rsid w:val="009B5B86"/>
    <w:rsid w:val="00A8628C"/>
    <w:rsid w:val="00A97E54"/>
    <w:rsid w:val="00B3441F"/>
    <w:rsid w:val="00C00A0C"/>
    <w:rsid w:val="00C07EC1"/>
    <w:rsid w:val="00C57B41"/>
    <w:rsid w:val="00DC3F36"/>
    <w:rsid w:val="00DF7743"/>
    <w:rsid w:val="00E12D86"/>
    <w:rsid w:val="00F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7F6930-B9A7-44C2-98EE-A845FDA8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20C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C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0C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0C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0C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0C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C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C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C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F20C8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a"/>
    <w:semiHidden/>
    <w:rsid w:val="00F20C80"/>
    <w:rPr>
      <w:rFonts w:ascii="Courier" w:eastAsia="Times New Roman" w:hAnsi="Courier" w:cs="Times New Roman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F20C8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20C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F20C80"/>
    <w:rPr>
      <w:color w:val="0000FF"/>
      <w:u w:val="none"/>
    </w:rPr>
  </w:style>
  <w:style w:type="paragraph" w:customStyle="1" w:styleId="Application">
    <w:name w:val="Application!Приложение"/>
    <w:rsid w:val="00F20C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0C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0C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0C8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20C80"/>
    <w:rPr>
      <w:sz w:val="28"/>
    </w:rPr>
  </w:style>
  <w:style w:type="paragraph" w:styleId="ac">
    <w:name w:val="No Spacing"/>
    <w:uiPriority w:val="1"/>
    <w:qFormat/>
    <w:rsid w:val="00F20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F20C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2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0C80"/>
    <w:rPr>
      <w:rFonts w:ascii="Arial" w:eastAsia="Calibri" w:hAnsi="Arial" w:cs="Arial"/>
      <w:lang w:eastAsia="ru-RU"/>
    </w:rPr>
  </w:style>
  <w:style w:type="paragraph" w:styleId="ad">
    <w:name w:val="Body Text"/>
    <w:basedOn w:val="a"/>
    <w:link w:val="ae"/>
    <w:uiPriority w:val="99"/>
    <w:rsid w:val="00F20C80"/>
    <w:pPr>
      <w:widowControl w:val="0"/>
      <w:ind w:firstLine="0"/>
      <w:jc w:val="left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F20C80"/>
    <w:rPr>
      <w:rFonts w:ascii="Calibri" w:eastAsia="Calibri" w:hAnsi="Calibri" w:cs="Calibri"/>
      <w:sz w:val="28"/>
      <w:szCs w:val="28"/>
      <w:lang w:val="en-US" w:eastAsia="ru-RU"/>
    </w:rPr>
  </w:style>
  <w:style w:type="paragraph" w:styleId="af">
    <w:name w:val="Normal (Web)"/>
    <w:basedOn w:val="a"/>
    <w:uiPriority w:val="99"/>
    <w:rsid w:val="00F20C8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List Paragraph"/>
    <w:basedOn w:val="a"/>
    <w:uiPriority w:val="99"/>
    <w:qFormat/>
    <w:rsid w:val="00F20C80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F20C80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F20C80"/>
    <w:rPr>
      <w:sz w:val="20"/>
      <w:szCs w:val="20"/>
    </w:rPr>
  </w:style>
  <w:style w:type="paragraph" w:customStyle="1" w:styleId="ConsPlusTitle">
    <w:name w:val="ConsPlusTitle"/>
    <w:rsid w:val="008D67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proekt-programmi-1.do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2023-06-08T09:29:00Z</cp:lastPrinted>
  <dcterms:created xsi:type="dcterms:W3CDTF">2023-06-08T09:35:00Z</dcterms:created>
  <dcterms:modified xsi:type="dcterms:W3CDTF">2023-06-14T11:10:00Z</dcterms:modified>
</cp:coreProperties>
</file>