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BA2" w:rsidRDefault="00306BA2" w:rsidP="00306BA2">
      <w:pPr>
        <w:pStyle w:val="af"/>
      </w:pPr>
      <w:r>
        <w:rPr>
          <w:noProof/>
          <w:sz w:val="26"/>
        </w:rPr>
        <w:drawing>
          <wp:inline distT="0" distB="0" distL="0" distR="0" wp14:anchorId="17738F11" wp14:editId="47444F33">
            <wp:extent cx="619125" cy="7429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 cy="742950"/>
                    </a:xfrm>
                    <a:prstGeom prst="rect">
                      <a:avLst/>
                    </a:prstGeom>
                    <a:noFill/>
                  </pic:spPr>
                </pic:pic>
              </a:graphicData>
            </a:graphic>
          </wp:inline>
        </w:drawing>
      </w:r>
    </w:p>
    <w:p w:rsidR="00306BA2" w:rsidRPr="00FC1815" w:rsidRDefault="00306BA2" w:rsidP="00306BA2">
      <w:pPr>
        <w:pStyle w:val="af"/>
        <w:rPr>
          <w:sz w:val="26"/>
        </w:rPr>
      </w:pPr>
      <w:r w:rsidRPr="00FC1815">
        <w:rPr>
          <w:sz w:val="26"/>
        </w:rPr>
        <w:t>АДМИНИСТРАЦИЯ КАМЕННО-СТЕПНОГО СЕЛЬСКОГО ПОСЕЛЕНИЯ ТАЛОВСКОГО МУНИЦИПАЛЬНОГО РАЙОНА</w:t>
      </w:r>
    </w:p>
    <w:p w:rsidR="00306BA2" w:rsidRPr="00FC1815" w:rsidRDefault="00306BA2" w:rsidP="00306BA2">
      <w:pPr>
        <w:pStyle w:val="ad"/>
        <w:tabs>
          <w:tab w:val="left" w:pos="708"/>
        </w:tabs>
        <w:jc w:val="center"/>
        <w:rPr>
          <w:b/>
          <w:sz w:val="26"/>
        </w:rPr>
      </w:pPr>
      <w:r w:rsidRPr="00FC1815">
        <w:rPr>
          <w:b/>
          <w:sz w:val="26"/>
        </w:rPr>
        <w:t>ВОРОНЕЖСКОЙ ОБЛАСТИ</w:t>
      </w:r>
    </w:p>
    <w:p w:rsidR="00306BA2" w:rsidRPr="00FC1815" w:rsidRDefault="00306BA2" w:rsidP="00306BA2">
      <w:pPr>
        <w:pStyle w:val="ad"/>
        <w:tabs>
          <w:tab w:val="left" w:pos="708"/>
        </w:tabs>
        <w:rPr>
          <w:b/>
        </w:rPr>
      </w:pPr>
    </w:p>
    <w:p w:rsidR="00306BA2" w:rsidRPr="00FC1815" w:rsidRDefault="00306BA2" w:rsidP="00306BA2">
      <w:pPr>
        <w:pStyle w:val="ad"/>
        <w:tabs>
          <w:tab w:val="left" w:pos="708"/>
        </w:tabs>
        <w:jc w:val="center"/>
        <w:rPr>
          <w:b/>
          <w:sz w:val="36"/>
        </w:rPr>
      </w:pPr>
      <w:r w:rsidRPr="00FC1815">
        <w:rPr>
          <w:b/>
          <w:sz w:val="36"/>
        </w:rPr>
        <w:t>П О С Т А Н О В Л Е Н И Е</w:t>
      </w:r>
    </w:p>
    <w:p w:rsidR="00306BA2" w:rsidRPr="00FC1815" w:rsidRDefault="00306BA2" w:rsidP="00306BA2">
      <w:pPr>
        <w:pStyle w:val="ad"/>
        <w:tabs>
          <w:tab w:val="left" w:pos="708"/>
        </w:tabs>
        <w:rPr>
          <w:b/>
          <w:sz w:val="16"/>
        </w:rPr>
      </w:pPr>
    </w:p>
    <w:p w:rsidR="00306BA2" w:rsidRPr="00FC1815" w:rsidRDefault="00306BA2" w:rsidP="00306BA2">
      <w:pPr>
        <w:pStyle w:val="ad"/>
        <w:tabs>
          <w:tab w:val="left" w:pos="708"/>
        </w:tabs>
        <w:rPr>
          <w:b/>
          <w:sz w:val="16"/>
        </w:rPr>
      </w:pPr>
    </w:p>
    <w:p w:rsidR="00306BA2" w:rsidRPr="00FC1815" w:rsidRDefault="00306BA2" w:rsidP="00306BA2">
      <w:pPr>
        <w:pStyle w:val="ad"/>
        <w:tabs>
          <w:tab w:val="left" w:pos="708"/>
        </w:tabs>
        <w:rPr>
          <w:b/>
          <w:sz w:val="16"/>
          <w:u w:val="single"/>
        </w:rPr>
      </w:pPr>
      <w:r w:rsidRPr="00FC1815">
        <w:rPr>
          <w:sz w:val="26"/>
          <w:u w:val="single"/>
        </w:rPr>
        <w:t xml:space="preserve">от </w:t>
      </w:r>
      <w:r w:rsidR="003A0469">
        <w:rPr>
          <w:sz w:val="26"/>
          <w:u w:val="single"/>
        </w:rPr>
        <w:t>1</w:t>
      </w:r>
      <w:r w:rsidR="005F286A">
        <w:rPr>
          <w:sz w:val="26"/>
          <w:u w:val="single"/>
        </w:rPr>
        <w:t>8</w:t>
      </w:r>
      <w:r w:rsidR="003A0469">
        <w:rPr>
          <w:sz w:val="26"/>
          <w:u w:val="single"/>
        </w:rPr>
        <w:t>.08.2016</w:t>
      </w:r>
      <w:r>
        <w:rPr>
          <w:sz w:val="26"/>
          <w:u w:val="single"/>
        </w:rPr>
        <w:t xml:space="preserve"> </w:t>
      </w:r>
      <w:r w:rsidRPr="00FC1815">
        <w:rPr>
          <w:sz w:val="26"/>
          <w:u w:val="single"/>
        </w:rPr>
        <w:t>№</w:t>
      </w:r>
      <w:r w:rsidR="005F286A">
        <w:rPr>
          <w:sz w:val="26"/>
          <w:u w:val="single"/>
        </w:rPr>
        <w:t>7</w:t>
      </w:r>
      <w:r w:rsidR="00961F5C">
        <w:rPr>
          <w:sz w:val="26"/>
          <w:u w:val="single"/>
        </w:rPr>
        <w:t>7</w:t>
      </w:r>
    </w:p>
    <w:p w:rsidR="00306BA2" w:rsidRPr="00FC1815" w:rsidRDefault="00306BA2" w:rsidP="00306BA2">
      <w:pPr>
        <w:pStyle w:val="ad"/>
        <w:tabs>
          <w:tab w:val="clear" w:pos="4536"/>
          <w:tab w:val="clear" w:pos="9072"/>
        </w:tabs>
        <w:rPr>
          <w:sz w:val="22"/>
          <w:szCs w:val="22"/>
        </w:rPr>
      </w:pPr>
      <w:r w:rsidRPr="00FC1815">
        <w:rPr>
          <w:sz w:val="22"/>
          <w:szCs w:val="22"/>
        </w:rPr>
        <w:t xml:space="preserve">п.2-го участка института им. Докучаева </w:t>
      </w:r>
    </w:p>
    <w:p w:rsidR="00626C7F" w:rsidRPr="00626C7F" w:rsidRDefault="00626C7F" w:rsidP="00626C7F">
      <w:pPr>
        <w:spacing w:after="0" w:line="240" w:lineRule="auto"/>
        <w:ind w:firstLine="567"/>
        <w:jc w:val="both"/>
        <w:rPr>
          <w:rFonts w:ascii="Times New Roman" w:eastAsia="Times New Roman" w:hAnsi="Times New Roman" w:cs="Times New Roman"/>
          <w:sz w:val="28"/>
          <w:szCs w:val="28"/>
          <w:lang w:eastAsia="ru-RU"/>
        </w:rPr>
      </w:pPr>
    </w:p>
    <w:p w:rsidR="00626C7F" w:rsidRPr="00626C7F" w:rsidRDefault="00626C7F" w:rsidP="00626C7F">
      <w:pPr>
        <w:spacing w:before="240" w:after="60" w:line="240" w:lineRule="auto"/>
        <w:ind w:right="4251"/>
        <w:jc w:val="both"/>
        <w:outlineLvl w:val="0"/>
        <w:rPr>
          <w:rFonts w:ascii="Times New Roman" w:eastAsia="Times New Roman" w:hAnsi="Times New Roman" w:cs="Times New Roman"/>
          <w:bCs/>
          <w:kern w:val="28"/>
          <w:sz w:val="28"/>
          <w:szCs w:val="28"/>
          <w:lang w:eastAsia="ru-RU"/>
        </w:rPr>
      </w:pPr>
      <w:r w:rsidRPr="00626C7F">
        <w:rPr>
          <w:rFonts w:ascii="Times New Roman" w:eastAsia="Times New Roman" w:hAnsi="Times New Roman" w:cs="Times New Roman"/>
          <w:bCs/>
          <w:kern w:val="28"/>
          <w:sz w:val="28"/>
          <w:szCs w:val="28"/>
          <w:lang w:eastAsia="ru-RU"/>
        </w:rPr>
        <w:t xml:space="preserve">Об утверждении административного регламента администрации </w:t>
      </w:r>
      <w:r w:rsidR="00306BA2">
        <w:rPr>
          <w:rFonts w:ascii="Times New Roman" w:eastAsia="Times New Roman" w:hAnsi="Times New Roman" w:cs="Times New Roman"/>
          <w:bCs/>
          <w:kern w:val="28"/>
          <w:sz w:val="28"/>
          <w:szCs w:val="28"/>
          <w:lang w:eastAsia="ru-RU"/>
        </w:rPr>
        <w:t>Каменно-Степного</w:t>
      </w:r>
      <w:r w:rsidRPr="00626C7F">
        <w:rPr>
          <w:rFonts w:ascii="Times New Roman" w:eastAsia="Times New Roman" w:hAnsi="Times New Roman" w:cs="Times New Roman"/>
          <w:bCs/>
          <w:kern w:val="28"/>
          <w:sz w:val="28"/>
          <w:szCs w:val="28"/>
          <w:lang w:eastAsia="ru-RU"/>
        </w:rPr>
        <w:t xml:space="preserve"> сельского поселения Таловского муниципального района по предоставлению муниципальной услуги «</w:t>
      </w:r>
      <w:r w:rsidR="00961F5C" w:rsidRPr="00961F5C">
        <w:rPr>
          <w:rFonts w:ascii="Times New Roman" w:eastAsia="Times New Roman" w:hAnsi="Times New Roman" w:cs="Times New Roman"/>
          <w:bCs/>
          <w:kern w:val="28"/>
          <w:sz w:val="28"/>
          <w:szCs w:val="28"/>
          <w:lang w:eastAsia="ru-RU" w:bidi="ru-RU"/>
        </w:rPr>
        <w:t>Приём заявлений, документов, а также постановка граждан на учёт в качестве нуждающихся в жилых помещениях</w:t>
      </w:r>
      <w:r w:rsidRPr="00626C7F">
        <w:rPr>
          <w:rFonts w:ascii="Times New Roman" w:eastAsia="Times New Roman" w:hAnsi="Times New Roman" w:cs="Times New Roman"/>
          <w:bCs/>
          <w:kern w:val="28"/>
          <w:sz w:val="28"/>
          <w:szCs w:val="28"/>
          <w:lang w:eastAsia="ru-RU" w:bidi="ru-RU"/>
        </w:rPr>
        <w:t>»</w:t>
      </w:r>
    </w:p>
    <w:p w:rsidR="00626C7F" w:rsidRPr="00626C7F" w:rsidRDefault="00626C7F" w:rsidP="00626C7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626C7F" w:rsidRPr="00626C7F" w:rsidRDefault="00626C7F" w:rsidP="00631E0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26C7F">
        <w:rPr>
          <w:rFonts w:ascii="Times New Roman" w:eastAsia="Times New Roman" w:hAnsi="Times New Roman" w:cs="Times New Roman"/>
          <w:sz w:val="28"/>
          <w:szCs w:val="28"/>
          <w:lang w:eastAsia="ru-RU"/>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w:t>
      </w:r>
      <w:r w:rsidR="00306BA2">
        <w:rPr>
          <w:rFonts w:ascii="Times New Roman" w:eastAsia="Times New Roman" w:hAnsi="Times New Roman" w:cs="Times New Roman"/>
          <w:sz w:val="28"/>
          <w:szCs w:val="28"/>
          <w:lang w:eastAsia="ru-RU"/>
        </w:rPr>
        <w:t>Каменно-Степного</w:t>
      </w:r>
      <w:r w:rsidR="00D25870">
        <w:rPr>
          <w:rFonts w:ascii="Times New Roman" w:eastAsia="Times New Roman" w:hAnsi="Times New Roman" w:cs="Times New Roman"/>
          <w:sz w:val="28"/>
          <w:szCs w:val="28"/>
          <w:lang w:eastAsia="ru-RU"/>
        </w:rPr>
        <w:t xml:space="preserve"> </w:t>
      </w:r>
      <w:r w:rsidRPr="00626C7F">
        <w:rPr>
          <w:rFonts w:ascii="Times New Roman" w:eastAsia="Times New Roman" w:hAnsi="Times New Roman" w:cs="Times New Roman"/>
          <w:sz w:val="28"/>
          <w:szCs w:val="28"/>
          <w:lang w:eastAsia="ru-RU"/>
        </w:rPr>
        <w:t xml:space="preserve">сельского поселения Таловского муниципального района от </w:t>
      </w:r>
      <w:r w:rsidR="007F1AC4">
        <w:rPr>
          <w:rFonts w:ascii="Times New Roman" w:eastAsia="Times New Roman" w:hAnsi="Times New Roman" w:cs="Times New Roman"/>
          <w:sz w:val="28"/>
          <w:szCs w:val="28"/>
          <w:lang w:eastAsia="ru-RU"/>
        </w:rPr>
        <w:t>15.0</w:t>
      </w:r>
      <w:r w:rsidR="003A0469">
        <w:rPr>
          <w:rFonts w:ascii="Times New Roman" w:eastAsia="Times New Roman" w:hAnsi="Times New Roman" w:cs="Times New Roman"/>
          <w:sz w:val="28"/>
          <w:szCs w:val="28"/>
          <w:lang w:eastAsia="ru-RU"/>
        </w:rPr>
        <w:t>6</w:t>
      </w:r>
      <w:r w:rsidR="007F1AC4">
        <w:rPr>
          <w:rFonts w:ascii="Times New Roman" w:eastAsia="Times New Roman" w:hAnsi="Times New Roman" w:cs="Times New Roman"/>
          <w:sz w:val="28"/>
          <w:szCs w:val="28"/>
          <w:lang w:eastAsia="ru-RU"/>
        </w:rPr>
        <w:t>.2016</w:t>
      </w:r>
      <w:r w:rsidRPr="00626C7F">
        <w:rPr>
          <w:rFonts w:ascii="Times New Roman" w:eastAsia="Times New Roman" w:hAnsi="Times New Roman" w:cs="Times New Roman"/>
          <w:sz w:val="28"/>
          <w:szCs w:val="28"/>
          <w:lang w:eastAsia="ru-RU"/>
        </w:rPr>
        <w:t xml:space="preserve"> № </w:t>
      </w:r>
      <w:r w:rsidR="007F1AC4">
        <w:rPr>
          <w:rFonts w:ascii="Times New Roman" w:eastAsia="Times New Roman" w:hAnsi="Times New Roman" w:cs="Times New Roman"/>
          <w:sz w:val="28"/>
          <w:szCs w:val="28"/>
          <w:lang w:eastAsia="ru-RU"/>
        </w:rPr>
        <w:t>25</w:t>
      </w:r>
      <w:r w:rsidRPr="00626C7F">
        <w:rPr>
          <w:rFonts w:ascii="Times New Roman" w:eastAsia="Times New Roman" w:hAnsi="Times New Roman" w:cs="Times New Roman"/>
          <w:sz w:val="28"/>
          <w:szCs w:val="28"/>
          <w:lang w:eastAsia="ru-RU"/>
        </w:rPr>
        <w:t xml:space="preserve"> «Об утверждении перечня муниципальных услуг, предоставляемых администрацией </w:t>
      </w:r>
      <w:r w:rsidR="00306BA2" w:rsidRPr="00306BA2">
        <w:rPr>
          <w:rFonts w:ascii="Times New Roman" w:eastAsia="Times New Roman" w:hAnsi="Times New Roman" w:cs="Times New Roman"/>
          <w:sz w:val="28"/>
          <w:szCs w:val="28"/>
          <w:lang w:eastAsia="ru-RU"/>
        </w:rPr>
        <w:t>Каменно-Степного</w:t>
      </w:r>
      <w:r w:rsidR="00D25870">
        <w:rPr>
          <w:rFonts w:ascii="Times New Roman" w:eastAsia="Times New Roman" w:hAnsi="Times New Roman" w:cs="Times New Roman"/>
          <w:sz w:val="28"/>
          <w:szCs w:val="28"/>
          <w:lang w:eastAsia="ru-RU"/>
        </w:rPr>
        <w:t xml:space="preserve"> </w:t>
      </w:r>
      <w:r w:rsidRPr="00626C7F">
        <w:rPr>
          <w:rFonts w:ascii="Times New Roman" w:eastAsia="Times New Roman" w:hAnsi="Times New Roman" w:cs="Times New Roman"/>
          <w:sz w:val="28"/>
          <w:szCs w:val="28"/>
          <w:lang w:eastAsia="ru-RU"/>
        </w:rPr>
        <w:t xml:space="preserve">сельского поселения», постановлением администрации </w:t>
      </w:r>
      <w:r w:rsidR="00306BA2" w:rsidRPr="00306BA2">
        <w:rPr>
          <w:rFonts w:ascii="Times New Roman" w:eastAsia="Times New Roman" w:hAnsi="Times New Roman" w:cs="Times New Roman"/>
          <w:sz w:val="28"/>
          <w:szCs w:val="28"/>
          <w:lang w:eastAsia="ru-RU"/>
        </w:rPr>
        <w:t>Каменно-Степного</w:t>
      </w:r>
      <w:r w:rsidRPr="00626C7F">
        <w:rPr>
          <w:rFonts w:ascii="Times New Roman" w:eastAsia="Times New Roman" w:hAnsi="Times New Roman" w:cs="Times New Roman"/>
          <w:sz w:val="28"/>
          <w:szCs w:val="28"/>
          <w:lang w:eastAsia="ru-RU"/>
        </w:rPr>
        <w:t xml:space="preserve"> сельского поселения от </w:t>
      </w:r>
      <w:r w:rsidR="007F1AC4">
        <w:rPr>
          <w:rFonts w:ascii="Times New Roman" w:eastAsia="Times New Roman" w:hAnsi="Times New Roman" w:cs="Times New Roman"/>
          <w:sz w:val="28"/>
          <w:szCs w:val="28"/>
          <w:lang w:eastAsia="ru-RU"/>
        </w:rPr>
        <w:t>15.0</w:t>
      </w:r>
      <w:r w:rsidR="003A0469">
        <w:rPr>
          <w:rFonts w:ascii="Times New Roman" w:eastAsia="Times New Roman" w:hAnsi="Times New Roman" w:cs="Times New Roman"/>
          <w:sz w:val="28"/>
          <w:szCs w:val="28"/>
          <w:lang w:eastAsia="ru-RU"/>
        </w:rPr>
        <w:t>6</w:t>
      </w:r>
      <w:r w:rsidR="007F1AC4">
        <w:rPr>
          <w:rFonts w:ascii="Times New Roman" w:eastAsia="Times New Roman" w:hAnsi="Times New Roman" w:cs="Times New Roman"/>
          <w:sz w:val="28"/>
          <w:szCs w:val="28"/>
          <w:lang w:eastAsia="ru-RU"/>
        </w:rPr>
        <w:t>.2016</w:t>
      </w:r>
      <w:r w:rsidRPr="00626C7F">
        <w:rPr>
          <w:rFonts w:ascii="Times New Roman" w:eastAsia="Times New Roman" w:hAnsi="Times New Roman" w:cs="Times New Roman"/>
          <w:sz w:val="28"/>
          <w:szCs w:val="28"/>
          <w:lang w:eastAsia="ru-RU"/>
        </w:rPr>
        <w:t xml:space="preserve"> № </w:t>
      </w:r>
      <w:r w:rsidR="007F1AC4">
        <w:rPr>
          <w:rFonts w:ascii="Times New Roman" w:eastAsia="Times New Roman" w:hAnsi="Times New Roman" w:cs="Times New Roman"/>
          <w:sz w:val="28"/>
          <w:szCs w:val="28"/>
          <w:lang w:eastAsia="ru-RU"/>
        </w:rPr>
        <w:t>24</w:t>
      </w:r>
      <w:r w:rsidRPr="00626C7F">
        <w:rPr>
          <w:rFonts w:ascii="Times New Roman" w:eastAsia="Times New Roman" w:hAnsi="Times New Roman" w:cs="Times New Roman"/>
          <w:sz w:val="28"/>
          <w:szCs w:val="28"/>
          <w:lang w:eastAsia="ru-RU"/>
        </w:rPr>
        <w:t xml:space="preserve"> «О</w:t>
      </w:r>
      <w:r w:rsidR="00D25870">
        <w:rPr>
          <w:rFonts w:ascii="Times New Roman" w:eastAsia="Times New Roman" w:hAnsi="Times New Roman" w:cs="Times New Roman"/>
          <w:sz w:val="28"/>
          <w:szCs w:val="28"/>
          <w:lang w:eastAsia="ru-RU"/>
        </w:rPr>
        <w:t xml:space="preserve"> </w:t>
      </w:r>
      <w:r w:rsidRPr="00626C7F">
        <w:rPr>
          <w:rFonts w:ascii="Times New Roman" w:eastAsia="Times New Roman" w:hAnsi="Times New Roman" w:cs="Times New Roman"/>
          <w:sz w:val="28"/>
          <w:szCs w:val="28"/>
          <w:lang w:eastAsia="ru-RU"/>
        </w:rPr>
        <w:t xml:space="preserve">порядке разработки и утверждении административных регламентов предоставления муниципальных услуг» администрация </w:t>
      </w:r>
      <w:r w:rsidR="00306BA2" w:rsidRPr="00306BA2">
        <w:rPr>
          <w:rFonts w:ascii="Times New Roman" w:eastAsia="Times New Roman" w:hAnsi="Times New Roman" w:cs="Times New Roman"/>
          <w:sz w:val="28"/>
          <w:szCs w:val="28"/>
          <w:lang w:eastAsia="ru-RU"/>
        </w:rPr>
        <w:t>Каменно-Степного</w:t>
      </w:r>
      <w:r w:rsidRPr="00626C7F">
        <w:rPr>
          <w:rFonts w:ascii="Times New Roman" w:eastAsia="Times New Roman" w:hAnsi="Times New Roman" w:cs="Times New Roman"/>
          <w:sz w:val="28"/>
          <w:szCs w:val="28"/>
          <w:lang w:eastAsia="ru-RU"/>
        </w:rPr>
        <w:t xml:space="preserve"> сельского поселения Таловского муниципального района </w:t>
      </w:r>
    </w:p>
    <w:p w:rsidR="00626C7F" w:rsidRPr="00626C7F" w:rsidRDefault="00626C7F" w:rsidP="00306BA2">
      <w:pPr>
        <w:spacing w:after="0" w:line="240" w:lineRule="auto"/>
        <w:ind w:firstLine="709"/>
        <w:jc w:val="center"/>
        <w:rPr>
          <w:rFonts w:ascii="Times New Roman" w:eastAsia="Times New Roman" w:hAnsi="Times New Roman" w:cs="Times New Roman"/>
          <w:sz w:val="28"/>
          <w:szCs w:val="28"/>
          <w:lang w:eastAsia="ru-RU"/>
        </w:rPr>
      </w:pPr>
      <w:r w:rsidRPr="00626C7F">
        <w:rPr>
          <w:rFonts w:ascii="Times New Roman" w:eastAsia="Times New Roman" w:hAnsi="Times New Roman" w:cs="Times New Roman"/>
          <w:sz w:val="28"/>
          <w:szCs w:val="28"/>
          <w:lang w:eastAsia="ru-RU"/>
        </w:rPr>
        <w:t>ПОСТАНОВЛЯЕТ:</w:t>
      </w:r>
    </w:p>
    <w:p w:rsidR="00626C7F" w:rsidRPr="00626C7F" w:rsidRDefault="00626C7F" w:rsidP="00626C7F">
      <w:pPr>
        <w:spacing w:after="0" w:line="240" w:lineRule="auto"/>
        <w:ind w:firstLine="709"/>
        <w:jc w:val="both"/>
        <w:rPr>
          <w:rFonts w:ascii="Times New Roman" w:eastAsia="Times New Roman" w:hAnsi="Times New Roman" w:cs="Times New Roman"/>
          <w:bCs/>
          <w:sz w:val="28"/>
          <w:szCs w:val="28"/>
          <w:lang w:eastAsia="ru-RU"/>
        </w:rPr>
      </w:pPr>
      <w:r w:rsidRPr="00626C7F">
        <w:rPr>
          <w:rFonts w:ascii="Times New Roman" w:eastAsia="Times New Roman" w:hAnsi="Times New Roman" w:cs="Times New Roman"/>
          <w:sz w:val="28"/>
          <w:szCs w:val="28"/>
          <w:lang w:eastAsia="ru-RU"/>
        </w:rPr>
        <w:t>1. У</w:t>
      </w:r>
      <w:r w:rsidRPr="00626C7F">
        <w:rPr>
          <w:rFonts w:ascii="Times New Roman" w:eastAsia="Times New Roman" w:hAnsi="Times New Roman" w:cs="Times New Roman"/>
          <w:bCs/>
          <w:sz w:val="28"/>
          <w:szCs w:val="28"/>
          <w:lang w:eastAsia="ru-RU"/>
        </w:rPr>
        <w:t xml:space="preserve">твердить административный регламент администрации </w:t>
      </w:r>
      <w:r w:rsidR="00306BA2" w:rsidRPr="00306BA2">
        <w:rPr>
          <w:rFonts w:ascii="Times New Roman" w:eastAsia="Times New Roman" w:hAnsi="Times New Roman" w:cs="Times New Roman"/>
          <w:bCs/>
          <w:sz w:val="28"/>
          <w:szCs w:val="28"/>
          <w:lang w:eastAsia="ru-RU"/>
        </w:rPr>
        <w:t>Каменно-Степного</w:t>
      </w:r>
      <w:r w:rsidRPr="00626C7F">
        <w:rPr>
          <w:rFonts w:ascii="Times New Roman" w:eastAsia="Times New Roman" w:hAnsi="Times New Roman" w:cs="Times New Roman"/>
          <w:bCs/>
          <w:sz w:val="28"/>
          <w:szCs w:val="28"/>
          <w:lang w:eastAsia="ru-RU"/>
        </w:rPr>
        <w:t xml:space="preserve"> сельского поселения Таловского муниципального района по предоставлению муниципальной услуги «</w:t>
      </w:r>
      <w:r w:rsidR="00961F5C" w:rsidRPr="00961F5C">
        <w:rPr>
          <w:rFonts w:ascii="Times New Roman" w:eastAsia="Times New Roman" w:hAnsi="Times New Roman" w:cs="Times New Roman"/>
          <w:bCs/>
          <w:sz w:val="28"/>
          <w:szCs w:val="28"/>
          <w:lang w:eastAsia="ru-RU" w:bidi="ru-RU"/>
        </w:rPr>
        <w:t>Приём заявлений, документов, а также постановка граждан на учёт в качестве нуждающихся в жилых помещениях</w:t>
      </w:r>
      <w:r w:rsidRPr="00626C7F">
        <w:rPr>
          <w:rFonts w:ascii="Times New Roman" w:eastAsia="Times New Roman" w:hAnsi="Times New Roman" w:cs="Times New Roman"/>
          <w:bCs/>
          <w:sz w:val="28"/>
          <w:szCs w:val="28"/>
          <w:lang w:eastAsia="ru-RU"/>
        </w:rPr>
        <w:t>» согласно приложению.</w:t>
      </w:r>
    </w:p>
    <w:p w:rsidR="00626C7F" w:rsidRDefault="003F5C20" w:rsidP="003A544F">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26C7F" w:rsidRPr="00626C7F">
        <w:rPr>
          <w:rFonts w:ascii="Times New Roman" w:eastAsia="Times New Roman" w:hAnsi="Times New Roman" w:cs="Times New Roman"/>
          <w:sz w:val="28"/>
          <w:szCs w:val="28"/>
          <w:lang w:eastAsia="ru-RU"/>
        </w:rPr>
        <w:t>. Настоящее постановление вступает в силу с моме</w:t>
      </w:r>
      <w:r w:rsidR="003A544F">
        <w:rPr>
          <w:rFonts w:ascii="Times New Roman" w:eastAsia="Times New Roman" w:hAnsi="Times New Roman" w:cs="Times New Roman"/>
          <w:sz w:val="28"/>
          <w:szCs w:val="28"/>
          <w:lang w:eastAsia="ru-RU"/>
        </w:rPr>
        <w:t xml:space="preserve">нта </w:t>
      </w:r>
      <w:r w:rsidR="003A0469">
        <w:rPr>
          <w:rFonts w:ascii="Times New Roman" w:eastAsia="Times New Roman" w:hAnsi="Times New Roman" w:cs="Times New Roman"/>
          <w:sz w:val="28"/>
          <w:szCs w:val="28"/>
          <w:lang w:eastAsia="ru-RU"/>
        </w:rPr>
        <w:t xml:space="preserve">его </w:t>
      </w:r>
      <w:r w:rsidR="003A544F">
        <w:rPr>
          <w:rFonts w:ascii="Times New Roman" w:eastAsia="Times New Roman" w:hAnsi="Times New Roman" w:cs="Times New Roman"/>
          <w:sz w:val="28"/>
          <w:szCs w:val="28"/>
          <w:lang w:eastAsia="ru-RU"/>
        </w:rPr>
        <w:t>официального обнародования.</w:t>
      </w:r>
    </w:p>
    <w:p w:rsidR="003A0469" w:rsidRPr="00626C7F" w:rsidRDefault="003A0469" w:rsidP="003A544F">
      <w:pPr>
        <w:spacing w:after="0" w:line="240" w:lineRule="auto"/>
        <w:ind w:firstLine="709"/>
        <w:contextualSpacing/>
        <w:jc w:val="both"/>
        <w:rPr>
          <w:rFonts w:ascii="Times New Roman" w:eastAsia="Times New Roman" w:hAnsi="Times New Roman" w:cs="Times New Roman"/>
          <w:sz w:val="28"/>
          <w:szCs w:val="28"/>
          <w:lang w:eastAsia="ru-RU"/>
        </w:rPr>
      </w:pPr>
    </w:p>
    <w:p w:rsidR="00626C7F" w:rsidRPr="00626C7F" w:rsidRDefault="00626C7F" w:rsidP="00626C7F">
      <w:pPr>
        <w:spacing w:after="0" w:line="240" w:lineRule="auto"/>
        <w:ind w:firstLine="567"/>
        <w:jc w:val="both"/>
        <w:rPr>
          <w:rFonts w:ascii="Times New Roman" w:eastAsia="Times New Roman" w:hAnsi="Times New Roman" w:cs="Times New Roman"/>
          <w:sz w:val="28"/>
          <w:szCs w:val="28"/>
          <w:lang w:eastAsia="ru-RU"/>
        </w:rPr>
      </w:pPr>
      <w:r w:rsidRPr="00626C7F">
        <w:rPr>
          <w:rFonts w:ascii="Times New Roman" w:eastAsia="Times New Roman" w:hAnsi="Times New Roman" w:cs="Times New Roman"/>
          <w:sz w:val="28"/>
          <w:szCs w:val="28"/>
          <w:lang w:eastAsia="ru-RU"/>
        </w:rPr>
        <w:t xml:space="preserve">Глава </w:t>
      </w:r>
      <w:r w:rsidR="00306BA2" w:rsidRPr="00306BA2">
        <w:rPr>
          <w:rFonts w:ascii="Times New Roman" w:eastAsia="Times New Roman" w:hAnsi="Times New Roman" w:cs="Times New Roman"/>
          <w:sz w:val="28"/>
          <w:szCs w:val="28"/>
          <w:lang w:eastAsia="ru-RU"/>
        </w:rPr>
        <w:t>Каменно-Степного</w:t>
      </w:r>
    </w:p>
    <w:p w:rsidR="00626C7F" w:rsidRPr="00626C7F" w:rsidRDefault="00626C7F" w:rsidP="00626C7F">
      <w:pPr>
        <w:spacing w:after="0" w:line="240" w:lineRule="auto"/>
        <w:ind w:firstLine="567"/>
        <w:jc w:val="both"/>
        <w:rPr>
          <w:rFonts w:ascii="Times New Roman" w:eastAsia="Times New Roman" w:hAnsi="Times New Roman" w:cs="Times New Roman"/>
          <w:sz w:val="28"/>
          <w:szCs w:val="28"/>
          <w:lang w:eastAsia="ru-RU"/>
        </w:rPr>
      </w:pPr>
      <w:r w:rsidRPr="00626C7F">
        <w:rPr>
          <w:rFonts w:ascii="Times New Roman" w:eastAsia="Times New Roman" w:hAnsi="Times New Roman" w:cs="Times New Roman"/>
          <w:sz w:val="28"/>
          <w:szCs w:val="28"/>
          <w:lang w:eastAsia="ru-RU"/>
        </w:rPr>
        <w:t>сельского поселения</w:t>
      </w:r>
      <w:r w:rsidR="00D25870">
        <w:rPr>
          <w:rFonts w:ascii="Times New Roman" w:eastAsia="Times New Roman" w:hAnsi="Times New Roman" w:cs="Times New Roman"/>
          <w:sz w:val="28"/>
          <w:szCs w:val="28"/>
          <w:lang w:eastAsia="ru-RU"/>
        </w:rPr>
        <w:t xml:space="preserve">                                   </w:t>
      </w:r>
      <w:r w:rsidR="00961F5C">
        <w:rPr>
          <w:rFonts w:ascii="Times New Roman" w:eastAsia="Times New Roman" w:hAnsi="Times New Roman" w:cs="Times New Roman"/>
          <w:sz w:val="28"/>
          <w:szCs w:val="28"/>
          <w:lang w:eastAsia="ru-RU"/>
        </w:rPr>
        <w:t xml:space="preserve">                             </w:t>
      </w:r>
      <w:r w:rsidR="00306BA2">
        <w:rPr>
          <w:rFonts w:ascii="Times New Roman" w:eastAsia="Times New Roman" w:hAnsi="Times New Roman" w:cs="Times New Roman"/>
          <w:sz w:val="28"/>
          <w:szCs w:val="28"/>
          <w:lang w:eastAsia="ru-RU"/>
        </w:rPr>
        <w:t>Л.И.Морозова</w:t>
      </w:r>
    </w:p>
    <w:p w:rsidR="00626C7F" w:rsidRPr="00A30FB9" w:rsidRDefault="00626C7F" w:rsidP="003A0469">
      <w:pPr>
        <w:spacing w:after="0" w:line="240" w:lineRule="auto"/>
        <w:ind w:left="5529"/>
        <w:rPr>
          <w:rFonts w:ascii="Times New Roman" w:eastAsia="Times New Roman" w:hAnsi="Times New Roman" w:cs="Times New Roman"/>
          <w:sz w:val="24"/>
          <w:szCs w:val="24"/>
          <w:lang w:eastAsia="ru-RU"/>
        </w:rPr>
      </w:pPr>
      <w:r w:rsidRPr="00626C7F">
        <w:rPr>
          <w:rFonts w:ascii="Times New Roman" w:eastAsia="Times New Roman" w:hAnsi="Times New Roman" w:cs="Times New Roman"/>
          <w:b/>
          <w:sz w:val="28"/>
          <w:szCs w:val="28"/>
          <w:lang w:eastAsia="ru-RU"/>
        </w:rPr>
        <w:br w:type="page"/>
      </w:r>
      <w:r w:rsidRPr="00A30FB9">
        <w:rPr>
          <w:rFonts w:ascii="Times New Roman" w:eastAsia="Times New Roman" w:hAnsi="Times New Roman" w:cs="Times New Roman"/>
          <w:sz w:val="24"/>
          <w:szCs w:val="24"/>
          <w:lang w:eastAsia="ru-RU"/>
        </w:rPr>
        <w:lastRenderedPageBreak/>
        <w:t xml:space="preserve">Приложение к постановлению администрации </w:t>
      </w:r>
      <w:r w:rsidR="00306BA2" w:rsidRPr="00306BA2">
        <w:rPr>
          <w:rFonts w:ascii="Times New Roman" w:eastAsia="Times New Roman" w:hAnsi="Times New Roman" w:cs="Times New Roman"/>
          <w:sz w:val="24"/>
          <w:szCs w:val="24"/>
          <w:lang w:eastAsia="ru-RU"/>
        </w:rPr>
        <w:t xml:space="preserve">Каменно-Степного </w:t>
      </w:r>
      <w:r w:rsidRPr="00A30FB9">
        <w:rPr>
          <w:rFonts w:ascii="Times New Roman" w:eastAsia="Times New Roman" w:hAnsi="Times New Roman" w:cs="Times New Roman"/>
          <w:sz w:val="24"/>
          <w:szCs w:val="24"/>
          <w:lang w:eastAsia="ru-RU"/>
        </w:rPr>
        <w:t xml:space="preserve">сельского поселения от </w:t>
      </w:r>
      <w:r w:rsidR="003A0469">
        <w:rPr>
          <w:rFonts w:ascii="Times New Roman" w:eastAsia="Times New Roman" w:hAnsi="Times New Roman" w:cs="Times New Roman"/>
          <w:sz w:val="24"/>
          <w:szCs w:val="24"/>
          <w:lang w:eastAsia="ru-RU"/>
        </w:rPr>
        <w:t>1</w:t>
      </w:r>
      <w:r w:rsidR="005F286A">
        <w:rPr>
          <w:rFonts w:ascii="Times New Roman" w:eastAsia="Times New Roman" w:hAnsi="Times New Roman" w:cs="Times New Roman"/>
          <w:sz w:val="24"/>
          <w:szCs w:val="24"/>
          <w:lang w:eastAsia="ru-RU"/>
        </w:rPr>
        <w:t>8</w:t>
      </w:r>
      <w:r w:rsidR="003A0469">
        <w:rPr>
          <w:rFonts w:ascii="Times New Roman" w:eastAsia="Times New Roman" w:hAnsi="Times New Roman" w:cs="Times New Roman"/>
          <w:sz w:val="24"/>
          <w:szCs w:val="24"/>
          <w:lang w:eastAsia="ru-RU"/>
        </w:rPr>
        <w:t>.08.2016</w:t>
      </w:r>
      <w:r w:rsidRPr="00A30FB9">
        <w:rPr>
          <w:rFonts w:ascii="Times New Roman" w:eastAsia="Times New Roman" w:hAnsi="Times New Roman" w:cs="Times New Roman"/>
          <w:sz w:val="24"/>
          <w:szCs w:val="24"/>
          <w:lang w:eastAsia="ru-RU"/>
        </w:rPr>
        <w:t xml:space="preserve"> № </w:t>
      </w:r>
      <w:r w:rsidR="005F286A">
        <w:rPr>
          <w:rFonts w:ascii="Times New Roman" w:eastAsia="Times New Roman" w:hAnsi="Times New Roman" w:cs="Times New Roman"/>
          <w:sz w:val="24"/>
          <w:szCs w:val="24"/>
          <w:lang w:eastAsia="ru-RU"/>
        </w:rPr>
        <w:t>7</w:t>
      </w:r>
      <w:r w:rsidR="00961F5C">
        <w:rPr>
          <w:rFonts w:ascii="Times New Roman" w:eastAsia="Times New Roman" w:hAnsi="Times New Roman" w:cs="Times New Roman"/>
          <w:sz w:val="24"/>
          <w:szCs w:val="24"/>
          <w:lang w:eastAsia="ru-RU"/>
        </w:rPr>
        <w:t>7</w:t>
      </w:r>
    </w:p>
    <w:p w:rsidR="00626C7F" w:rsidRDefault="00626C7F" w:rsidP="00C81590">
      <w:pPr>
        <w:widowControl w:val="0"/>
        <w:autoSpaceDE w:val="0"/>
        <w:autoSpaceDN w:val="0"/>
        <w:adjustRightInd w:val="0"/>
        <w:spacing w:after="0"/>
        <w:contextualSpacing/>
        <w:jc w:val="center"/>
        <w:rPr>
          <w:rFonts w:ascii="Times New Roman" w:hAnsi="Times New Roman" w:cs="Times New Roman"/>
          <w:b/>
          <w:bCs/>
          <w:sz w:val="24"/>
          <w:szCs w:val="24"/>
        </w:rPr>
      </w:pP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b/>
          <w:bCs/>
          <w:sz w:val="28"/>
          <w:szCs w:val="28"/>
          <w:lang w:eastAsia="ru-RU"/>
        </w:rPr>
      </w:pPr>
      <w:r w:rsidRPr="00961F5C">
        <w:rPr>
          <w:rFonts w:ascii="Times New Roman" w:eastAsia="Times New Roman" w:hAnsi="Times New Roman" w:cs="Times New Roman"/>
          <w:b/>
          <w:bCs/>
          <w:sz w:val="28"/>
          <w:szCs w:val="28"/>
          <w:lang w:eastAsia="ru-RU"/>
        </w:rPr>
        <w:t>АДМИНИСТРАТИВНЫЙ РЕГЛАМЕНТ</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b/>
          <w:bCs/>
          <w:sz w:val="28"/>
          <w:szCs w:val="28"/>
          <w:lang w:eastAsia="ru-RU"/>
        </w:rPr>
      </w:pPr>
      <w:r w:rsidRPr="00961F5C">
        <w:rPr>
          <w:rFonts w:ascii="Times New Roman" w:eastAsia="Times New Roman" w:hAnsi="Times New Roman" w:cs="Times New Roman"/>
          <w:b/>
          <w:bCs/>
          <w:sz w:val="28"/>
          <w:szCs w:val="28"/>
          <w:lang w:eastAsia="ru-RU"/>
        </w:rPr>
        <w:t xml:space="preserve">АДМИНИСТРАЦИИ  </w:t>
      </w:r>
      <w:r>
        <w:rPr>
          <w:rFonts w:ascii="Times New Roman" w:eastAsia="Times New Roman" w:hAnsi="Times New Roman" w:cs="Times New Roman"/>
          <w:b/>
          <w:bCs/>
          <w:sz w:val="28"/>
          <w:szCs w:val="28"/>
          <w:lang w:eastAsia="ru-RU"/>
        </w:rPr>
        <w:t>КАМЕННО-СТЕПНОГО</w:t>
      </w:r>
      <w:r w:rsidRPr="00961F5C">
        <w:rPr>
          <w:rFonts w:ascii="Times New Roman" w:eastAsia="Times New Roman" w:hAnsi="Times New Roman" w:cs="Times New Roman"/>
          <w:b/>
          <w:bCs/>
          <w:sz w:val="28"/>
          <w:szCs w:val="28"/>
          <w:lang w:eastAsia="ru-RU"/>
        </w:rPr>
        <w:t xml:space="preserve"> СЕЛЬСКОГО ПОСЕЛЕНИЯ</w:t>
      </w:r>
      <w:r>
        <w:rPr>
          <w:rFonts w:ascii="Times New Roman" w:eastAsia="Times New Roman" w:hAnsi="Times New Roman" w:cs="Times New Roman"/>
          <w:b/>
          <w:bCs/>
          <w:sz w:val="28"/>
          <w:szCs w:val="28"/>
          <w:lang w:eastAsia="ru-RU"/>
        </w:rPr>
        <w:t xml:space="preserve"> </w:t>
      </w:r>
      <w:r w:rsidRPr="00961F5C">
        <w:rPr>
          <w:rFonts w:ascii="Times New Roman" w:eastAsia="Times New Roman" w:hAnsi="Times New Roman" w:cs="Times New Roman"/>
          <w:b/>
          <w:bCs/>
          <w:sz w:val="28"/>
          <w:szCs w:val="28"/>
          <w:lang w:eastAsia="ru-RU"/>
        </w:rPr>
        <w:t xml:space="preserve">ТАЛОВСКОГО МУНИЦИПАЛЬНОГО РАЙОНА </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b/>
          <w:bCs/>
          <w:sz w:val="28"/>
          <w:szCs w:val="28"/>
          <w:lang w:eastAsia="ru-RU"/>
        </w:rPr>
      </w:pPr>
      <w:r w:rsidRPr="00961F5C">
        <w:rPr>
          <w:rFonts w:ascii="Times New Roman" w:eastAsia="Times New Roman" w:hAnsi="Times New Roman" w:cs="Times New Roman"/>
          <w:b/>
          <w:bCs/>
          <w:sz w:val="28"/>
          <w:szCs w:val="28"/>
          <w:lang w:eastAsia="ru-RU"/>
        </w:rPr>
        <w:t xml:space="preserve">ПО ПРЕДОСТАВЛЕНИЮ МУНИЦИПАЛЬНОЙ УСЛУГИ </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b/>
          <w:bCs/>
          <w:sz w:val="28"/>
          <w:szCs w:val="28"/>
          <w:lang w:eastAsia="ru-RU"/>
        </w:rPr>
      </w:pPr>
      <w:r w:rsidRPr="00961F5C">
        <w:rPr>
          <w:rFonts w:ascii="Times New Roman" w:eastAsia="Times New Roman" w:hAnsi="Times New Roman" w:cs="Times New Roman"/>
          <w:b/>
          <w:bCs/>
          <w:sz w:val="28"/>
          <w:szCs w:val="28"/>
          <w:lang w:eastAsia="ru-RU"/>
        </w:rPr>
        <w:t>«ПРИЕМ ЗАЯВЛЕНИЙ, ДОКУМЕНТОВ, А ТАКЖЕ ПОСТАНОВКА ГРАЖДАН НА УЧЕТ В КАЧЕСТВЕ НУЖДАЮЩИХСЯ В ЖИЛЫХ ПОМЕЩЕНИЯХ»</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I. ОБЩИЕ ПОЛОЖЕНИЯ</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1.1. Предмет регулирования административного регламента</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1.1.1. Административный регламент администрации  </w:t>
      </w:r>
      <w:r>
        <w:rPr>
          <w:rFonts w:ascii="Times New Roman" w:eastAsia="Times New Roman" w:hAnsi="Times New Roman" w:cs="Times New Roman"/>
          <w:sz w:val="28"/>
          <w:szCs w:val="28"/>
          <w:lang w:eastAsia="ru-RU"/>
        </w:rPr>
        <w:t>Каменно-Степного</w:t>
      </w:r>
      <w:r w:rsidRPr="00961F5C">
        <w:rPr>
          <w:rFonts w:ascii="Times New Roman" w:eastAsia="Times New Roman" w:hAnsi="Times New Roman" w:cs="Times New Roman"/>
          <w:sz w:val="28"/>
          <w:szCs w:val="28"/>
          <w:lang w:eastAsia="ru-RU"/>
        </w:rPr>
        <w:t xml:space="preserve"> сельского поселения Таловского муниципального района по предоставлению муниципальной услуги "Приём заявлений, документов, а также постановка граждан на учёт в качестве нуждающихся в жилых помещениях"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должностных лиц администрации  </w:t>
      </w:r>
      <w:r>
        <w:rPr>
          <w:rFonts w:ascii="Times New Roman" w:eastAsia="Times New Roman" w:hAnsi="Times New Roman" w:cs="Times New Roman"/>
          <w:sz w:val="28"/>
          <w:szCs w:val="28"/>
          <w:lang w:eastAsia="ru-RU"/>
        </w:rPr>
        <w:t>Каменно-Степного</w:t>
      </w:r>
      <w:r w:rsidRPr="00961F5C">
        <w:rPr>
          <w:rFonts w:ascii="Times New Roman" w:eastAsia="Times New Roman" w:hAnsi="Times New Roman" w:cs="Times New Roman"/>
          <w:sz w:val="28"/>
          <w:szCs w:val="28"/>
          <w:lang w:eastAsia="ru-RU"/>
        </w:rPr>
        <w:t xml:space="preserve"> сельского поселения, порядок взаимодействия администрации  </w:t>
      </w:r>
      <w:r>
        <w:rPr>
          <w:rFonts w:ascii="Times New Roman" w:eastAsia="Times New Roman" w:hAnsi="Times New Roman" w:cs="Times New Roman"/>
          <w:sz w:val="28"/>
          <w:szCs w:val="28"/>
          <w:lang w:eastAsia="ru-RU"/>
        </w:rPr>
        <w:t>Каменно-Степного</w:t>
      </w:r>
      <w:r w:rsidRPr="00961F5C">
        <w:rPr>
          <w:rFonts w:ascii="Times New Roman" w:eastAsia="Times New Roman" w:hAnsi="Times New Roman" w:cs="Times New Roman"/>
          <w:sz w:val="28"/>
          <w:szCs w:val="28"/>
          <w:lang w:eastAsia="ru-RU"/>
        </w:rPr>
        <w:t xml:space="preserve"> сельского поселения с заявителями при предоставлении муниципальной услуги.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1.1.2. Предметом регулирования настоящего Административного регламента являются отношения, возникающие между заявителями и администрацией  </w:t>
      </w:r>
      <w:r>
        <w:rPr>
          <w:rFonts w:ascii="Times New Roman" w:eastAsia="Times New Roman" w:hAnsi="Times New Roman" w:cs="Times New Roman"/>
          <w:sz w:val="28"/>
          <w:szCs w:val="28"/>
          <w:lang w:eastAsia="ru-RU"/>
        </w:rPr>
        <w:t>Каменно-Степного</w:t>
      </w:r>
      <w:r w:rsidRPr="00961F5C">
        <w:rPr>
          <w:rFonts w:ascii="Times New Roman" w:eastAsia="Times New Roman" w:hAnsi="Times New Roman" w:cs="Times New Roman"/>
          <w:sz w:val="28"/>
          <w:szCs w:val="28"/>
          <w:lang w:eastAsia="ru-RU"/>
        </w:rPr>
        <w:t xml:space="preserve"> сельского поселения в связи с приёмом заявлений, документов, а также постановкой граждан на учёт в качестве нуждающихся в жилых помещениях.</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bookmarkStart w:id="0" w:name="Par44"/>
      <w:bookmarkEnd w:id="0"/>
      <w:r w:rsidRPr="00961F5C">
        <w:rPr>
          <w:rFonts w:ascii="Times New Roman" w:eastAsia="Times New Roman" w:hAnsi="Times New Roman" w:cs="Times New Roman"/>
          <w:sz w:val="28"/>
          <w:szCs w:val="28"/>
          <w:lang w:eastAsia="ru-RU"/>
        </w:rPr>
        <w:t>1.2. Описание заявителей</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Заявителями являются постоянно проживающие на территории  </w:t>
      </w:r>
      <w:r>
        <w:rPr>
          <w:rFonts w:ascii="Times New Roman" w:eastAsia="Times New Roman" w:hAnsi="Times New Roman" w:cs="Times New Roman"/>
          <w:sz w:val="28"/>
          <w:szCs w:val="28"/>
          <w:lang w:eastAsia="ru-RU"/>
        </w:rPr>
        <w:t>Каменно-Степного</w:t>
      </w:r>
      <w:r w:rsidRPr="00961F5C">
        <w:rPr>
          <w:rFonts w:ascii="Times New Roman" w:eastAsia="Times New Roman" w:hAnsi="Times New Roman" w:cs="Times New Roman"/>
          <w:sz w:val="28"/>
          <w:szCs w:val="28"/>
          <w:lang w:eastAsia="ru-RU"/>
        </w:rPr>
        <w:t xml:space="preserve"> сельского поселения граждане, а также их законные представители, действующие в силу закона или на основании доверенности (далее - заявитель):</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 являющиеся нанимателями жилых помещений по договорам социального найма, договорам найма жилых помещений жилищного фонда социального </w:t>
      </w:r>
      <w:r w:rsidRPr="00961F5C">
        <w:rPr>
          <w:rFonts w:ascii="Times New Roman" w:eastAsia="Times New Roman" w:hAnsi="Times New Roman" w:cs="Times New Roman"/>
          <w:sz w:val="28"/>
          <w:szCs w:val="28"/>
          <w:lang w:eastAsia="ru-RU"/>
        </w:rPr>
        <w:lastRenderedPageBreak/>
        <w:t>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проживающие в помещениях, не отвечающих установленным для жилых помещений требованиям;</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Право на постановку на учет в качестве нуждающихся в жилых помещениях имеют следующие категории граждан:</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1) малоимущие граждане, имеющие право на предоставление жилых помещений по договорам социального найма муниципального жилищного фонда;</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2) граждане, имеющие право на предоставление жилых помещений по договорам социального найма из жилищного фонда Российской Федерации в соответствии с законодательством Российской Федерации;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3) граждане, имеющие право на предоставление жилых помещений по договорам социального найма из жилищного фонда Воронежской области в соответствии с законодательством Воронежской области;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4) граждане, имеющие право на внеочередное предоставление жилых помещений по договорам социального найма в случаях, установленных действующим законодательством;</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5) иные категории граждан, установленные действующим законодательством.</w:t>
      </w:r>
    </w:p>
    <w:p w:rsidR="00961F5C" w:rsidRPr="00961F5C" w:rsidRDefault="00961F5C" w:rsidP="00961F5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1.3. Требования к порядку информирования о предоставлении муниципальной услуги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1.3.1. Орган, предоставляющий муниципальную услугу, - администрация  </w:t>
      </w:r>
      <w:r>
        <w:rPr>
          <w:rFonts w:ascii="Times New Roman" w:eastAsia="Times New Roman" w:hAnsi="Times New Roman" w:cs="Times New Roman"/>
          <w:sz w:val="28"/>
          <w:szCs w:val="28"/>
          <w:lang w:eastAsia="ru-RU"/>
        </w:rPr>
        <w:t>Каменно-Степного</w:t>
      </w:r>
      <w:r w:rsidRPr="00961F5C">
        <w:rPr>
          <w:rFonts w:ascii="Times New Roman" w:eastAsia="Times New Roman" w:hAnsi="Times New Roman" w:cs="Times New Roman"/>
          <w:sz w:val="28"/>
          <w:szCs w:val="28"/>
          <w:lang w:eastAsia="ru-RU"/>
        </w:rPr>
        <w:t xml:space="preserve"> сельского поселения.</w:t>
      </w:r>
    </w:p>
    <w:p w:rsid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1.3.2. Сведения о месте нахождения, графике (режиме) работы, контактных телефонах (телефонах для справок и консультаций), интернет-адресах, адресах электронной почты.</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Местонахождение администрации Каменно-Степного сельского поселения (далее – администрация): 397463, Воронежская область, Таловский район, п.2-го участка института им.Докучаева, квартал 5, д. 83.</w:t>
      </w:r>
    </w:p>
    <w:p w:rsid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lastRenderedPageBreak/>
        <w:t>Место нахождения территориального подразделения администрации: 397464, Воронежская область,</w:t>
      </w:r>
      <w:r>
        <w:rPr>
          <w:rFonts w:ascii="Times New Roman" w:eastAsia="Times New Roman" w:hAnsi="Times New Roman" w:cs="Times New Roman"/>
          <w:sz w:val="28"/>
          <w:szCs w:val="28"/>
          <w:lang w:eastAsia="ru-RU"/>
        </w:rPr>
        <w:t xml:space="preserve"> Таловский район, п. Михинский, </w:t>
      </w:r>
      <w:r w:rsidRPr="00961F5C">
        <w:rPr>
          <w:rFonts w:ascii="Times New Roman" w:eastAsia="Times New Roman" w:hAnsi="Times New Roman" w:cs="Times New Roman"/>
          <w:sz w:val="28"/>
          <w:szCs w:val="28"/>
          <w:lang w:eastAsia="ru-RU"/>
        </w:rPr>
        <w:t>ул. Центральная, 88.</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График работы администрации Каменно-Степного сельского поселения:</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Понедельник с 8 часов  00 минут до 17 часов 00 минут</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Вторник         с 8 часов  00 минут до 17 часов 00 минут</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Среда             с 8 часов  00 минут до 17 часов 00 минут</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Четверг          с 8 часов  00 минут до 17 часов 00 минут</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Пятница         с 8 часов  00 минут до 17 часов 00 минут</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Перерыв        с 12 часов 00 минут до 13 часов 00 минут</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Выходные дни суббота, воскресенье.</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Адрес официального сайта администрации в информационно-телекоммуникационной сети "Интернет" (далее - сеть Интернет): </w:t>
      </w:r>
      <w:r>
        <w:rPr>
          <w:rFonts w:ascii="Times New Roman" w:eastAsia="Times New Roman" w:hAnsi="Times New Roman" w:cs="Times New Roman"/>
          <w:sz w:val="28"/>
          <w:szCs w:val="28"/>
          <w:lang w:val="en-US" w:eastAsia="ru-RU"/>
        </w:rPr>
        <w:t>www</w:t>
      </w:r>
      <w:r w:rsidRPr="00961F5C">
        <w:rPr>
          <w:rFonts w:ascii="Times New Roman" w:eastAsia="Times New Roman" w:hAnsi="Times New Roman" w:cs="Times New Roman"/>
          <w:sz w:val="28"/>
          <w:szCs w:val="28"/>
          <w:lang w:eastAsia="ru-RU"/>
        </w:rPr>
        <w:t>.kamstepnoe.ru.</w:t>
      </w:r>
    </w:p>
    <w:p w:rsid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Адрес электронной почты администрации: kamenstep.talovsk@ govvrn.ru.</w:t>
      </w:r>
    </w:p>
    <w:p w:rsid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Телефоны для справок администрации: 8(47352)45187, 8(47352) 45470, 8(47352)45763 .</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Настоящие сведения размещаются:</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 на официальном сайте администрации  </w:t>
      </w:r>
      <w:r>
        <w:rPr>
          <w:rFonts w:ascii="Times New Roman" w:eastAsia="Times New Roman" w:hAnsi="Times New Roman" w:cs="Times New Roman"/>
          <w:sz w:val="28"/>
          <w:szCs w:val="28"/>
          <w:lang w:eastAsia="ru-RU"/>
        </w:rPr>
        <w:t>Каменно-Степного</w:t>
      </w:r>
      <w:r w:rsidRPr="00961F5C">
        <w:rPr>
          <w:rFonts w:ascii="Times New Roman" w:eastAsia="Times New Roman" w:hAnsi="Times New Roman" w:cs="Times New Roman"/>
          <w:sz w:val="28"/>
          <w:szCs w:val="28"/>
          <w:lang w:eastAsia="ru-RU"/>
        </w:rPr>
        <w:t xml:space="preserve"> сельского поселения в сети Интернет;</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 на информационном стенде в администрации. </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1.3.3. Информация заявителям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предоставляется уполномоченными должностными лицами, должностными лицами администрации  </w:t>
      </w:r>
      <w:r>
        <w:rPr>
          <w:rFonts w:ascii="Times New Roman" w:eastAsia="Times New Roman" w:hAnsi="Times New Roman" w:cs="Times New Roman"/>
          <w:sz w:val="28"/>
          <w:szCs w:val="28"/>
          <w:lang w:eastAsia="ru-RU"/>
        </w:rPr>
        <w:t>Каменно-Степного</w:t>
      </w:r>
      <w:r w:rsidRPr="00961F5C">
        <w:rPr>
          <w:rFonts w:ascii="Times New Roman" w:eastAsia="Times New Roman" w:hAnsi="Times New Roman" w:cs="Times New Roman"/>
          <w:sz w:val="28"/>
          <w:szCs w:val="28"/>
          <w:lang w:eastAsia="ru-RU"/>
        </w:rPr>
        <w:t xml:space="preserve"> сельского поселения, (далее - уполномоченные должностные лица).</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Информирование о ходе предоставления муниципальной услуги осуществляется уполномоченными должностными лицами при личном контакте с заявителем с использованием почтовой, телефонной связи, с использованием средств Интернета.</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На информационных стендах, а также на официальных сайтах в сети Интернет размещается следующая обязательная информация:</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номера телефонов, факсов, адреса официальных сайтов, электронной почты органов, предоставляющих муниципальную услугу; </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режим работы органов, предоставляющих муниципальную услугу;</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графики личного приема граждан уполномоченными должностными лицами;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номера кабинетов, где осуществляются прием письменных обращений граждан и устное информирование граждан; </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фамилии, имена, отчества и должности лиц, осуществляющих прием письменных обращений граждан и устное информирование граждан;</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текст настоящего Административного регламента (полная версия – на официальном сайте администрации  </w:t>
      </w:r>
      <w:r>
        <w:rPr>
          <w:rFonts w:ascii="Times New Roman" w:eastAsia="Times New Roman" w:hAnsi="Times New Roman" w:cs="Times New Roman"/>
          <w:sz w:val="28"/>
          <w:szCs w:val="28"/>
          <w:lang w:eastAsia="ru-RU"/>
        </w:rPr>
        <w:t>Каменно-Степного</w:t>
      </w:r>
      <w:r w:rsidRPr="00961F5C">
        <w:rPr>
          <w:rFonts w:ascii="Times New Roman" w:eastAsia="Times New Roman" w:hAnsi="Times New Roman" w:cs="Times New Roman"/>
          <w:sz w:val="28"/>
          <w:szCs w:val="28"/>
          <w:lang w:eastAsia="ru-RU"/>
        </w:rPr>
        <w:t xml:space="preserve"> сельского поселения и извлечения – на информационных стендах);</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тексты из нормативных правовых актов, регулирующих предоставление муниципальной услуги, либо выдержки из них;</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lastRenderedPageBreak/>
        <w:t>образцы оформления документов.</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1.3.4.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о порядке предоставления муниципальной услуги;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о ходе предоставления муниципальной услуги;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о результатах предоставления муниципальной услуги.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1.3.5. Информация о сроке завершения оформления документов и возможности их получения заявителю сообщается при подаче документов.</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1.3.6. В любое время с момента приема документов заявитель имеет право на получение сведений о прохождении процедуры предоставления муниципальной услуги по приёму заявлений, документов, а также постановке граждан на учёт в качестве нуждающихся в жилых помещениях с использованием телефонной связи, средств Интернета, а также при личном контакте со специалистами.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II. СТАНДАРТ ПРЕДОСТАВЛЕНИЯ МУНИЦИПАЛЬНОЙ УСЛУГИ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2.1. Наименование муниципальной услуги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В рамках действия настоящего Административного регламента осуществляется предоставление муниципальной услуги «Приём заявлений, документов, а также постановка граждан на учёт в качестве нуждающихся в жилых помещениях».</w:t>
      </w:r>
    </w:p>
    <w:p w:rsidR="00961F5C" w:rsidRPr="00961F5C" w:rsidRDefault="00961F5C" w:rsidP="00961F5C">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2.2. Наименование органа, предоставляющего муниципальную услугу</w:t>
      </w:r>
    </w:p>
    <w:p w:rsidR="00961F5C" w:rsidRPr="00961F5C" w:rsidRDefault="00961F5C" w:rsidP="00961F5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2.2.1. Орган, предоставляющий муниципальную услугу, - администрация  </w:t>
      </w:r>
      <w:r>
        <w:rPr>
          <w:rFonts w:ascii="Times New Roman" w:eastAsia="Times New Roman" w:hAnsi="Times New Roman" w:cs="Times New Roman"/>
          <w:sz w:val="28"/>
          <w:szCs w:val="28"/>
          <w:lang w:eastAsia="ru-RU"/>
        </w:rPr>
        <w:t>Каменно-Степного</w:t>
      </w:r>
      <w:r w:rsidRPr="00961F5C">
        <w:rPr>
          <w:rFonts w:ascii="Times New Roman" w:eastAsia="Times New Roman" w:hAnsi="Times New Roman" w:cs="Times New Roman"/>
          <w:sz w:val="28"/>
          <w:szCs w:val="28"/>
          <w:lang w:eastAsia="ru-RU"/>
        </w:rPr>
        <w:t xml:space="preserve"> сельского поселения.</w:t>
      </w:r>
    </w:p>
    <w:p w:rsidR="00961F5C" w:rsidRPr="00961F5C" w:rsidRDefault="00961F5C" w:rsidP="00961F5C">
      <w:pPr>
        <w:tabs>
          <w:tab w:val="num" w:pos="272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2.2.2.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E82A02" w:rsidRPr="00E82A02">
        <w:rPr>
          <w:rFonts w:ascii="Times New Roman" w:eastAsia="Times New Roman" w:hAnsi="Times New Roman" w:cs="Times New Roman"/>
          <w:sz w:val="28"/>
          <w:szCs w:val="28"/>
          <w:lang w:eastAsia="ru-RU"/>
        </w:rPr>
        <w:t>Решением СНД Каменно-</w:t>
      </w:r>
      <w:r w:rsidR="00E82A02" w:rsidRPr="00E82A02">
        <w:rPr>
          <w:rFonts w:ascii="Times New Roman" w:eastAsia="Times New Roman" w:hAnsi="Times New Roman" w:cs="Times New Roman"/>
          <w:sz w:val="28"/>
          <w:szCs w:val="28"/>
          <w:lang w:eastAsia="ru-RU"/>
        </w:rPr>
        <w:lastRenderedPageBreak/>
        <w:t>Степного сельского поселения  от 15.06.2016 №30 «Об утверждении Перечня услуг, которые являются необходимыми и обязательными для предоставления администрацией Каменно-Степного сельского поселения муниципальных услуг, и предоставляются организациями, участвующими в предоставлении муниципальных услуг».</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2.3. Результат предоставления муниципальной услуги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Результатом предоставления муниципальной услуги является выдача заявителям постановления администрации и уведомления о постановке граждан на учёт в качестве нуждающихся в жилых помещениях либо постановления администрации и уведомления об отказе в постановке граждан на учёт в качестве нуждающихся в жилых помещениях.</w:t>
      </w:r>
    </w:p>
    <w:p w:rsidR="00961F5C" w:rsidRPr="00961F5C" w:rsidRDefault="00961F5C" w:rsidP="00961F5C">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2.4. Срок предоставления муниципальной услуги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Срок предоставления муниципальной услуги не должен превышать 30 рабочих дней со дня представления заявления с приложением документов, необходимых для предоставления муниципальной услуги, предусмотренных п. 2.6.1 настоящего Административного регламента.</w:t>
      </w:r>
    </w:p>
    <w:p w:rsidR="00961F5C" w:rsidRPr="00961F5C" w:rsidRDefault="00961F5C" w:rsidP="00961F5C">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Срок регистрации документов - в течение одного дня.</w:t>
      </w:r>
    </w:p>
    <w:p w:rsidR="00961F5C" w:rsidRPr="00961F5C" w:rsidRDefault="00961F5C" w:rsidP="00961F5C">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Срок исполнения административной процедуры по рассмотрению представленных документов - 20 рабочих дней.</w:t>
      </w:r>
    </w:p>
    <w:p w:rsidR="00961F5C" w:rsidRPr="00961F5C" w:rsidRDefault="00961F5C" w:rsidP="00961F5C">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Срок исполнения административной процедуры по принятию решения о постановке заявителя на учет в качестве нуждающегося в жилом помещении, либо об отказе в постановке заявителя на учет - 6 рабочих дней.</w:t>
      </w:r>
    </w:p>
    <w:p w:rsidR="00961F5C" w:rsidRPr="00961F5C" w:rsidRDefault="00961F5C" w:rsidP="00961F5C">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Срок исполнения административной процедуры по выдаче заявителю постановления администрации и уведомления о постановке заявителя на учет в качестве нуждающегося в жилом помещении либо постановления администрации и уведомления об отказе в постановке заявителя на учет - в течение 3 рабочих дней со дня принятия решения.</w:t>
      </w:r>
    </w:p>
    <w:p w:rsidR="00961F5C" w:rsidRPr="00961F5C" w:rsidRDefault="00961F5C" w:rsidP="00961F5C">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961F5C" w:rsidRPr="00961F5C" w:rsidRDefault="00961F5C" w:rsidP="00961F5C">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Оснований для приостановления сроков предоставления муниципальной услуги законодательством не предусмотрено.</w:t>
      </w:r>
    </w:p>
    <w:p w:rsidR="00961F5C" w:rsidRPr="00961F5C" w:rsidRDefault="00961F5C" w:rsidP="00961F5C">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2.5. Правовые основания предоставления муниципальной услуги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Предоставление муниципальной услуги «Приём заявлений, документов, а также постановка граждан на учёт в качестве нуждающихся в жилых помещениях» осуществляется в соответствии с:</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Конституцией Российской Федерации ("Российская газета", 25.12.1993; "Собрание законодательства РФ", 26.01.2009, № 4, ст. 445; "Парламентская </w:t>
      </w:r>
      <w:r w:rsidRPr="00961F5C">
        <w:rPr>
          <w:rFonts w:ascii="Times New Roman" w:eastAsia="Times New Roman" w:hAnsi="Times New Roman" w:cs="Times New Roman"/>
          <w:sz w:val="28"/>
          <w:szCs w:val="28"/>
          <w:lang w:eastAsia="ru-RU"/>
        </w:rPr>
        <w:lastRenderedPageBreak/>
        <w:t>газета", 26-29.01.2009, № 4);</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Жилищным кодексом Российской Федерации ("Собрание законодательства РФ", 03.01.2005, № 1 (часть 1) ст. 14; "Российская газета", 12.01.2005, № 1; "Парламентская газета", 15.01.2005, № 7-8);</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Федеральным законом от 02.05.2006 № 59-ФЗ "О порядке рассмотрения обращений граждан Российской Федерации" ("Российская газета", 05.05.2006, № 95; "Собрание законодательства РФ", 08.05.2006, № 19, ст. 2060; "Парламентская газета", 11.05.2006, № 70-71);</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Федеральным законом от 27.07.2010 № 210-ФЗ "Об организации предоставления государственных и муниципальных услуг" ("Российская газета" от 30.07.2010 № 168; "Собрание законодательства РФ", 02.08.2010, № 31, ст. 4179);</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Постановлением Правительства Российской Федерации от 16.06.2006 № 378 "Об утверждении перечня тяжелых форм хронических заболеваний, при которых невозможно совместное проживание граждан в одной квартире" ("Собрание законодательства РФ", 19.06.2006 № 25 ст. 2736, "Российская газета", 21.06.2006 № 131);</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Законом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 ("Коммуна", 06.12.2005, № 187);</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 Уставом  </w:t>
      </w:r>
      <w:r w:rsidR="00E82A02">
        <w:rPr>
          <w:rFonts w:ascii="Times New Roman" w:eastAsia="Times New Roman" w:hAnsi="Times New Roman" w:cs="Times New Roman"/>
          <w:sz w:val="28"/>
          <w:szCs w:val="28"/>
          <w:lang w:eastAsia="ru-RU"/>
        </w:rPr>
        <w:t>Каменно-Степного</w:t>
      </w:r>
      <w:r w:rsidRPr="00961F5C">
        <w:rPr>
          <w:rFonts w:ascii="Times New Roman" w:eastAsia="Times New Roman" w:hAnsi="Times New Roman" w:cs="Times New Roman"/>
          <w:sz w:val="28"/>
          <w:szCs w:val="28"/>
          <w:lang w:eastAsia="ru-RU"/>
        </w:rPr>
        <w:t xml:space="preserve"> сельского поселения Таловского муниципального района Воронежской области;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иными нормативными правовыми актами.</w:t>
      </w:r>
    </w:p>
    <w:p w:rsidR="00961F5C" w:rsidRPr="00961F5C" w:rsidRDefault="00961F5C" w:rsidP="00961F5C">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2.6. Исчерпывающий перечень документов, необходимых</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в соответствии с законодательными и иными нормативными</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правовыми актами для предоставления муниципальной услуги</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40"/>
        <w:jc w:val="both"/>
        <w:outlineLvl w:val="3"/>
        <w:rPr>
          <w:rFonts w:ascii="Times New Roman" w:eastAsia="Times New Roman" w:hAnsi="Times New Roman" w:cs="Times New Roman"/>
          <w:sz w:val="28"/>
          <w:szCs w:val="28"/>
          <w:lang w:eastAsia="ru-RU"/>
        </w:rPr>
      </w:pPr>
      <w:bookmarkStart w:id="1" w:name="Par155"/>
      <w:bookmarkEnd w:id="1"/>
      <w:r w:rsidRPr="00961F5C">
        <w:rPr>
          <w:rFonts w:ascii="Times New Roman" w:eastAsia="Times New Roman" w:hAnsi="Times New Roman" w:cs="Times New Roman"/>
          <w:sz w:val="28"/>
          <w:szCs w:val="28"/>
          <w:lang w:eastAsia="ru-RU"/>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961F5C" w:rsidRPr="00961F5C" w:rsidRDefault="00961F5C" w:rsidP="00961F5C">
      <w:pPr>
        <w:widowControl w:val="0"/>
        <w:autoSpaceDE w:val="0"/>
        <w:autoSpaceDN w:val="0"/>
        <w:adjustRightInd w:val="0"/>
        <w:spacing w:after="0" w:line="240" w:lineRule="auto"/>
        <w:ind w:firstLine="540"/>
        <w:jc w:val="both"/>
        <w:outlineLvl w:val="3"/>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Муниципальная услуга предоставляется на основании заявления, поступившего в администрацию.</w:t>
      </w:r>
    </w:p>
    <w:p w:rsidR="00961F5C" w:rsidRPr="00961F5C" w:rsidRDefault="00961F5C" w:rsidP="00961F5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В письменном заявлении должна быть указана информация о заявителе (Ф.И.О., адрес регистрации, контактный телефон (телефон указывается по желанию). </w:t>
      </w:r>
    </w:p>
    <w:p w:rsidR="00961F5C" w:rsidRPr="00961F5C" w:rsidRDefault="00961F5C" w:rsidP="00961F5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Заявление подается заявителем или его законным представителем.</w:t>
      </w:r>
    </w:p>
    <w:p w:rsidR="00961F5C" w:rsidRPr="00961F5C" w:rsidRDefault="00961F5C" w:rsidP="00961F5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Форма заявления приведена в приложении № 1 к настоящему Административному регламенту.</w:t>
      </w:r>
    </w:p>
    <w:p w:rsidR="00961F5C" w:rsidRPr="00961F5C" w:rsidRDefault="00961F5C" w:rsidP="00961F5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lastRenderedPageBreak/>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961F5C" w:rsidRPr="00961F5C" w:rsidRDefault="00961F5C" w:rsidP="00961F5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К заявлению прилагаются следующие документы:</w:t>
      </w:r>
    </w:p>
    <w:p w:rsidR="00961F5C" w:rsidRPr="00961F5C" w:rsidRDefault="00961F5C" w:rsidP="00961F5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документы, удостоверяющие личность гражданина и членов его семьи;</w:t>
      </w:r>
    </w:p>
    <w:p w:rsidR="00961F5C" w:rsidRPr="00961F5C" w:rsidRDefault="00961F5C" w:rsidP="00961F5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документы, подтверждающие факт родства, супружеских отношений (свидетельство о рождении, свидетельство о заключении брака, судебные решения);</w:t>
      </w:r>
    </w:p>
    <w:p w:rsidR="00961F5C" w:rsidRPr="00961F5C" w:rsidRDefault="00961F5C" w:rsidP="00961F5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документы, подтверждающие перемену фамилии, имени, отчества гражданина и членов его семьи, в случае, если перемена фамилии, имени, отчества произошла в течение пяти лет, предшествующих дате подачи заявления о постановке на учет;</w:t>
      </w:r>
    </w:p>
    <w:p w:rsidR="00961F5C" w:rsidRPr="00961F5C" w:rsidRDefault="00961F5C" w:rsidP="00961F5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документ, являющийся основанием для вселения в жилое помещение, которое является местом жительства граждан (договор социального найма и поднайма, копия ордера или решения уполномоченного органа, свидетельство о праве собственности);</w:t>
      </w:r>
    </w:p>
    <w:p w:rsidR="00961F5C" w:rsidRPr="00961F5C" w:rsidRDefault="00961F5C" w:rsidP="00961F5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выписка из домовой книги (поквартирной карточки);</w:t>
      </w:r>
    </w:p>
    <w:p w:rsidR="00961F5C" w:rsidRPr="00961F5C" w:rsidRDefault="00961F5C" w:rsidP="00961F5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документы, подтверждающие факт отнесения гражданина к категории граждан, имеющих право на получение жилого помещения по договору социального найма в соответствии с федеральным законом или законом Воронежской области (при постановке на учет граждан, отнесенных к данным категориям);</w:t>
      </w:r>
    </w:p>
    <w:p w:rsidR="00961F5C" w:rsidRPr="00961F5C" w:rsidRDefault="00961F5C" w:rsidP="00961F5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документ, подтверждающий наличие соответствующего заболевания (для граждан, имеющих в составе семьи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Правительством РФ).</w:t>
      </w:r>
    </w:p>
    <w:p w:rsidR="00961F5C" w:rsidRPr="00961F5C" w:rsidRDefault="00961F5C" w:rsidP="00961F5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Документы, указанные в настоящем пункте, представляются в подлинниках или в копиях, 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нотариально засвидетельствованных по желанию гражданина.</w:t>
      </w:r>
    </w:p>
    <w:p w:rsidR="00961F5C" w:rsidRPr="00961F5C" w:rsidRDefault="00961F5C" w:rsidP="00961F5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Заявление и необходимые документы на бумажном носителе представляется:</w:t>
      </w:r>
    </w:p>
    <w:p w:rsidR="00961F5C" w:rsidRPr="00961F5C" w:rsidRDefault="00961F5C" w:rsidP="00961F5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посредством почтового отправления;</w:t>
      </w:r>
    </w:p>
    <w:p w:rsidR="00961F5C" w:rsidRPr="00961F5C" w:rsidRDefault="00961F5C" w:rsidP="00961F5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при личном обращении заявителя либо его уполномоченного представителя.</w:t>
      </w:r>
    </w:p>
    <w:p w:rsidR="00961F5C" w:rsidRPr="00961F5C" w:rsidRDefault="00961F5C" w:rsidP="00961F5C">
      <w:pPr>
        <w:widowControl w:val="0"/>
        <w:autoSpaceDE w:val="0"/>
        <w:autoSpaceDN w:val="0"/>
        <w:adjustRightInd w:val="0"/>
        <w:spacing w:after="0" w:line="240" w:lineRule="auto"/>
        <w:ind w:firstLine="540"/>
        <w:jc w:val="both"/>
        <w:outlineLvl w:val="3"/>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961F5C" w:rsidRPr="00961F5C" w:rsidRDefault="00961F5C" w:rsidP="00961F5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выписка из Единого государственного реестра прав на недвижимое имущество и сделок с ним о правах гражданина и членов его семьи на имеющиеся у них объекты недвижимого имущества запрашивается в Управлении Федеральной службы государственной регистрации, кадастра и картографии по Воронежской области по межведомственным запросам;</w:t>
      </w:r>
    </w:p>
    <w:p w:rsidR="00961F5C" w:rsidRPr="00961F5C" w:rsidRDefault="00961F5C" w:rsidP="00961F5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lastRenderedPageBreak/>
        <w:t>- выписка из Единого государственного реестра прав на недвижимое имущество и сделок с ним о правах гражданина и членов его семьи на имевшиеся у них объекты недвижимого имущества за последние пять лет запрашивается в Управлении Федеральной службы государственной регистрации, кадастра и картографии по Воронежской области по межведомственным запросам;</w:t>
      </w:r>
    </w:p>
    <w:p w:rsidR="00961F5C" w:rsidRPr="00961F5C" w:rsidRDefault="00961F5C" w:rsidP="00961F5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 документ, подтверждающий признание жилого помещения, в котором проживают гражданин и члены его семьи, непригодным для проживания по основаниям и в порядке, которые установлены Правительством РФ (для граждан, проживающих в жилых помещениях, не отвечающих установленным для жилых помещений требованиям), находится в администрации  </w:t>
      </w:r>
      <w:r w:rsidR="00E82A02">
        <w:rPr>
          <w:rFonts w:ascii="Times New Roman" w:eastAsia="Times New Roman" w:hAnsi="Times New Roman" w:cs="Times New Roman"/>
          <w:sz w:val="28"/>
          <w:szCs w:val="28"/>
          <w:lang w:eastAsia="ru-RU"/>
        </w:rPr>
        <w:t>Каменно-Степного</w:t>
      </w:r>
      <w:r w:rsidRPr="00961F5C">
        <w:rPr>
          <w:rFonts w:ascii="Times New Roman" w:eastAsia="Times New Roman" w:hAnsi="Times New Roman" w:cs="Times New Roman"/>
          <w:sz w:val="28"/>
          <w:szCs w:val="28"/>
          <w:lang w:eastAsia="ru-RU"/>
        </w:rPr>
        <w:t xml:space="preserve"> сельского поселения.</w:t>
      </w:r>
    </w:p>
    <w:p w:rsidR="00961F5C" w:rsidRPr="00961F5C" w:rsidRDefault="00961F5C" w:rsidP="00961F5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 решение о признании граждан малоимущими (при постановке на учет малоимущих) находится в администрации  </w:t>
      </w:r>
      <w:r w:rsidR="00E82A02">
        <w:rPr>
          <w:rFonts w:ascii="Times New Roman" w:eastAsia="Times New Roman" w:hAnsi="Times New Roman" w:cs="Times New Roman"/>
          <w:sz w:val="28"/>
          <w:szCs w:val="28"/>
          <w:lang w:eastAsia="ru-RU"/>
        </w:rPr>
        <w:t>Каменно-Степного</w:t>
      </w:r>
      <w:r w:rsidRPr="00961F5C">
        <w:rPr>
          <w:rFonts w:ascii="Times New Roman" w:eastAsia="Times New Roman" w:hAnsi="Times New Roman" w:cs="Times New Roman"/>
          <w:sz w:val="28"/>
          <w:szCs w:val="28"/>
          <w:lang w:eastAsia="ru-RU"/>
        </w:rPr>
        <w:t xml:space="preserve"> сельского поселения; </w:t>
      </w:r>
    </w:p>
    <w:p w:rsidR="00961F5C" w:rsidRPr="00961F5C" w:rsidRDefault="00961F5C" w:rsidP="00961F5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выписка из технического паспорта с поэтажным планом (при наличии) и экспликацией с указанием общей и жилой площади занимаемого жилого помещения (органы технического учета и технической инвентаризации объектов капитального строительства);</w:t>
      </w:r>
    </w:p>
    <w:p w:rsidR="00961F5C" w:rsidRPr="00961F5C" w:rsidRDefault="00961F5C" w:rsidP="00961F5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документы о наличии или об отсутствии жилых помещений в собственности у гражданина и членов его семьи (органы технического учета и технической инвентаризации объектов капитального строительства).</w:t>
      </w:r>
    </w:p>
    <w:p w:rsidR="00961F5C" w:rsidRPr="00961F5C" w:rsidRDefault="00961F5C" w:rsidP="00961F5C">
      <w:pPr>
        <w:widowControl w:val="0"/>
        <w:autoSpaceDE w:val="0"/>
        <w:autoSpaceDN w:val="0"/>
        <w:adjustRightInd w:val="0"/>
        <w:spacing w:after="0" w:line="240" w:lineRule="auto"/>
        <w:ind w:firstLine="540"/>
        <w:jc w:val="both"/>
        <w:outlineLvl w:val="3"/>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Заявитель вправе представить указанные документы самостоятельно.</w:t>
      </w:r>
    </w:p>
    <w:p w:rsidR="00961F5C" w:rsidRPr="00961F5C" w:rsidRDefault="00961F5C" w:rsidP="00961F5C">
      <w:pPr>
        <w:widowControl w:val="0"/>
        <w:autoSpaceDE w:val="0"/>
        <w:autoSpaceDN w:val="0"/>
        <w:adjustRightInd w:val="0"/>
        <w:spacing w:after="0" w:line="240" w:lineRule="auto"/>
        <w:ind w:firstLine="540"/>
        <w:jc w:val="both"/>
        <w:outlineLvl w:val="3"/>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Непредставление заявителем указанных документов не является основанием для отказа заявителю в предоставлении услуги.</w:t>
      </w:r>
    </w:p>
    <w:p w:rsidR="00961F5C" w:rsidRPr="00961F5C" w:rsidRDefault="00961F5C" w:rsidP="00961F5C">
      <w:pPr>
        <w:widowControl w:val="0"/>
        <w:autoSpaceDE w:val="0"/>
        <w:autoSpaceDN w:val="0"/>
        <w:adjustRightInd w:val="0"/>
        <w:spacing w:after="0" w:line="240" w:lineRule="auto"/>
        <w:ind w:firstLine="540"/>
        <w:jc w:val="both"/>
        <w:outlineLvl w:val="3"/>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Запрещается требовать от заявителя:</w:t>
      </w:r>
    </w:p>
    <w:p w:rsidR="00961F5C" w:rsidRPr="00961F5C" w:rsidRDefault="00961F5C" w:rsidP="00961F5C">
      <w:pPr>
        <w:widowControl w:val="0"/>
        <w:autoSpaceDE w:val="0"/>
        <w:autoSpaceDN w:val="0"/>
        <w:adjustRightInd w:val="0"/>
        <w:spacing w:after="0" w:line="240" w:lineRule="auto"/>
        <w:ind w:firstLine="540"/>
        <w:jc w:val="both"/>
        <w:outlineLvl w:val="3"/>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61F5C" w:rsidRPr="00961F5C" w:rsidRDefault="00961F5C" w:rsidP="00961F5C">
      <w:pPr>
        <w:widowControl w:val="0"/>
        <w:autoSpaceDE w:val="0"/>
        <w:autoSpaceDN w:val="0"/>
        <w:adjustRightInd w:val="0"/>
        <w:spacing w:after="0" w:line="240" w:lineRule="auto"/>
        <w:ind w:firstLine="540"/>
        <w:jc w:val="both"/>
        <w:outlineLvl w:val="3"/>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E82A02" w:rsidRPr="00E82A02">
        <w:rPr>
          <w:rFonts w:ascii="Times New Roman" w:eastAsia="Times New Roman" w:hAnsi="Times New Roman" w:cs="Times New Roman"/>
          <w:sz w:val="28"/>
          <w:szCs w:val="28"/>
          <w:lang w:eastAsia="ru-RU"/>
        </w:rPr>
        <w:t>Каменно-Степного сельского поселения</w:t>
      </w:r>
      <w:r w:rsidR="00E82A02">
        <w:rPr>
          <w:rFonts w:ascii="Times New Roman" w:eastAsia="Times New Roman" w:hAnsi="Times New Roman" w:cs="Times New Roman"/>
          <w:i/>
          <w:sz w:val="28"/>
          <w:szCs w:val="28"/>
          <w:lang w:eastAsia="ru-RU"/>
        </w:rPr>
        <w:t xml:space="preserve"> </w:t>
      </w:r>
      <w:r w:rsidRPr="00961F5C">
        <w:rPr>
          <w:rFonts w:ascii="Times New Roman" w:eastAsia="Times New Roman" w:hAnsi="Times New Roman" w:cs="Times New Roman"/>
          <w:sz w:val="28"/>
          <w:szCs w:val="28"/>
          <w:lang w:eastAsia="ru-RU"/>
        </w:rPr>
        <w:t>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961F5C" w:rsidRPr="00961F5C" w:rsidRDefault="00961F5C" w:rsidP="00961F5C">
      <w:pPr>
        <w:widowControl w:val="0"/>
        <w:autoSpaceDE w:val="0"/>
        <w:autoSpaceDN w:val="0"/>
        <w:adjustRightInd w:val="0"/>
        <w:spacing w:after="0" w:line="240" w:lineRule="auto"/>
        <w:ind w:firstLine="540"/>
        <w:jc w:val="both"/>
        <w:outlineLvl w:val="3"/>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 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 не требуется.</w:t>
      </w:r>
    </w:p>
    <w:p w:rsid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E82A02" w:rsidRPr="00961F5C" w:rsidRDefault="00E82A02"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bookmarkStart w:id="2" w:name="Par175"/>
      <w:bookmarkEnd w:id="2"/>
      <w:r w:rsidRPr="00961F5C">
        <w:rPr>
          <w:rFonts w:ascii="Times New Roman" w:eastAsia="Times New Roman" w:hAnsi="Times New Roman" w:cs="Times New Roman"/>
          <w:sz w:val="28"/>
          <w:szCs w:val="28"/>
          <w:lang w:eastAsia="ru-RU"/>
        </w:rPr>
        <w:lastRenderedPageBreak/>
        <w:t>2.7. Исчерпывающий перечень оснований для отказа в приеме</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документов, необходимых для предоставления</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муниципальной услуги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Основанием для отказа в приеме документов, необходимых для предоставления муниципальной услуги, является:</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представление заявителем документов, содержащих противоречивые сведения;</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заявление подано лицом, не уполномоченным совершать такого рода действия.</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bookmarkStart w:id="3" w:name="Par184"/>
      <w:bookmarkEnd w:id="3"/>
      <w:r w:rsidRPr="00961F5C">
        <w:rPr>
          <w:rFonts w:ascii="Times New Roman" w:eastAsia="Times New Roman" w:hAnsi="Times New Roman" w:cs="Times New Roman"/>
          <w:sz w:val="28"/>
          <w:szCs w:val="28"/>
          <w:lang w:eastAsia="ru-RU"/>
        </w:rPr>
        <w:t>2.8. Исчерпывающий перечень оснований для отказа в предоставлении муниципальной услуги</w:t>
      </w:r>
    </w:p>
    <w:p w:rsidR="00961F5C" w:rsidRPr="00961F5C" w:rsidRDefault="00961F5C" w:rsidP="00961F5C">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 Основанием для отказа в предоставлении муниципальной услуги является:</w:t>
      </w:r>
    </w:p>
    <w:p w:rsidR="00961F5C" w:rsidRPr="00961F5C" w:rsidRDefault="00961F5C" w:rsidP="00961F5C">
      <w:pPr>
        <w:widowControl w:val="0"/>
        <w:tabs>
          <w:tab w:val="center" w:pos="4677"/>
          <w:tab w:val="left" w:pos="672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не представлены указанные в п. 2.6.1 настоящего Административного регламента документы, обязанность по представлению которых возложена на заявителя;</w:t>
      </w:r>
    </w:p>
    <w:p w:rsidR="00961F5C" w:rsidRPr="00961F5C" w:rsidRDefault="00961F5C" w:rsidP="00961F5C">
      <w:pPr>
        <w:widowControl w:val="0"/>
        <w:tabs>
          <w:tab w:val="center" w:pos="4677"/>
          <w:tab w:val="left" w:pos="672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961F5C" w:rsidRPr="00961F5C" w:rsidRDefault="00961F5C" w:rsidP="00961F5C">
      <w:pPr>
        <w:widowControl w:val="0"/>
        <w:tabs>
          <w:tab w:val="center" w:pos="4677"/>
          <w:tab w:val="left" w:pos="672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представлены документы, которые не подтверждают право граждан состоять на учете в качестве нуждающихся в жилых помещениях;</w:t>
      </w:r>
    </w:p>
    <w:p w:rsidR="00961F5C" w:rsidRPr="00961F5C" w:rsidRDefault="00961F5C" w:rsidP="00961F5C">
      <w:pPr>
        <w:widowControl w:val="0"/>
        <w:tabs>
          <w:tab w:val="center" w:pos="4677"/>
          <w:tab w:val="left" w:pos="672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не истек срок, в течение которого граждане не могут быть приняты на учет в качестве нуждающихся в жилых помещениях, в соответствии с действующим законодательством.</w:t>
      </w:r>
    </w:p>
    <w:p w:rsidR="00961F5C" w:rsidRPr="00961F5C" w:rsidRDefault="00961F5C" w:rsidP="00961F5C">
      <w:pPr>
        <w:widowControl w:val="0"/>
        <w:tabs>
          <w:tab w:val="center" w:pos="4677"/>
          <w:tab w:val="left" w:pos="672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p>
    <w:p w:rsidR="00961F5C" w:rsidRPr="00961F5C" w:rsidRDefault="00961F5C" w:rsidP="00961F5C">
      <w:pPr>
        <w:widowControl w:val="0"/>
        <w:tabs>
          <w:tab w:val="center" w:pos="4677"/>
          <w:tab w:val="left" w:pos="6720"/>
        </w:tab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2.9.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иными нормативными правовыми актами Российской Федерации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Муниципальная услуга предоставляется на бесплатной основе.</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2.10. Максимальный срок ожидания в очереди при подаче</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заявления о предоставлении муниципальной услуги и при</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получении результата предоставления муниципальной услуги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Максимальный срок ожидания в очереди при подаче заявления о </w:t>
      </w:r>
      <w:r w:rsidRPr="00961F5C">
        <w:rPr>
          <w:rFonts w:ascii="Times New Roman" w:eastAsia="Times New Roman" w:hAnsi="Times New Roman" w:cs="Times New Roman"/>
          <w:sz w:val="28"/>
          <w:szCs w:val="28"/>
          <w:lang w:eastAsia="ru-RU"/>
        </w:rPr>
        <w:lastRenderedPageBreak/>
        <w:t>предоставлении муниципальной услуги - 15 минут.</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Максимальный срок ожидания в очереди при получении результата предоставления муниципальной услуги - 15 минут.</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2.11 Срок регистрации запроса заявителя о предоставлении муниципальной услуги </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Регистрация запроса заявителя о предоставлении муниципальной услуги осуществляется в течение 1-го рабочего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2.12. Требования к местам предоставления муниципальной услуги</w:t>
      </w:r>
    </w:p>
    <w:p w:rsidR="00961F5C" w:rsidRPr="00961F5C" w:rsidRDefault="00961F5C" w:rsidP="00961F5C">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p>
    <w:p w:rsidR="00961F5C" w:rsidRPr="00961F5C" w:rsidRDefault="00961F5C" w:rsidP="00961F5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2.12.1. Прием граждан осуществляется в специально выделенных для предоставления муниципальных услуг помещениях.</w:t>
      </w:r>
    </w:p>
    <w:p w:rsidR="00961F5C" w:rsidRPr="00961F5C" w:rsidRDefault="00961F5C" w:rsidP="00961F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61F5C" w:rsidRPr="00961F5C" w:rsidRDefault="00961F5C" w:rsidP="00961F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У входа в каждое помещение размещается табличка с наименованием помещения (зал ожидания, приема/выдачи документов и т.д.).</w:t>
      </w:r>
    </w:p>
    <w:p w:rsidR="00961F5C" w:rsidRPr="00961F5C" w:rsidRDefault="00961F5C" w:rsidP="00961F5C">
      <w:pPr>
        <w:numPr>
          <w:ilvl w:val="2"/>
          <w:numId w:val="10"/>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961F5C" w:rsidRPr="00961F5C" w:rsidRDefault="00961F5C" w:rsidP="00961F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Доступ заявителей к парковочным местам является бесплатным.</w:t>
      </w:r>
    </w:p>
    <w:p w:rsidR="00961F5C" w:rsidRPr="00961F5C" w:rsidRDefault="00961F5C" w:rsidP="00961F5C">
      <w:pPr>
        <w:numPr>
          <w:ilvl w:val="2"/>
          <w:numId w:val="10"/>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961F5C" w:rsidRPr="00961F5C" w:rsidRDefault="00961F5C" w:rsidP="00961F5C">
      <w:pPr>
        <w:numPr>
          <w:ilvl w:val="2"/>
          <w:numId w:val="10"/>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Места информирования, предназначенные для ознакомления заявителей с информационными материалами, оборудуются:</w:t>
      </w:r>
    </w:p>
    <w:p w:rsidR="00961F5C" w:rsidRPr="00961F5C" w:rsidRDefault="00961F5C" w:rsidP="00961F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информационными стендами, на которых размещается визуальная и текстовая информация;</w:t>
      </w:r>
    </w:p>
    <w:p w:rsidR="00961F5C" w:rsidRPr="00961F5C" w:rsidRDefault="00961F5C" w:rsidP="00961F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стульями и столами для оформления документов.</w:t>
      </w:r>
    </w:p>
    <w:p w:rsidR="00961F5C" w:rsidRPr="00961F5C" w:rsidRDefault="00961F5C" w:rsidP="00961F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К информационным стендам должна быть обеспечена возможность свободного доступа граждан.</w:t>
      </w:r>
    </w:p>
    <w:p w:rsidR="00961F5C" w:rsidRPr="00961F5C" w:rsidRDefault="00961F5C" w:rsidP="00961F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На информационных стендах, а также на официальных сайтах в сети Интернет размещается следующая обязательная информация:</w:t>
      </w:r>
    </w:p>
    <w:p w:rsidR="00961F5C" w:rsidRPr="00961F5C" w:rsidRDefault="00961F5C" w:rsidP="00961F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номера телефонов, факсов, адреса официальных сайтов, электронной почты органов, предоставляющих муниципальную услугу;</w:t>
      </w:r>
    </w:p>
    <w:p w:rsidR="00961F5C" w:rsidRPr="00961F5C" w:rsidRDefault="00961F5C" w:rsidP="00961F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режим работы органов, предоставляющих муниципальную услугу;</w:t>
      </w:r>
    </w:p>
    <w:p w:rsidR="00961F5C" w:rsidRPr="00961F5C" w:rsidRDefault="00961F5C" w:rsidP="00961F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графики личного приема граждан уполномоченными должностными лицами;</w:t>
      </w:r>
    </w:p>
    <w:p w:rsidR="00961F5C" w:rsidRPr="00961F5C" w:rsidRDefault="00961F5C" w:rsidP="00961F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 номера кабинетов, где осуществляются прием письменных обращений граждан и устное информирование граждан; фамилии, имена, отчества и </w:t>
      </w:r>
      <w:r w:rsidRPr="00961F5C">
        <w:rPr>
          <w:rFonts w:ascii="Times New Roman" w:eastAsia="Times New Roman" w:hAnsi="Times New Roman" w:cs="Times New Roman"/>
          <w:sz w:val="28"/>
          <w:szCs w:val="28"/>
          <w:lang w:eastAsia="ru-RU"/>
        </w:rPr>
        <w:lastRenderedPageBreak/>
        <w:t>должности лиц, осуществляющих прием письменных обращений граждан и устное информирование граждан;</w:t>
      </w:r>
    </w:p>
    <w:p w:rsidR="00961F5C" w:rsidRPr="00961F5C" w:rsidRDefault="00961F5C" w:rsidP="00961F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текст настоящего административного регламента (полная версия - на официальном сайте администрации в сети Интернет);</w:t>
      </w:r>
    </w:p>
    <w:p w:rsidR="00961F5C" w:rsidRPr="00961F5C" w:rsidRDefault="00961F5C" w:rsidP="00961F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тексты, выдержки из нормативных правовых актов, регулирующих предоставление муниципальной услуги;</w:t>
      </w:r>
    </w:p>
    <w:p w:rsidR="00961F5C" w:rsidRPr="00961F5C" w:rsidRDefault="00961F5C" w:rsidP="00961F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образцы оформления документов.</w:t>
      </w:r>
    </w:p>
    <w:p w:rsidR="00961F5C" w:rsidRPr="00961F5C" w:rsidRDefault="00961F5C" w:rsidP="00961F5C">
      <w:pPr>
        <w:numPr>
          <w:ilvl w:val="2"/>
          <w:numId w:val="10"/>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961F5C" w:rsidRPr="00961F5C" w:rsidRDefault="00961F5C" w:rsidP="00961F5C">
      <w:pPr>
        <w:numPr>
          <w:ilvl w:val="2"/>
          <w:numId w:val="10"/>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Требования к обеспечению условий доступности муниципальных услуг для инвалидов.</w:t>
      </w:r>
    </w:p>
    <w:p w:rsidR="00961F5C" w:rsidRPr="00961F5C" w:rsidRDefault="00961F5C" w:rsidP="00961F5C">
      <w:pPr>
        <w:widowControl w:val="0"/>
        <w:suppressAutoHyphens/>
        <w:autoSpaceDE w:val="0"/>
        <w:spacing w:after="0" w:line="240" w:lineRule="auto"/>
        <w:ind w:firstLine="709"/>
        <w:contextualSpacing/>
        <w:jc w:val="both"/>
        <w:outlineLvl w:val="0"/>
        <w:rPr>
          <w:rFonts w:ascii="Times New Roman" w:eastAsia="Times New Roman" w:hAnsi="Times New Roman" w:cs="Times New Roman"/>
          <w:bCs/>
          <w:sz w:val="28"/>
          <w:szCs w:val="28"/>
          <w:lang w:eastAsia="ar-SA"/>
        </w:rPr>
      </w:pPr>
      <w:r w:rsidRPr="00961F5C">
        <w:rPr>
          <w:rFonts w:ascii="Times New Roman" w:eastAsia="Times New Roman" w:hAnsi="Times New Roman" w:cs="Times New Roman"/>
          <w:bCs/>
          <w:sz w:val="28"/>
          <w:szCs w:val="28"/>
          <w:lang w:eastAsia="ar-SA"/>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961F5C">
        <w:rPr>
          <w:rFonts w:ascii="Times New Roman" w:eastAsia="Times New Roman" w:hAnsi="Times New Roman" w:cs="Times New Roman"/>
          <w:sz w:val="28"/>
          <w:szCs w:val="28"/>
          <w:lang w:eastAsia="ar-SA"/>
        </w:rPr>
        <w:t xml:space="preserve">муниципальная </w:t>
      </w:r>
      <w:r w:rsidRPr="00961F5C">
        <w:rPr>
          <w:rFonts w:ascii="Times New Roman" w:eastAsia="Times New Roman" w:hAnsi="Times New Roman" w:cs="Times New Roman"/>
          <w:bCs/>
          <w:sz w:val="28"/>
          <w:szCs w:val="28"/>
          <w:lang w:eastAsia="ar-SA"/>
        </w:rPr>
        <w:t xml:space="preserve">услуга, и получения </w:t>
      </w:r>
      <w:r w:rsidRPr="00961F5C">
        <w:rPr>
          <w:rFonts w:ascii="Times New Roman" w:eastAsia="Times New Roman" w:hAnsi="Times New Roman" w:cs="Times New Roman"/>
          <w:sz w:val="28"/>
          <w:szCs w:val="28"/>
          <w:lang w:eastAsia="ar-SA"/>
        </w:rPr>
        <w:t xml:space="preserve">муниципальной </w:t>
      </w:r>
      <w:r w:rsidRPr="00961F5C">
        <w:rPr>
          <w:rFonts w:ascii="Times New Roman" w:eastAsia="Times New Roman" w:hAnsi="Times New Roman" w:cs="Times New Roman"/>
          <w:bCs/>
          <w:sz w:val="28"/>
          <w:szCs w:val="28"/>
          <w:lang w:eastAsia="ar-SA"/>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961F5C" w:rsidRPr="00961F5C" w:rsidRDefault="00961F5C" w:rsidP="00961F5C">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Если </w:t>
      </w:r>
      <w:r w:rsidRPr="00961F5C">
        <w:rPr>
          <w:rFonts w:ascii="Times New Roman" w:eastAsia="Times New Roman" w:hAnsi="Times New Roman" w:cs="Times New Roman"/>
          <w:bCs/>
          <w:sz w:val="28"/>
          <w:szCs w:val="28"/>
          <w:lang w:eastAsia="ru-RU"/>
        </w:rPr>
        <w:t>здание и помещения, в котором предоставляется услуга</w:t>
      </w:r>
      <w:r w:rsidRPr="00961F5C">
        <w:rPr>
          <w:rFonts w:ascii="Times New Roman" w:eastAsia="Times New Roman" w:hAnsi="Times New Roman" w:cs="Times New Roman"/>
          <w:sz w:val="28"/>
          <w:szCs w:val="28"/>
          <w:lang w:eastAsia="ru-RU"/>
        </w:rPr>
        <w:t xml:space="preserve"> не приспособлены или не полностью приспособлены для потребностей инвалидов, </w:t>
      </w:r>
      <w:r w:rsidRPr="00961F5C">
        <w:rPr>
          <w:rFonts w:ascii="Times New Roman" w:eastAsia="Times New Roman" w:hAnsi="Times New Roman" w:cs="Times New Roman"/>
          <w:bCs/>
          <w:sz w:val="28"/>
          <w:szCs w:val="28"/>
          <w:lang w:eastAsia="ru-RU"/>
        </w:rPr>
        <w:t>орган предоставляющий муниципальную услугу</w:t>
      </w:r>
      <w:r w:rsidRPr="00961F5C">
        <w:rPr>
          <w:rFonts w:ascii="Times New Roman" w:eastAsia="Times New Roman" w:hAnsi="Times New Roman" w:cs="Times New Roman"/>
          <w:sz w:val="28"/>
          <w:szCs w:val="28"/>
          <w:lang w:eastAsia="ru-RU"/>
        </w:rPr>
        <w:t xml:space="preserve"> обеспечивает предоставление муниципальной услуги по месту жительства инвалида.</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2.13. Показатели доступности и качества муниципальной услуги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2.13.1. Показателями доступности муниципальной услуги являются:</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транспортная доступность к местам предоставления муниципальной услуги;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оборудование территорий, прилегающих к местам предоставления услуги, местами для парковки автотранспортных средств, в том числе для лиц с ограниченными возможностями здоровья, инвалидов;</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оборудование мест предоставления муниципальной услуги местами общего пользования;</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оборудование мест ожидания и мест приема заявителей в администрации стульями, столами (стойками) для возможности оформления документов;</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соблюдение графика работы администрации;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 размещение полной, достоверной и актуальной информации о муниципальной услуге на официальном сайте администрации  </w:t>
      </w:r>
      <w:r w:rsidR="002E19B8">
        <w:rPr>
          <w:rFonts w:ascii="Times New Roman" w:eastAsia="Times New Roman" w:hAnsi="Times New Roman" w:cs="Times New Roman"/>
          <w:sz w:val="28"/>
          <w:szCs w:val="28"/>
          <w:lang w:eastAsia="ru-RU"/>
        </w:rPr>
        <w:t>Каменно-Степного</w:t>
      </w:r>
      <w:r w:rsidRPr="00961F5C">
        <w:rPr>
          <w:rFonts w:ascii="Times New Roman" w:eastAsia="Times New Roman" w:hAnsi="Times New Roman" w:cs="Times New Roman"/>
          <w:sz w:val="28"/>
          <w:szCs w:val="28"/>
          <w:lang w:eastAsia="ru-RU"/>
        </w:rPr>
        <w:t xml:space="preserve"> сельского поселения, на информационном стенде в администрации;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2.13.2. Показателями качества муниципальной услуги являются:</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 полнота предоставления муниципальной услуги в соответствии с </w:t>
      </w:r>
      <w:r w:rsidRPr="00961F5C">
        <w:rPr>
          <w:rFonts w:ascii="Times New Roman" w:eastAsia="Times New Roman" w:hAnsi="Times New Roman" w:cs="Times New Roman"/>
          <w:sz w:val="28"/>
          <w:szCs w:val="28"/>
          <w:lang w:eastAsia="ru-RU"/>
        </w:rPr>
        <w:lastRenderedPageBreak/>
        <w:t>требованиями настоящего Административного регламента;</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соблюдение сроков предоставления муниципальной услуги;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 удельный вес жалоб, поступивших в администрацию  </w:t>
      </w:r>
      <w:r w:rsidR="002E19B8">
        <w:rPr>
          <w:rFonts w:ascii="Times New Roman" w:eastAsia="Times New Roman" w:hAnsi="Times New Roman" w:cs="Times New Roman"/>
          <w:sz w:val="28"/>
          <w:szCs w:val="28"/>
          <w:lang w:eastAsia="ru-RU"/>
        </w:rPr>
        <w:t xml:space="preserve">Каменно-Степного </w:t>
      </w:r>
      <w:r w:rsidRPr="00961F5C">
        <w:rPr>
          <w:rFonts w:ascii="Times New Roman" w:eastAsia="Times New Roman" w:hAnsi="Times New Roman" w:cs="Times New Roman"/>
          <w:sz w:val="28"/>
          <w:szCs w:val="28"/>
          <w:lang w:eastAsia="ru-RU"/>
        </w:rPr>
        <w:t>сельского поселения, по вопросу предоставления муниципальной услуги, в общем количестве заявлений на предоставление муниципальной услуги.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left="435"/>
        <w:jc w:val="center"/>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2.14.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61F5C" w:rsidRPr="00961F5C" w:rsidRDefault="00961F5C" w:rsidP="00961F5C">
      <w:pPr>
        <w:widowControl w:val="0"/>
        <w:autoSpaceDE w:val="0"/>
        <w:autoSpaceDN w:val="0"/>
        <w:adjustRightInd w:val="0"/>
        <w:spacing w:after="0" w:line="240" w:lineRule="auto"/>
        <w:ind w:left="435"/>
        <w:jc w:val="center"/>
        <w:rPr>
          <w:rFonts w:ascii="Times New Roman" w:eastAsia="Times New Roman" w:hAnsi="Times New Roman" w:cs="Times New Roman"/>
          <w:sz w:val="28"/>
          <w:szCs w:val="28"/>
          <w:lang w:eastAsia="ru-RU"/>
        </w:rPr>
      </w:pPr>
    </w:p>
    <w:p w:rsidR="00961F5C" w:rsidRPr="00961F5C" w:rsidRDefault="00961F5C" w:rsidP="00961F5C">
      <w:pPr>
        <w:widowControl w:val="0"/>
        <w:numPr>
          <w:ilvl w:val="2"/>
          <w:numId w:val="12"/>
        </w:numPr>
        <w:tabs>
          <w:tab w:val="num" w:pos="1590"/>
        </w:tabs>
        <w:autoSpaceDE w:val="0"/>
        <w:autoSpaceDN w:val="0"/>
        <w:adjustRightInd w:val="0"/>
        <w:spacing w:after="0" w:line="240" w:lineRule="auto"/>
        <w:ind w:left="142" w:firstLine="135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Предоставление муниципальной услуги в МФЦ не осуществляется.</w:t>
      </w:r>
    </w:p>
    <w:p w:rsidR="00961F5C" w:rsidRPr="00961F5C" w:rsidRDefault="00961F5C" w:rsidP="00961F5C">
      <w:pPr>
        <w:widowControl w:val="0"/>
        <w:numPr>
          <w:ilvl w:val="2"/>
          <w:numId w:val="12"/>
        </w:numPr>
        <w:autoSpaceDE w:val="0"/>
        <w:autoSpaceDN w:val="0"/>
        <w:adjustRightInd w:val="0"/>
        <w:spacing w:after="0" w:line="240" w:lineRule="auto"/>
        <w:ind w:left="142" w:firstLine="135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2E19B8">
        <w:rPr>
          <w:rFonts w:ascii="Times New Roman" w:eastAsia="Times New Roman" w:hAnsi="Times New Roman" w:cs="Times New Roman"/>
          <w:sz w:val="28"/>
          <w:szCs w:val="28"/>
          <w:lang w:val="en-US" w:eastAsia="ru-RU"/>
        </w:rPr>
        <w:t>www</w:t>
      </w:r>
      <w:r w:rsidR="002E19B8" w:rsidRPr="002E19B8">
        <w:rPr>
          <w:rFonts w:ascii="Times New Roman" w:eastAsia="Times New Roman" w:hAnsi="Times New Roman" w:cs="Times New Roman"/>
          <w:sz w:val="28"/>
          <w:szCs w:val="28"/>
          <w:lang w:eastAsia="ru-RU"/>
        </w:rPr>
        <w:t>.</w:t>
      </w:r>
      <w:r w:rsidR="009261D9">
        <w:rPr>
          <w:rFonts w:ascii="Times New Roman" w:eastAsia="Times New Roman" w:hAnsi="Times New Roman" w:cs="Times New Roman"/>
          <w:sz w:val="28"/>
          <w:szCs w:val="28"/>
          <w:lang w:eastAsia="ru-RU"/>
        </w:rPr>
        <w:t>kamstepnoe.ru</w:t>
      </w:r>
      <w:r w:rsidRPr="00961F5C">
        <w:rPr>
          <w:rFonts w:ascii="Times New Roman" w:eastAsia="Times New Roman" w:hAnsi="Times New Roman" w:cs="Times New Roman"/>
          <w:sz w:val="28"/>
          <w:szCs w:val="28"/>
          <w:lang w:eastAsia="ru-RU"/>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961F5C">
        <w:rPr>
          <w:rFonts w:ascii="Times New Roman" w:eastAsia="Times New Roman" w:hAnsi="Times New Roman" w:cs="Times New Roman"/>
          <w:sz w:val="28"/>
          <w:szCs w:val="28"/>
          <w:lang w:val="en-US" w:eastAsia="ru-RU"/>
        </w:rPr>
        <w:t>www</w:t>
      </w:r>
      <w:r w:rsidRPr="00961F5C">
        <w:rPr>
          <w:rFonts w:ascii="Times New Roman" w:eastAsia="Times New Roman" w:hAnsi="Times New Roman" w:cs="Times New Roman"/>
          <w:sz w:val="28"/>
          <w:szCs w:val="28"/>
          <w:lang w:eastAsia="ru-RU"/>
        </w:rPr>
        <w:t>.pgu.govvr</w:t>
      </w:r>
      <w:r w:rsidRPr="00961F5C">
        <w:rPr>
          <w:rFonts w:ascii="Times New Roman" w:eastAsia="Times New Roman" w:hAnsi="Times New Roman" w:cs="Times New Roman"/>
          <w:sz w:val="28"/>
          <w:szCs w:val="28"/>
          <w:lang w:val="en-US" w:eastAsia="ru-RU"/>
        </w:rPr>
        <w:t>n</w:t>
      </w:r>
      <w:r w:rsidRPr="00961F5C">
        <w:rPr>
          <w:rFonts w:ascii="Times New Roman" w:eastAsia="Times New Roman" w:hAnsi="Times New Roman" w:cs="Times New Roman"/>
          <w:sz w:val="28"/>
          <w:szCs w:val="28"/>
          <w:lang w:eastAsia="ru-RU"/>
        </w:rPr>
        <w:t>.ru).</w:t>
      </w:r>
    </w:p>
    <w:p w:rsidR="00961F5C" w:rsidRPr="00961F5C" w:rsidRDefault="00961F5C" w:rsidP="00961F5C">
      <w:pPr>
        <w:widowControl w:val="0"/>
        <w:numPr>
          <w:ilvl w:val="2"/>
          <w:numId w:val="12"/>
        </w:numPr>
        <w:autoSpaceDE w:val="0"/>
        <w:autoSpaceDN w:val="0"/>
        <w:adjustRightInd w:val="0"/>
        <w:spacing w:after="0" w:line="240" w:lineRule="auto"/>
        <w:ind w:left="142" w:firstLine="135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III. СОСТАВ, ПОСЛЕДОВАТЕЛЬНОСТЬ И СРОКИ ВЫПОЛНЕНИЯ</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АДМИНИСТРАТИВНЫХ ПРОЦЕДУР, ТРЕБОВАНИЯ К ПОРЯДКУ</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ИХ ВЫПОЛНЕНИЯ</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67"/>
        <w:jc w:val="center"/>
        <w:outlineLvl w:val="2"/>
        <w:rPr>
          <w:rFonts w:ascii="Times New Roman" w:eastAsia="Calibri" w:hAnsi="Times New Roman" w:cs="Times New Roman"/>
          <w:sz w:val="28"/>
          <w:szCs w:val="28"/>
        </w:rPr>
      </w:pPr>
      <w:r w:rsidRPr="00961F5C">
        <w:rPr>
          <w:rFonts w:ascii="Times New Roman" w:eastAsia="Calibri" w:hAnsi="Times New Roman" w:cs="Times New Roman"/>
          <w:sz w:val="28"/>
          <w:szCs w:val="28"/>
        </w:rPr>
        <w:t>3.1. Исчерпывающий перечень административных процедур</w:t>
      </w:r>
    </w:p>
    <w:p w:rsidR="00961F5C" w:rsidRPr="00961F5C" w:rsidRDefault="00961F5C" w:rsidP="00961F5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3.1.1. Предоставление муниципальной услуги включает в себя следующие административные процедуры:</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 прием и регистрация заявления и прилагаемых к нему документов;</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 рассмотрение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 принятие решения о постановке заявителя на учёт в качестве нуждающегося в жилых помещениях либо об отказе в постановке на учет;</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 выдача (направление) заявителю постановления администрации и уведомления о постановке заявителя на учёт в качестве нуждающегося в жилых помещениях либо постановления администрации и уведомления об отказе в постановке на учет.</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 xml:space="preserve">3.1.2. Последовательность действий при предоставлении муниципальной </w:t>
      </w:r>
      <w:r w:rsidRPr="00961F5C">
        <w:rPr>
          <w:rFonts w:ascii="Times New Roman" w:eastAsia="Calibri" w:hAnsi="Times New Roman" w:cs="Times New Roman"/>
          <w:sz w:val="28"/>
          <w:szCs w:val="28"/>
        </w:rPr>
        <w:lastRenderedPageBreak/>
        <w:t>услуги отражена в блок-схеме предоставления муниципальной услуги, приведенной в приложении №2 к настоящему Административному регламенту.</w:t>
      </w:r>
    </w:p>
    <w:p w:rsidR="00961F5C" w:rsidRPr="00961F5C" w:rsidRDefault="00961F5C" w:rsidP="00961F5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961F5C" w:rsidRPr="00961F5C" w:rsidRDefault="00961F5C" w:rsidP="00961F5C">
      <w:pPr>
        <w:widowControl w:val="0"/>
        <w:autoSpaceDE w:val="0"/>
        <w:autoSpaceDN w:val="0"/>
        <w:adjustRightInd w:val="0"/>
        <w:spacing w:after="0" w:line="240" w:lineRule="auto"/>
        <w:ind w:firstLine="567"/>
        <w:jc w:val="center"/>
        <w:outlineLvl w:val="2"/>
        <w:rPr>
          <w:rFonts w:ascii="Times New Roman" w:eastAsia="Calibri" w:hAnsi="Times New Roman" w:cs="Times New Roman"/>
          <w:sz w:val="28"/>
          <w:szCs w:val="28"/>
        </w:rPr>
      </w:pPr>
      <w:bookmarkStart w:id="4" w:name="Par304"/>
      <w:bookmarkEnd w:id="4"/>
      <w:r w:rsidRPr="00961F5C">
        <w:rPr>
          <w:rFonts w:ascii="Times New Roman" w:eastAsia="Calibri" w:hAnsi="Times New Roman" w:cs="Times New Roman"/>
          <w:sz w:val="28"/>
          <w:szCs w:val="28"/>
        </w:rPr>
        <w:t>3.2. Прием и регистрация заявления и прилагаемых к нему документов</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Calibri" w:hAnsi="Times New Roman" w:cs="Times New Roman"/>
          <w:sz w:val="28"/>
          <w:szCs w:val="28"/>
        </w:rPr>
      </w:pP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 xml:space="preserve">3.2.1. Основанием для начала административной процедуры является личное обращение заявителя или его уполномоченного представителя в администрацию либо поступление заявления в адрес администрации посредством почтового отправления с описью вложения и уведомлении о вручении. </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К заявлению должны быть приложены документы, указанные в п. 2.6.1 настоящего Административного регламента.</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3.2.3. При личном обращении заявителя или уполномоченного представителя в администрацию специалист, ответственный за прием документов:</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 устанавливает предмет обращения, устанавливает личность заявителя, проверяет документ, удостоверяющий личность заявителя;</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 проверяет полномочия заявителя, в том числе полномочия представителя гражданина действовать от его имени;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 проверяет заявление на соответствие установленным требованиям;</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 регистрирует заявление с прилагаемым комплектом документов;</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 выдает расписку в получении документов по установленной форме (приложение №3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3.2.4.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 xml:space="preserve">3.2.5.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форме (приложение №3 к настоящему Административному регламенту) с указанием их количества и даты получения (отметка на копии заявления (втором экземпляре заявления - при наличии)) либо </w:t>
      </w:r>
      <w:r w:rsidRPr="00961F5C">
        <w:rPr>
          <w:rFonts w:ascii="Times New Roman" w:eastAsia="Calibri" w:hAnsi="Times New Roman" w:cs="Times New Roman"/>
          <w:sz w:val="28"/>
          <w:szCs w:val="28"/>
        </w:rPr>
        <w:lastRenderedPageBreak/>
        <w:t>возврат документов.</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3.2.6. Максимальный срок исполнения административной процедуры - 1 день.</w:t>
      </w:r>
    </w:p>
    <w:p w:rsidR="00961F5C" w:rsidRPr="00961F5C" w:rsidRDefault="00961F5C" w:rsidP="00961F5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961F5C" w:rsidRPr="00961F5C" w:rsidRDefault="00961F5C" w:rsidP="00961F5C">
      <w:pPr>
        <w:widowControl w:val="0"/>
        <w:autoSpaceDE w:val="0"/>
        <w:autoSpaceDN w:val="0"/>
        <w:adjustRightInd w:val="0"/>
        <w:spacing w:after="0" w:line="240" w:lineRule="auto"/>
        <w:ind w:firstLine="567"/>
        <w:jc w:val="center"/>
        <w:outlineLvl w:val="2"/>
        <w:rPr>
          <w:rFonts w:ascii="Times New Roman" w:eastAsia="Calibri" w:hAnsi="Times New Roman" w:cs="Times New Roman"/>
          <w:sz w:val="28"/>
          <w:szCs w:val="28"/>
        </w:rPr>
      </w:pPr>
      <w:bookmarkStart w:id="5" w:name="Par325"/>
      <w:bookmarkEnd w:id="5"/>
      <w:r w:rsidRPr="00961F5C">
        <w:rPr>
          <w:rFonts w:ascii="Times New Roman" w:eastAsia="Calibri" w:hAnsi="Times New Roman" w:cs="Times New Roman"/>
          <w:sz w:val="28"/>
          <w:szCs w:val="28"/>
        </w:rPr>
        <w:t>3.3. Рассмотрение представленных документов</w:t>
      </w:r>
    </w:p>
    <w:p w:rsidR="00961F5C" w:rsidRPr="00961F5C" w:rsidRDefault="00961F5C" w:rsidP="00961F5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 xml:space="preserve">3.3.1. Основанием для начала административной процедуры является поступление заявления и прилагаемых к нему документов главе  </w:t>
      </w:r>
      <w:r w:rsidR="009261D9">
        <w:rPr>
          <w:rFonts w:ascii="Times New Roman" w:eastAsia="Calibri" w:hAnsi="Times New Roman" w:cs="Times New Roman"/>
          <w:sz w:val="28"/>
          <w:szCs w:val="28"/>
        </w:rPr>
        <w:t>Каменно-Степного</w:t>
      </w:r>
      <w:r w:rsidRPr="00961F5C">
        <w:rPr>
          <w:rFonts w:ascii="Times New Roman" w:eastAsia="Calibri" w:hAnsi="Times New Roman" w:cs="Times New Roman"/>
          <w:sz w:val="28"/>
          <w:szCs w:val="28"/>
        </w:rPr>
        <w:t xml:space="preserve"> сельского поселения.</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 xml:space="preserve">3.3.2. Глава  </w:t>
      </w:r>
      <w:r w:rsidR="009261D9">
        <w:rPr>
          <w:rFonts w:ascii="Times New Roman" w:eastAsia="Calibri" w:hAnsi="Times New Roman" w:cs="Times New Roman"/>
          <w:sz w:val="28"/>
          <w:szCs w:val="28"/>
        </w:rPr>
        <w:t>Каменно-Степного</w:t>
      </w:r>
      <w:r w:rsidRPr="00961F5C">
        <w:rPr>
          <w:rFonts w:ascii="Times New Roman" w:eastAsia="Calibri" w:hAnsi="Times New Roman" w:cs="Times New Roman"/>
          <w:sz w:val="28"/>
          <w:szCs w:val="28"/>
        </w:rPr>
        <w:t xml:space="preserve"> сельского поселения определяет должностное лицо, ответственное за предоставление муниципальной услуги (далее - специалист).</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3.3.3. Специалист проводит проверку заявления и прилагаемых документов на соответствие требованиям, установленным пунктом 2.6 настоящего Административного регламента.</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3.3.4. В случае отсутствия оснований, установленных пунктом 2.8 настоящего Административного регламента, а также отсутствия в представленном пакете документов, указанных в пункте 2.6.2, специалист в рамках межведомственного взаимодействия в течение 5 рабочих дней направляет запрос в Управление Федеральной службы государственной регистрации, кадастра и картографии по Воронежской области на получение выписки из Единого государственного реестра прав на недвижимое имущество и сделок с ним о правах гражданина и членов его семьи на имеющиеся у них объекты недвижимого имущества и выписки из Единого государственного реестра прав на недвижимое имущество и сделок с ним о правах гражданина и членов его семьи на имевшиеся у них объекты недвижимого имущества за предыдущие пять лет.</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Запрос должен содержать:</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 фамилию, имя, отчество;</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 тип документа, удостоверяющего личность;</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 серию и номер документа;</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 дату выдачи документа.</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 xml:space="preserve">Документ, подтверждающий признание жилого помещения, в котором проживают гражданин и члены его семьи, непригодным для проживания по основаниям и в порядке, которые установлены Правительством РФ (для граждан, проживающих в жилых помещениях, не отвечающих установленным для жилых помещений требованиям) и решение о признании граждан малоимущими (при постановке на учет малоимущих) находятся в администрации  </w:t>
      </w:r>
      <w:r w:rsidR="009261D9">
        <w:rPr>
          <w:rFonts w:ascii="Times New Roman" w:eastAsia="Calibri" w:hAnsi="Times New Roman" w:cs="Times New Roman"/>
          <w:sz w:val="28"/>
          <w:szCs w:val="28"/>
        </w:rPr>
        <w:t>Каменно-Степного</w:t>
      </w:r>
      <w:r w:rsidRPr="00961F5C">
        <w:rPr>
          <w:rFonts w:ascii="Times New Roman" w:eastAsia="Calibri" w:hAnsi="Times New Roman" w:cs="Times New Roman"/>
          <w:sz w:val="28"/>
          <w:szCs w:val="28"/>
        </w:rPr>
        <w:t xml:space="preserve"> сельского поселения.</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3.3.5. По результатам полученных сведений (документов) специалист осуществляет проверку документов, представленных заявителем.</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3.3.6. Результатом административной процедуры является установление предмета отсутствия либо наличия оснований, указанных в пункте 2.8 настоящего Административного регламента.</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 xml:space="preserve">3.3.7. Максимальный срок исполнения административной процедуры - 20 </w:t>
      </w:r>
      <w:r w:rsidRPr="00961F5C">
        <w:rPr>
          <w:rFonts w:ascii="Times New Roman" w:eastAsia="Times New Roman" w:hAnsi="Times New Roman" w:cs="Times New Roman"/>
          <w:sz w:val="28"/>
          <w:szCs w:val="28"/>
          <w:lang w:eastAsia="ru-RU"/>
        </w:rPr>
        <w:t xml:space="preserve">рабочих </w:t>
      </w:r>
      <w:r w:rsidRPr="00961F5C">
        <w:rPr>
          <w:rFonts w:ascii="Times New Roman" w:eastAsia="Calibri" w:hAnsi="Times New Roman" w:cs="Times New Roman"/>
          <w:sz w:val="28"/>
          <w:szCs w:val="28"/>
        </w:rPr>
        <w:t>дней.</w:t>
      </w:r>
    </w:p>
    <w:p w:rsidR="00961F5C" w:rsidRPr="00961F5C" w:rsidRDefault="00961F5C" w:rsidP="00961F5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961F5C" w:rsidRPr="00961F5C" w:rsidRDefault="00961F5C" w:rsidP="00961F5C">
      <w:pPr>
        <w:widowControl w:val="0"/>
        <w:autoSpaceDE w:val="0"/>
        <w:autoSpaceDN w:val="0"/>
        <w:adjustRightInd w:val="0"/>
        <w:spacing w:after="0" w:line="240" w:lineRule="auto"/>
        <w:ind w:firstLine="567"/>
        <w:jc w:val="center"/>
        <w:outlineLvl w:val="2"/>
        <w:rPr>
          <w:rFonts w:ascii="Times New Roman" w:eastAsia="Calibri" w:hAnsi="Times New Roman" w:cs="Times New Roman"/>
          <w:sz w:val="28"/>
          <w:szCs w:val="28"/>
        </w:rPr>
      </w:pPr>
      <w:r w:rsidRPr="00961F5C">
        <w:rPr>
          <w:rFonts w:ascii="Times New Roman" w:eastAsia="Calibri" w:hAnsi="Times New Roman" w:cs="Times New Roman"/>
          <w:sz w:val="28"/>
          <w:szCs w:val="28"/>
        </w:rPr>
        <w:t>3.4. Принятие решения о постановке заявителя на учет в качестве нуждающегося в жилом помещении, либо об отказе в постановке на учет</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Calibri" w:hAnsi="Times New Roman" w:cs="Times New Roman"/>
          <w:sz w:val="28"/>
          <w:szCs w:val="28"/>
        </w:rPr>
      </w:pP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3.4.1. В случае отсутствия оснований, указанных в пункте 2.8 настоящего Административного регламента, принимается решение о принятии заявителя на учет в качестве нуждающегося в жилом помещении, предоставляемом по договору социального найма.</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3.4.2. В случае наличия оснований, указанных в пункте 2.8 настоящего Административного регламента, принимается решение об отказе в постановке заявителя на учет в качестве нуждающегося в жилом помещении.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3.4.3. По результатам принятого решения специалист:</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3.4.3.1. Готовит проект постановления администрации и о постановке заявителя на учет в качестве нуждающегося в жилом помещении по форме, приведенной в приложении №4 к настоящему Административному регламенту, либо постановления администрации и уведомление об отказе в постановке заявителя на учет в качестве нуждающегося в жилом помещении по форме, приведенной в приложении №5 к настоящему Административному регламенту.</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 xml:space="preserve">3.4.3.2. Передает подготовленные постановление администрации и уведомление на согласование и подписание главе  </w:t>
      </w:r>
      <w:r w:rsidR="009261D9">
        <w:rPr>
          <w:rFonts w:ascii="Times New Roman" w:eastAsia="Calibri" w:hAnsi="Times New Roman" w:cs="Times New Roman"/>
          <w:sz w:val="28"/>
          <w:szCs w:val="28"/>
        </w:rPr>
        <w:t>Каменно-Степного</w:t>
      </w:r>
      <w:r w:rsidRPr="00961F5C">
        <w:rPr>
          <w:rFonts w:ascii="Times New Roman" w:eastAsia="Calibri" w:hAnsi="Times New Roman" w:cs="Times New Roman"/>
          <w:sz w:val="28"/>
          <w:szCs w:val="28"/>
        </w:rPr>
        <w:t xml:space="preserve"> сельского поселения.</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3.4.4. Результатом административной процедуры является принятие решения о постановке заявителя на учет в качестве нуждающегося в жилом помещении либо об отказе в постановке на учет.</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 xml:space="preserve">3.4.5. Максимальный срок исполнения административной процедуры - 6 </w:t>
      </w:r>
      <w:r w:rsidRPr="00961F5C">
        <w:rPr>
          <w:rFonts w:ascii="Times New Roman" w:eastAsia="Times New Roman" w:hAnsi="Times New Roman" w:cs="Times New Roman"/>
          <w:sz w:val="28"/>
          <w:szCs w:val="28"/>
          <w:lang w:eastAsia="ru-RU"/>
        </w:rPr>
        <w:t xml:space="preserve">рабочих </w:t>
      </w:r>
      <w:r w:rsidRPr="00961F5C">
        <w:rPr>
          <w:rFonts w:ascii="Times New Roman" w:eastAsia="Calibri" w:hAnsi="Times New Roman" w:cs="Times New Roman"/>
          <w:sz w:val="28"/>
          <w:szCs w:val="28"/>
        </w:rPr>
        <w:t>дней.</w:t>
      </w:r>
    </w:p>
    <w:p w:rsidR="00961F5C" w:rsidRPr="00961F5C" w:rsidRDefault="00961F5C" w:rsidP="00961F5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961F5C" w:rsidRPr="00961F5C" w:rsidRDefault="00961F5C" w:rsidP="00961F5C">
      <w:pPr>
        <w:widowControl w:val="0"/>
        <w:autoSpaceDE w:val="0"/>
        <w:autoSpaceDN w:val="0"/>
        <w:adjustRightInd w:val="0"/>
        <w:spacing w:after="0" w:line="240" w:lineRule="auto"/>
        <w:ind w:firstLine="567"/>
        <w:jc w:val="center"/>
        <w:outlineLvl w:val="2"/>
        <w:rPr>
          <w:rFonts w:ascii="Times New Roman" w:eastAsia="Calibri" w:hAnsi="Times New Roman" w:cs="Times New Roman"/>
          <w:sz w:val="28"/>
          <w:szCs w:val="28"/>
        </w:rPr>
      </w:pPr>
      <w:bookmarkStart w:id="6" w:name="Par357"/>
      <w:bookmarkEnd w:id="6"/>
      <w:r w:rsidRPr="00961F5C">
        <w:rPr>
          <w:rFonts w:ascii="Times New Roman" w:eastAsia="Calibri" w:hAnsi="Times New Roman" w:cs="Times New Roman"/>
          <w:sz w:val="28"/>
          <w:szCs w:val="28"/>
        </w:rPr>
        <w:t>3.5. Выдача (направление) заявителю постановления администрации</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Calibri" w:hAnsi="Times New Roman" w:cs="Times New Roman"/>
          <w:sz w:val="28"/>
          <w:szCs w:val="28"/>
        </w:rPr>
      </w:pPr>
      <w:r w:rsidRPr="00961F5C">
        <w:rPr>
          <w:rFonts w:ascii="Times New Roman" w:eastAsia="Calibri" w:hAnsi="Times New Roman" w:cs="Times New Roman"/>
          <w:sz w:val="28"/>
          <w:szCs w:val="28"/>
        </w:rPr>
        <w:t>и уведомления о постановке заявителя на учет в качестве нуждающегося в жилом помещении, либо постановления администрации</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Calibri" w:hAnsi="Times New Roman" w:cs="Times New Roman"/>
          <w:sz w:val="28"/>
          <w:szCs w:val="28"/>
        </w:rPr>
      </w:pPr>
      <w:r w:rsidRPr="00961F5C">
        <w:rPr>
          <w:rFonts w:ascii="Times New Roman" w:eastAsia="Calibri" w:hAnsi="Times New Roman" w:cs="Times New Roman"/>
          <w:sz w:val="28"/>
          <w:szCs w:val="28"/>
        </w:rPr>
        <w:t>и уведомления об отказе в постановке на учет</w:t>
      </w:r>
    </w:p>
    <w:p w:rsidR="00961F5C" w:rsidRPr="00961F5C" w:rsidRDefault="00961F5C" w:rsidP="00961F5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3.5.1. Постановление администрации и уведомление о постановке заявителя на учет в качестве нуждающегося в жилом помещении либо постановление администрации и уведомление об отказе в постановке на учет в течение 3 рабочих дней со дня принятия решения направляются по адресу, указанному в заявлении, либо выдаются заявителю лично в администрации.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3.5.2. Результатом административной процедуры является выдача заявителю лично по месту обращения или направление по адресу, указанному в заявлении, постановления администрации и уведомления о постановке заявителя на учет либо постановления администрации и уведомления об отказе в постановке на учет.</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61F5C">
        <w:rPr>
          <w:rFonts w:ascii="Times New Roman" w:eastAsia="Calibri" w:hAnsi="Times New Roman" w:cs="Times New Roman"/>
          <w:sz w:val="28"/>
          <w:szCs w:val="28"/>
        </w:rPr>
        <w:t xml:space="preserve">3.5.3. Максимальный срок исполнения административной процедуры - 3 </w:t>
      </w:r>
      <w:r w:rsidRPr="00961F5C">
        <w:rPr>
          <w:rFonts w:ascii="Times New Roman" w:eastAsia="Times New Roman" w:hAnsi="Times New Roman" w:cs="Times New Roman"/>
          <w:sz w:val="28"/>
          <w:szCs w:val="28"/>
          <w:lang w:eastAsia="ru-RU"/>
        </w:rPr>
        <w:t xml:space="preserve">рабочих </w:t>
      </w:r>
      <w:r w:rsidRPr="00961F5C">
        <w:rPr>
          <w:rFonts w:ascii="Times New Roman" w:eastAsia="Calibri" w:hAnsi="Times New Roman" w:cs="Times New Roman"/>
          <w:sz w:val="28"/>
          <w:szCs w:val="28"/>
        </w:rPr>
        <w:t>дня.</w:t>
      </w:r>
    </w:p>
    <w:p w:rsidR="00961F5C" w:rsidRPr="00961F5C" w:rsidRDefault="00961F5C" w:rsidP="00961F5C">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 </w:t>
      </w:r>
    </w:p>
    <w:p w:rsidR="00961F5C" w:rsidRPr="00961F5C" w:rsidRDefault="00961F5C" w:rsidP="00961F5C">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lastRenderedPageBreak/>
        <w:t xml:space="preserve"> 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Для получения сведений о правах гражданина и членов его семьи на имеющиеся у них объекты недвижимого имущества и имевшиеся за предыдущих пять лет предусмотрено межведомственное взаимодействие управления с Управлением Федеральной службы государственной регистрации, кадастра и картографии по Воронежской области в электронной форме.</w:t>
      </w:r>
    </w:p>
    <w:p w:rsidR="00961F5C" w:rsidRPr="00961F5C" w:rsidRDefault="00961F5C" w:rsidP="00961F5C">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Заявитель вправе представить указанные документы самостоятельно.</w:t>
      </w:r>
    </w:p>
    <w:p w:rsidR="00961F5C" w:rsidRPr="00961F5C" w:rsidRDefault="00961F5C" w:rsidP="00961F5C">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IV. ФОРМЫ КОНТРОЛЯ ЗА ИСПОЛНЕНИЕМ АДМИНИСТРАТИВНОГО РЕГЛАМЕНТА</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961F5C">
        <w:rPr>
          <w:rFonts w:ascii="Times New Roman" w:eastAsia="Times New Roman" w:hAnsi="Times New Roman" w:cs="Times New Roman"/>
          <w:bCs/>
          <w:sz w:val="28"/>
          <w:szCs w:val="28"/>
          <w:lang w:eastAsia="ru-RU"/>
        </w:rPr>
        <w:t>4.4. Проведение текущего контроля должно осуществляться не реже двух раз в год.</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Результаты проверки оформляются в виде справки, в которой отмечаются выявленные недостатки и указываются предложения по их устранению.</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По результатам проведенных проверок в случае выявления нарушений прав заявителей виновные лица привлекаются к ответственности в соответствии с </w:t>
      </w:r>
      <w:r w:rsidRPr="00961F5C">
        <w:rPr>
          <w:rFonts w:ascii="Times New Roman" w:eastAsia="Times New Roman" w:hAnsi="Times New Roman" w:cs="Times New Roman"/>
          <w:sz w:val="28"/>
          <w:szCs w:val="28"/>
          <w:lang w:eastAsia="ru-RU"/>
        </w:rPr>
        <w:lastRenderedPageBreak/>
        <w:t>действующим законодательством Российской Федерации.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V. ДОСУДЕБНЫЙ (ВНЕСУДЕБНЫЙ) ПОРЯДОК ОБЖАЛОВАНИЯ РЕШЕНИЙ</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И ДЕЙСТВИЙ (БЕЗДЕЙСТВИЯ) ОРГАНА, ПРЕДОСТАВЛЯЮЩЕГО</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МУНИЦИПАЛЬНУЮ УСЛУГУ, А ТАКЖЕ ДОЛЖНОСТНЫХ ЛИЦ,</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МУНИЦИПАЛЬНЫХ СЛУЖАЩИХ</w:t>
      </w:r>
    </w:p>
    <w:p w:rsidR="00961F5C" w:rsidRPr="00961F5C"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1F5C" w:rsidRPr="00961F5C" w:rsidRDefault="00961F5C" w:rsidP="00961F5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961F5C" w:rsidRPr="00961F5C" w:rsidRDefault="00961F5C" w:rsidP="00961F5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5.2. Заявитель может обратиться с жалобой в том числе в следующих случаях:</w:t>
      </w:r>
    </w:p>
    <w:p w:rsidR="00961F5C" w:rsidRPr="00961F5C" w:rsidRDefault="00961F5C" w:rsidP="00961F5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1) нарушение срока регистрации заявления заявителя об оказании муниципальной услуги;</w:t>
      </w:r>
    </w:p>
    <w:p w:rsidR="00961F5C" w:rsidRPr="00961F5C" w:rsidRDefault="00961F5C" w:rsidP="00961F5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2) нарушение срока предоставления муниципальной услуги;</w:t>
      </w:r>
    </w:p>
    <w:p w:rsidR="00961F5C" w:rsidRPr="00961F5C" w:rsidRDefault="00961F5C" w:rsidP="00961F5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961F5C">
        <w:rPr>
          <w:rFonts w:ascii="Times New Roman" w:eastAsia="Times New Roman" w:hAnsi="Times New Roman" w:cs="Times New Roman"/>
          <w:sz w:val="28"/>
          <w:szCs w:val="28"/>
          <w:lang w:eastAsia="ar-SA"/>
        </w:rPr>
        <w:t xml:space="preserve">нормативными правовыми актами органов местного самоуправления </w:t>
      </w:r>
      <w:r w:rsidR="009261D9" w:rsidRPr="009261D9">
        <w:rPr>
          <w:rFonts w:ascii="Times New Roman" w:eastAsia="Times New Roman" w:hAnsi="Times New Roman" w:cs="Times New Roman"/>
          <w:sz w:val="28"/>
          <w:szCs w:val="28"/>
          <w:lang w:eastAsia="ar-SA"/>
        </w:rPr>
        <w:t>Каменно-Степного сельского поселения Таловского муниципального района Воронежской области</w:t>
      </w:r>
      <w:r w:rsidRPr="00961F5C">
        <w:rPr>
          <w:rFonts w:ascii="Times New Roman" w:eastAsia="Times New Roman" w:hAnsi="Times New Roman" w:cs="Times New Roman"/>
          <w:sz w:val="28"/>
          <w:szCs w:val="28"/>
          <w:lang w:eastAsia="ru-RU"/>
        </w:rPr>
        <w:t xml:space="preserve"> для предоставления муниципальной услуги;</w:t>
      </w:r>
    </w:p>
    <w:p w:rsidR="00961F5C" w:rsidRPr="00961F5C" w:rsidRDefault="00961F5C" w:rsidP="00961F5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961F5C">
        <w:rPr>
          <w:rFonts w:ascii="Times New Roman" w:eastAsia="Times New Roman" w:hAnsi="Times New Roman" w:cs="Times New Roman"/>
          <w:sz w:val="28"/>
          <w:szCs w:val="28"/>
          <w:lang w:eastAsia="ar-SA"/>
        </w:rPr>
        <w:t xml:space="preserve">нормативными правовыми актами органов местного самоуправления </w:t>
      </w:r>
      <w:r w:rsidR="009261D9" w:rsidRPr="009261D9">
        <w:rPr>
          <w:rFonts w:ascii="Times New Roman" w:eastAsia="Times New Roman" w:hAnsi="Times New Roman" w:cs="Times New Roman"/>
          <w:sz w:val="28"/>
          <w:szCs w:val="28"/>
          <w:lang w:eastAsia="ar-SA"/>
        </w:rPr>
        <w:t>Каменно-Степного сельского поселения Таловского муниципального района Воронежской области</w:t>
      </w:r>
      <w:r w:rsidR="009261D9" w:rsidRPr="00961F5C">
        <w:rPr>
          <w:rFonts w:ascii="Times New Roman" w:eastAsia="Times New Roman" w:hAnsi="Times New Roman" w:cs="Times New Roman"/>
          <w:sz w:val="28"/>
          <w:szCs w:val="28"/>
          <w:lang w:eastAsia="ru-RU"/>
        </w:rPr>
        <w:t xml:space="preserve"> </w:t>
      </w:r>
      <w:r w:rsidRPr="00961F5C">
        <w:rPr>
          <w:rFonts w:ascii="Times New Roman" w:eastAsia="Times New Roman" w:hAnsi="Times New Roman" w:cs="Times New Roman"/>
          <w:sz w:val="28"/>
          <w:szCs w:val="28"/>
          <w:lang w:eastAsia="ru-RU"/>
        </w:rPr>
        <w:t>для предоставления муниципальной услуги, у заявителя;</w:t>
      </w:r>
    </w:p>
    <w:p w:rsidR="00961F5C" w:rsidRPr="00961F5C" w:rsidRDefault="00961F5C" w:rsidP="00961F5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961F5C">
        <w:rPr>
          <w:rFonts w:ascii="Times New Roman" w:eastAsia="Times New Roman" w:hAnsi="Times New Roman" w:cs="Times New Roman"/>
          <w:sz w:val="28"/>
          <w:szCs w:val="28"/>
          <w:lang w:eastAsia="ar-SA"/>
        </w:rPr>
        <w:t xml:space="preserve"> нормативными правовыми актами органов местного самоуправления </w:t>
      </w:r>
      <w:r w:rsidR="009261D9" w:rsidRPr="009261D9">
        <w:rPr>
          <w:rFonts w:ascii="Times New Roman" w:eastAsia="Times New Roman" w:hAnsi="Times New Roman" w:cs="Times New Roman"/>
          <w:sz w:val="28"/>
          <w:szCs w:val="28"/>
          <w:lang w:eastAsia="ar-SA"/>
        </w:rPr>
        <w:t>Каменно-Степного сельского поселения Таловского муниципального района Воронежской области</w:t>
      </w:r>
      <w:r w:rsidRPr="00961F5C">
        <w:rPr>
          <w:rFonts w:ascii="Times New Roman" w:eastAsia="Times New Roman" w:hAnsi="Times New Roman" w:cs="Times New Roman"/>
          <w:sz w:val="28"/>
          <w:szCs w:val="28"/>
          <w:lang w:eastAsia="ru-RU"/>
        </w:rPr>
        <w:t>;</w:t>
      </w:r>
    </w:p>
    <w:p w:rsidR="00961F5C" w:rsidRPr="00961F5C" w:rsidRDefault="00961F5C" w:rsidP="00961F5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961F5C">
        <w:rPr>
          <w:rFonts w:ascii="Times New Roman" w:eastAsia="Times New Roman" w:hAnsi="Times New Roman" w:cs="Times New Roman"/>
          <w:sz w:val="28"/>
          <w:szCs w:val="28"/>
          <w:lang w:eastAsia="ar-SA"/>
        </w:rPr>
        <w:t xml:space="preserve"> нормативными правовыми актами органов местного самоуправления </w:t>
      </w:r>
      <w:r w:rsidR="009261D9" w:rsidRPr="009261D9">
        <w:rPr>
          <w:rFonts w:ascii="Times New Roman" w:eastAsia="Times New Roman" w:hAnsi="Times New Roman" w:cs="Times New Roman"/>
          <w:sz w:val="28"/>
          <w:szCs w:val="28"/>
          <w:lang w:eastAsia="ar-SA"/>
        </w:rPr>
        <w:t>Каменно-Степного сельского поселения Таловского муниципального района Воронежской области</w:t>
      </w:r>
      <w:r w:rsidRPr="00961F5C">
        <w:rPr>
          <w:rFonts w:ascii="Times New Roman" w:eastAsia="Times New Roman" w:hAnsi="Times New Roman" w:cs="Times New Roman"/>
          <w:sz w:val="28"/>
          <w:szCs w:val="28"/>
          <w:lang w:eastAsia="ru-RU"/>
        </w:rPr>
        <w:t>;</w:t>
      </w:r>
    </w:p>
    <w:p w:rsidR="00961F5C" w:rsidRPr="00961F5C" w:rsidRDefault="00961F5C" w:rsidP="00961F5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7) отказ должностного лица администрации в исправлении допущенных опечаток и ошибок в выданных в результате предоставления муниципальной </w:t>
      </w:r>
      <w:r w:rsidRPr="00961F5C">
        <w:rPr>
          <w:rFonts w:ascii="Times New Roman" w:eastAsia="Times New Roman" w:hAnsi="Times New Roman" w:cs="Times New Roman"/>
          <w:sz w:val="28"/>
          <w:szCs w:val="28"/>
          <w:lang w:eastAsia="ru-RU"/>
        </w:rPr>
        <w:lastRenderedPageBreak/>
        <w:t>услуги документах либо нарушение установленного срока таких исправлений.</w:t>
      </w:r>
    </w:p>
    <w:p w:rsidR="00961F5C" w:rsidRPr="00961F5C" w:rsidRDefault="00961F5C" w:rsidP="00961F5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5.3. Оснований для отказа в рассмотрении либо приостановления рассмотрения жалобы не имеется.</w:t>
      </w:r>
    </w:p>
    <w:p w:rsidR="00961F5C" w:rsidRPr="00961F5C" w:rsidRDefault="00961F5C" w:rsidP="00961F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5.4. Основанием для начала процедуры досудебного (внесудебного) обжалования является поступившая жалоба.</w:t>
      </w:r>
    </w:p>
    <w:p w:rsidR="00961F5C" w:rsidRPr="00961F5C" w:rsidRDefault="00961F5C" w:rsidP="00961F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Жалоба может быть направлена по почте,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961F5C" w:rsidRPr="00961F5C" w:rsidRDefault="00961F5C" w:rsidP="00961F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5.5. Жалоба должна содержать:</w:t>
      </w:r>
    </w:p>
    <w:p w:rsidR="00961F5C" w:rsidRPr="00961F5C" w:rsidRDefault="00961F5C" w:rsidP="00961F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наименование органа, предоставляющего муниципальной услуги, фамилию, имя, отчество должностного лица либо муниципального служащего, решения и действия (бездействие) которого обжалуются;</w:t>
      </w:r>
    </w:p>
    <w:p w:rsidR="00961F5C" w:rsidRPr="00961F5C" w:rsidRDefault="00961F5C" w:rsidP="00961F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61F5C" w:rsidRPr="00961F5C" w:rsidRDefault="00961F5C" w:rsidP="00961F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сведения об обжалуемых решениях и действиях (бездействии) администрации, должностного лица либо муниципального служащего;</w:t>
      </w:r>
    </w:p>
    <w:p w:rsidR="00961F5C" w:rsidRPr="00961F5C" w:rsidRDefault="00961F5C" w:rsidP="00961F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961F5C" w:rsidRPr="00961F5C" w:rsidRDefault="00961F5C" w:rsidP="00961F5C">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961F5C">
        <w:rPr>
          <w:rFonts w:ascii="Times New Roman" w:eastAsia="Times New Roman" w:hAnsi="Times New Roman" w:cs="Times New Roman"/>
          <w:sz w:val="28"/>
          <w:szCs w:val="28"/>
          <w:lang w:eastAsia="ru-RU"/>
        </w:rPr>
        <w:t>5.5. Заявитель может обжаловать решения и действия (бездействие) должностных лиц, муниципальных служащих администрации г</w:t>
      </w:r>
      <w:r w:rsidRPr="00961F5C">
        <w:rPr>
          <w:rFonts w:ascii="Times New Roman" w:eastAsia="Times New Roman" w:hAnsi="Times New Roman" w:cs="Times New Roman"/>
          <w:sz w:val="28"/>
          <w:szCs w:val="28"/>
          <w:lang w:eastAsia="ar-SA"/>
        </w:rPr>
        <w:t>лаве поселения.</w:t>
      </w:r>
    </w:p>
    <w:p w:rsidR="00961F5C" w:rsidRPr="00961F5C" w:rsidRDefault="00961F5C" w:rsidP="00961F5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961F5C" w:rsidRPr="00961F5C" w:rsidRDefault="00961F5C" w:rsidP="00961F5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961F5C" w:rsidRPr="00961F5C" w:rsidRDefault="00961F5C" w:rsidP="00961F5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961F5C" w:rsidRPr="00961F5C" w:rsidRDefault="00961F5C" w:rsidP="00961F5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961F5C" w:rsidRPr="00961F5C" w:rsidRDefault="00961F5C" w:rsidP="00961F5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1) наличие вступившего в законную силу решения суда, арбитражного суда по жалобе о том же предмете и по тем же основаниям;</w:t>
      </w:r>
    </w:p>
    <w:p w:rsidR="00961F5C" w:rsidRPr="00961F5C" w:rsidRDefault="00961F5C" w:rsidP="00961F5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2) подача жалобы лицом, полномочия которого не подтверждены в порядке, установленном законодательством;</w:t>
      </w:r>
    </w:p>
    <w:p w:rsidR="00961F5C" w:rsidRPr="00961F5C" w:rsidRDefault="00961F5C" w:rsidP="00961F5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3) наличие решения по жалобе, принятого ранее в соответствии с требованиями настоящего административного регламента в отношении того же </w:t>
      </w:r>
      <w:r w:rsidRPr="00961F5C">
        <w:rPr>
          <w:rFonts w:ascii="Times New Roman" w:eastAsia="Times New Roman" w:hAnsi="Times New Roman" w:cs="Times New Roman"/>
          <w:sz w:val="28"/>
          <w:szCs w:val="28"/>
          <w:lang w:eastAsia="ru-RU"/>
        </w:rPr>
        <w:lastRenderedPageBreak/>
        <w:t>заявителя и по тому же предмету жалобы.</w:t>
      </w:r>
    </w:p>
    <w:p w:rsidR="00961F5C" w:rsidRPr="00961F5C" w:rsidRDefault="00961F5C" w:rsidP="00961F5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961F5C" w:rsidRPr="00961F5C" w:rsidRDefault="00961F5C" w:rsidP="00961F5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961F5C" w:rsidRPr="00961F5C" w:rsidRDefault="00961F5C" w:rsidP="00961F5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61F5C" w:rsidRPr="00961F5C" w:rsidRDefault="00961F5C" w:rsidP="00961F5C">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961F5C">
        <w:rPr>
          <w:rFonts w:ascii="Times New Roman" w:eastAsia="Times New Roman" w:hAnsi="Times New Roman" w:cs="Times New Roman"/>
          <w:sz w:val="28"/>
          <w:szCs w:val="28"/>
          <w:lang w:eastAsia="ar-SA"/>
        </w:rPr>
        <w:t>В случае оставления жалобы без ответа, заявителю направляется уведомление о недопустимости злоупотребления правом.</w:t>
      </w:r>
    </w:p>
    <w:p w:rsidR="00961F5C" w:rsidRPr="00961F5C" w:rsidRDefault="00961F5C" w:rsidP="00961F5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5.8. Заявители имеют право на получение документов и информации, необходимых для обоснования и рассмотрения жалобы.</w:t>
      </w:r>
    </w:p>
    <w:p w:rsidR="00961F5C" w:rsidRPr="00961F5C" w:rsidRDefault="00961F5C" w:rsidP="00961F5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61F5C" w:rsidRPr="00961F5C" w:rsidRDefault="00961F5C" w:rsidP="00961F5C">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61F5C" w:rsidRPr="00961F5C" w:rsidRDefault="00961F5C" w:rsidP="00961F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61F5C" w:rsidRPr="00961F5C"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br w:type="page"/>
      </w:r>
    </w:p>
    <w:p w:rsidR="00961F5C" w:rsidRPr="00680D9A" w:rsidRDefault="00961F5C" w:rsidP="00961F5C">
      <w:pPr>
        <w:widowControl w:val="0"/>
        <w:autoSpaceDE w:val="0"/>
        <w:autoSpaceDN w:val="0"/>
        <w:adjustRightInd w:val="0"/>
        <w:spacing w:after="0" w:line="240" w:lineRule="auto"/>
        <w:ind w:left="5103" w:firstLine="567"/>
        <w:jc w:val="right"/>
        <w:outlineLvl w:val="1"/>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lastRenderedPageBreak/>
        <w:t>Приложение № 1</w:t>
      </w:r>
    </w:p>
    <w:p w:rsidR="00961F5C" w:rsidRPr="00680D9A" w:rsidRDefault="00961F5C" w:rsidP="00961F5C">
      <w:pPr>
        <w:widowControl w:val="0"/>
        <w:autoSpaceDE w:val="0"/>
        <w:autoSpaceDN w:val="0"/>
        <w:adjustRightInd w:val="0"/>
        <w:spacing w:after="0" w:line="240" w:lineRule="auto"/>
        <w:ind w:left="5103" w:firstLine="567"/>
        <w:jc w:val="right"/>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к Административному регламенту</w:t>
      </w:r>
    </w:p>
    <w:p w:rsidR="00961F5C" w:rsidRPr="00680D9A"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4"/>
          <w:szCs w:val="24"/>
          <w:lang w:eastAsia="ru-RU"/>
        </w:rPr>
      </w:pPr>
      <w:bookmarkStart w:id="7" w:name="_GoBack"/>
      <w:bookmarkEnd w:id="7"/>
    </w:p>
    <w:p w:rsidR="00961F5C" w:rsidRPr="00680D9A"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Форма заявления</w:t>
      </w:r>
    </w:p>
    <w:p w:rsidR="00961F5C" w:rsidRPr="00680D9A"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Главе  ________________ сельского поселения</w:t>
      </w:r>
    </w:p>
    <w:p w:rsidR="00961F5C" w:rsidRPr="00680D9A"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__________________________________________</w:t>
      </w:r>
    </w:p>
    <w:p w:rsidR="00961F5C" w:rsidRPr="00680D9A"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__________________________________________</w:t>
      </w:r>
    </w:p>
    <w:p w:rsidR="00961F5C" w:rsidRPr="00680D9A"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(Ф.И.О., паспортные данные, адрес места жительства</w:t>
      </w:r>
    </w:p>
    <w:p w:rsidR="00961F5C" w:rsidRPr="00680D9A"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заявителя)</w:t>
      </w:r>
    </w:p>
    <w:p w:rsidR="00961F5C" w:rsidRPr="00680D9A"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__________________________________________</w:t>
      </w:r>
    </w:p>
    <w:p w:rsidR="00961F5C" w:rsidRPr="00680D9A"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(по доверенности в интересах)</w:t>
      </w:r>
    </w:p>
    <w:p w:rsidR="00961F5C" w:rsidRPr="00680D9A"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контактный телефон ________________________</w:t>
      </w:r>
    </w:p>
    <w:p w:rsidR="00961F5C" w:rsidRPr="00680D9A" w:rsidRDefault="00961F5C" w:rsidP="00961F5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bookmarkStart w:id="8" w:name="Par439"/>
      <w:bookmarkEnd w:id="8"/>
      <w:r w:rsidRPr="00680D9A">
        <w:rPr>
          <w:rFonts w:ascii="Times New Roman" w:eastAsia="Times New Roman" w:hAnsi="Times New Roman" w:cs="Times New Roman"/>
          <w:sz w:val="24"/>
          <w:szCs w:val="24"/>
          <w:lang w:eastAsia="ru-RU"/>
        </w:rPr>
        <w:t>ЗАЯВЛЕНИЕ</w:t>
      </w:r>
    </w:p>
    <w:p w:rsidR="00961F5C" w:rsidRPr="00680D9A" w:rsidRDefault="00961F5C" w:rsidP="00961F5C">
      <w:pPr>
        <w:widowControl w:val="0"/>
        <w:autoSpaceDE w:val="0"/>
        <w:autoSpaceDN w:val="0"/>
        <w:adjustRightInd w:val="0"/>
        <w:spacing w:after="0" w:line="240" w:lineRule="auto"/>
        <w:ind w:firstLine="567"/>
        <w:jc w:val="center"/>
        <w:outlineLvl w:val="2"/>
        <w:rPr>
          <w:rFonts w:ascii="Times New Roman" w:eastAsia="Calibri" w:hAnsi="Times New Roman" w:cs="Times New Roman"/>
          <w:sz w:val="24"/>
          <w:szCs w:val="24"/>
        </w:rPr>
      </w:pPr>
      <w:r w:rsidRPr="00680D9A">
        <w:rPr>
          <w:rFonts w:ascii="Times New Roman" w:eastAsia="Calibri" w:hAnsi="Times New Roman" w:cs="Times New Roman"/>
          <w:sz w:val="24"/>
          <w:szCs w:val="24"/>
        </w:rPr>
        <w:t>о постановке заявителя</w:t>
      </w:r>
    </w:p>
    <w:p w:rsidR="00961F5C" w:rsidRPr="00680D9A" w:rsidRDefault="00961F5C" w:rsidP="00961F5C">
      <w:pPr>
        <w:widowControl w:val="0"/>
        <w:autoSpaceDE w:val="0"/>
        <w:autoSpaceDN w:val="0"/>
        <w:adjustRightInd w:val="0"/>
        <w:spacing w:after="0" w:line="240" w:lineRule="auto"/>
        <w:ind w:firstLine="567"/>
        <w:jc w:val="center"/>
        <w:rPr>
          <w:rFonts w:ascii="Times New Roman" w:eastAsia="Calibri" w:hAnsi="Times New Roman" w:cs="Times New Roman"/>
          <w:sz w:val="24"/>
          <w:szCs w:val="24"/>
        </w:rPr>
      </w:pPr>
      <w:r w:rsidRPr="00680D9A">
        <w:rPr>
          <w:rFonts w:ascii="Times New Roman" w:eastAsia="Calibri" w:hAnsi="Times New Roman" w:cs="Times New Roman"/>
          <w:sz w:val="24"/>
          <w:szCs w:val="24"/>
        </w:rPr>
        <w:t>на учет в качестве нуждающегося в жилом помещении</w:t>
      </w:r>
    </w:p>
    <w:p w:rsidR="00961F5C" w:rsidRPr="00680D9A"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от _______________________________________________________</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(фамилия, имя, отчество,</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________________________________________________________________</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дата и место рождения,</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________________________________________________________________</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реквизиты документа, удостоверяющего личность (серия, номер, кем и когда выдан),</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________________________________________________________________</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адрес регистрации по месту жительства, номер телефона)</w:t>
      </w:r>
    </w:p>
    <w:p w:rsidR="00961F5C" w:rsidRPr="00680D9A" w:rsidRDefault="00961F5C" w:rsidP="00961F5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Прошу принять меня и членов моей семьи на учет в качестве нуждающихся в жилых помещениях</w:t>
      </w:r>
    </w:p>
    <w:p w:rsidR="00961F5C" w:rsidRPr="00680D9A" w:rsidRDefault="00961F5C" w:rsidP="00961F5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Сведения о составе семьи:</w:t>
      </w:r>
    </w:p>
    <w:p w:rsidR="00961F5C" w:rsidRPr="00680D9A" w:rsidRDefault="00961F5C" w:rsidP="00961F5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851"/>
        <w:gridCol w:w="1872"/>
        <w:gridCol w:w="1664"/>
        <w:gridCol w:w="520"/>
        <w:gridCol w:w="1040"/>
        <w:gridCol w:w="1248"/>
        <w:gridCol w:w="520"/>
        <w:gridCol w:w="2066"/>
      </w:tblGrid>
      <w:tr w:rsidR="00961F5C" w:rsidRPr="00680D9A" w:rsidTr="00961F5C">
        <w:trPr>
          <w:trHeight w:val="720"/>
          <w:tblCellSpacing w:w="5" w:type="nil"/>
        </w:trPr>
        <w:tc>
          <w:tcPr>
            <w:tcW w:w="851" w:type="dxa"/>
            <w:vMerge w:val="restart"/>
            <w:tcBorders>
              <w:top w:val="single" w:sz="8" w:space="0" w:color="auto"/>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1 </w:t>
            </w:r>
          </w:p>
        </w:tc>
        <w:tc>
          <w:tcPr>
            <w:tcW w:w="1872" w:type="dxa"/>
            <w:tcBorders>
              <w:top w:val="single" w:sz="8" w:space="0" w:color="auto"/>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Фамилия, имя,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отчество члена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семьи </w:t>
            </w:r>
          </w:p>
        </w:tc>
        <w:tc>
          <w:tcPr>
            <w:tcW w:w="2184" w:type="dxa"/>
            <w:gridSpan w:val="2"/>
            <w:tcBorders>
              <w:top w:val="single" w:sz="8" w:space="0" w:color="auto"/>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Родственные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отношения </w:t>
            </w:r>
          </w:p>
        </w:tc>
        <w:tc>
          <w:tcPr>
            <w:tcW w:w="2288" w:type="dxa"/>
            <w:gridSpan w:val="2"/>
            <w:tcBorders>
              <w:top w:val="single" w:sz="8" w:space="0" w:color="auto"/>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Адрес регистрации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по месту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жительства </w:t>
            </w:r>
          </w:p>
        </w:tc>
        <w:tc>
          <w:tcPr>
            <w:tcW w:w="2586" w:type="dxa"/>
            <w:gridSpan w:val="2"/>
            <w:tcBorders>
              <w:top w:val="single" w:sz="8" w:space="0" w:color="auto"/>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Отношение к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работе, учебе </w:t>
            </w:r>
          </w:p>
        </w:tc>
      </w:tr>
      <w:tr w:rsidR="00961F5C" w:rsidRPr="00680D9A" w:rsidTr="00961F5C">
        <w:trPr>
          <w:trHeight w:val="360"/>
          <w:tblCellSpacing w:w="5" w:type="nil"/>
        </w:trPr>
        <w:tc>
          <w:tcPr>
            <w:tcW w:w="851"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72"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84"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288"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586"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961F5C" w:rsidRPr="00680D9A" w:rsidTr="00961F5C">
        <w:trPr>
          <w:trHeight w:val="540"/>
          <w:tblCellSpacing w:w="5" w:type="nil"/>
        </w:trPr>
        <w:tc>
          <w:tcPr>
            <w:tcW w:w="851"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72" w:type="dxa"/>
            <w:vMerge w:val="restart"/>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Паспортные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данные </w:t>
            </w:r>
          </w:p>
        </w:tc>
        <w:tc>
          <w:tcPr>
            <w:tcW w:w="1664"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Серия, номер </w:t>
            </w:r>
          </w:p>
        </w:tc>
        <w:tc>
          <w:tcPr>
            <w:tcW w:w="1560"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68"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Место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рождения </w:t>
            </w:r>
          </w:p>
        </w:tc>
        <w:tc>
          <w:tcPr>
            <w:tcW w:w="2066"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961F5C" w:rsidRPr="00680D9A" w:rsidTr="00961F5C">
        <w:trPr>
          <w:trHeight w:val="360"/>
          <w:tblCellSpacing w:w="5" w:type="nil"/>
        </w:trPr>
        <w:tc>
          <w:tcPr>
            <w:tcW w:w="851"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72"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4"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Дата выдачи </w:t>
            </w:r>
          </w:p>
        </w:tc>
        <w:tc>
          <w:tcPr>
            <w:tcW w:w="1560"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68"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Дата рождения </w:t>
            </w:r>
          </w:p>
        </w:tc>
        <w:tc>
          <w:tcPr>
            <w:tcW w:w="2066"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961F5C" w:rsidRPr="00680D9A" w:rsidTr="00961F5C">
        <w:trPr>
          <w:tblCellSpacing w:w="5" w:type="nil"/>
        </w:trPr>
        <w:tc>
          <w:tcPr>
            <w:tcW w:w="851"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72"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4"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Кем выдан </w:t>
            </w:r>
          </w:p>
        </w:tc>
        <w:tc>
          <w:tcPr>
            <w:tcW w:w="5394" w:type="dxa"/>
            <w:gridSpan w:val="5"/>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961F5C" w:rsidRPr="00680D9A" w:rsidTr="00961F5C">
        <w:trPr>
          <w:trHeight w:val="720"/>
          <w:tblCellSpacing w:w="5" w:type="nil"/>
        </w:trPr>
        <w:tc>
          <w:tcPr>
            <w:tcW w:w="851" w:type="dxa"/>
            <w:vMerge w:val="restart"/>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2 </w:t>
            </w:r>
          </w:p>
        </w:tc>
        <w:tc>
          <w:tcPr>
            <w:tcW w:w="1872"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Фамилия, имя,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отчество члена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семьи </w:t>
            </w:r>
          </w:p>
        </w:tc>
        <w:tc>
          <w:tcPr>
            <w:tcW w:w="2184"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Родственные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отношения </w:t>
            </w:r>
          </w:p>
        </w:tc>
        <w:tc>
          <w:tcPr>
            <w:tcW w:w="2288"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Адрес регистрации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по месту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жительства </w:t>
            </w:r>
          </w:p>
        </w:tc>
        <w:tc>
          <w:tcPr>
            <w:tcW w:w="2586"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Отношение к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работе, учебе </w:t>
            </w:r>
          </w:p>
        </w:tc>
      </w:tr>
      <w:tr w:rsidR="00961F5C" w:rsidRPr="00680D9A" w:rsidTr="00961F5C">
        <w:trPr>
          <w:trHeight w:val="360"/>
          <w:tblCellSpacing w:w="5" w:type="nil"/>
        </w:trPr>
        <w:tc>
          <w:tcPr>
            <w:tcW w:w="851"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72"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84"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288"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586"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961F5C" w:rsidRPr="00680D9A" w:rsidTr="00961F5C">
        <w:trPr>
          <w:trHeight w:val="540"/>
          <w:tblCellSpacing w:w="5" w:type="nil"/>
        </w:trPr>
        <w:tc>
          <w:tcPr>
            <w:tcW w:w="851"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72" w:type="dxa"/>
            <w:vMerge w:val="restart"/>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Паспортные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данные </w:t>
            </w:r>
          </w:p>
        </w:tc>
        <w:tc>
          <w:tcPr>
            <w:tcW w:w="1664"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Серия, номер </w:t>
            </w:r>
          </w:p>
        </w:tc>
        <w:tc>
          <w:tcPr>
            <w:tcW w:w="1560"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68"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Место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рождения </w:t>
            </w:r>
          </w:p>
        </w:tc>
        <w:tc>
          <w:tcPr>
            <w:tcW w:w="2066"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961F5C" w:rsidRPr="00680D9A" w:rsidTr="00961F5C">
        <w:trPr>
          <w:trHeight w:val="360"/>
          <w:tblCellSpacing w:w="5" w:type="nil"/>
        </w:trPr>
        <w:tc>
          <w:tcPr>
            <w:tcW w:w="851"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72"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4"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Дата выдачи </w:t>
            </w:r>
          </w:p>
        </w:tc>
        <w:tc>
          <w:tcPr>
            <w:tcW w:w="1560"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68"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Дата рождения </w:t>
            </w:r>
          </w:p>
        </w:tc>
        <w:tc>
          <w:tcPr>
            <w:tcW w:w="2066"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961F5C" w:rsidRPr="00680D9A" w:rsidTr="00961F5C">
        <w:trPr>
          <w:tblCellSpacing w:w="5" w:type="nil"/>
        </w:trPr>
        <w:tc>
          <w:tcPr>
            <w:tcW w:w="851"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72"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4"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Кем выдан </w:t>
            </w:r>
          </w:p>
        </w:tc>
        <w:tc>
          <w:tcPr>
            <w:tcW w:w="5394" w:type="dxa"/>
            <w:gridSpan w:val="5"/>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961F5C" w:rsidRPr="00680D9A" w:rsidTr="00961F5C">
        <w:trPr>
          <w:trHeight w:val="720"/>
          <w:tblCellSpacing w:w="5" w:type="nil"/>
        </w:trPr>
        <w:tc>
          <w:tcPr>
            <w:tcW w:w="851" w:type="dxa"/>
            <w:vMerge w:val="restart"/>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3 </w:t>
            </w:r>
          </w:p>
        </w:tc>
        <w:tc>
          <w:tcPr>
            <w:tcW w:w="1872"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lastRenderedPageBreak/>
              <w:t xml:space="preserve">Фамилия, имя,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отчество члена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lastRenderedPageBreak/>
              <w:t xml:space="preserve">семьи </w:t>
            </w:r>
          </w:p>
        </w:tc>
        <w:tc>
          <w:tcPr>
            <w:tcW w:w="2184"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lastRenderedPageBreak/>
              <w:t xml:space="preserve"> Родственные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отношения </w:t>
            </w:r>
          </w:p>
        </w:tc>
        <w:tc>
          <w:tcPr>
            <w:tcW w:w="2288"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Адрес регистрации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по месту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lastRenderedPageBreak/>
              <w:t xml:space="preserve"> жительства </w:t>
            </w:r>
          </w:p>
        </w:tc>
        <w:tc>
          <w:tcPr>
            <w:tcW w:w="2586"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lastRenderedPageBreak/>
              <w:t xml:space="preserve"> Отношение к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работе, учебе </w:t>
            </w:r>
          </w:p>
        </w:tc>
      </w:tr>
      <w:tr w:rsidR="00961F5C" w:rsidRPr="00680D9A" w:rsidTr="00961F5C">
        <w:trPr>
          <w:trHeight w:val="360"/>
          <w:tblCellSpacing w:w="5" w:type="nil"/>
        </w:trPr>
        <w:tc>
          <w:tcPr>
            <w:tcW w:w="851"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72"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84"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288"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586"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961F5C" w:rsidRPr="00680D9A" w:rsidTr="00961F5C">
        <w:trPr>
          <w:trHeight w:val="540"/>
          <w:tblCellSpacing w:w="5" w:type="nil"/>
        </w:trPr>
        <w:tc>
          <w:tcPr>
            <w:tcW w:w="851"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72" w:type="dxa"/>
            <w:vMerge w:val="restart"/>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Паспортные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данные </w:t>
            </w:r>
          </w:p>
        </w:tc>
        <w:tc>
          <w:tcPr>
            <w:tcW w:w="1664"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Серия, номер </w:t>
            </w:r>
          </w:p>
        </w:tc>
        <w:tc>
          <w:tcPr>
            <w:tcW w:w="1560"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68"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Место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рождения </w:t>
            </w:r>
          </w:p>
        </w:tc>
        <w:tc>
          <w:tcPr>
            <w:tcW w:w="2066"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961F5C" w:rsidRPr="00680D9A" w:rsidTr="00961F5C">
        <w:trPr>
          <w:trHeight w:val="360"/>
          <w:tblCellSpacing w:w="5" w:type="nil"/>
        </w:trPr>
        <w:tc>
          <w:tcPr>
            <w:tcW w:w="851"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72"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4"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Дата выдачи </w:t>
            </w:r>
          </w:p>
        </w:tc>
        <w:tc>
          <w:tcPr>
            <w:tcW w:w="1560"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68"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Дата рождения </w:t>
            </w:r>
          </w:p>
        </w:tc>
        <w:tc>
          <w:tcPr>
            <w:tcW w:w="2066"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961F5C" w:rsidRPr="00680D9A" w:rsidTr="00961F5C">
        <w:trPr>
          <w:tblCellSpacing w:w="5" w:type="nil"/>
        </w:trPr>
        <w:tc>
          <w:tcPr>
            <w:tcW w:w="851"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72"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4"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Кем выдан </w:t>
            </w:r>
          </w:p>
        </w:tc>
        <w:tc>
          <w:tcPr>
            <w:tcW w:w="5394" w:type="dxa"/>
            <w:gridSpan w:val="5"/>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961F5C" w:rsidRPr="00680D9A" w:rsidTr="00961F5C">
        <w:trPr>
          <w:trHeight w:val="720"/>
          <w:tblCellSpacing w:w="5" w:type="nil"/>
        </w:trPr>
        <w:tc>
          <w:tcPr>
            <w:tcW w:w="851" w:type="dxa"/>
            <w:vMerge w:val="restart"/>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4 </w:t>
            </w:r>
          </w:p>
        </w:tc>
        <w:tc>
          <w:tcPr>
            <w:tcW w:w="1872"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Фамилия, имя,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отчество члена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семьи </w:t>
            </w:r>
          </w:p>
        </w:tc>
        <w:tc>
          <w:tcPr>
            <w:tcW w:w="2184"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Родственные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отношения </w:t>
            </w:r>
          </w:p>
        </w:tc>
        <w:tc>
          <w:tcPr>
            <w:tcW w:w="2288"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Адрес регистрации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по месту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жительства </w:t>
            </w:r>
          </w:p>
        </w:tc>
        <w:tc>
          <w:tcPr>
            <w:tcW w:w="2586"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Отношение к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работе, учебе </w:t>
            </w:r>
          </w:p>
        </w:tc>
      </w:tr>
      <w:tr w:rsidR="00961F5C" w:rsidRPr="00680D9A" w:rsidTr="00961F5C">
        <w:trPr>
          <w:trHeight w:val="360"/>
          <w:tblCellSpacing w:w="5" w:type="nil"/>
        </w:trPr>
        <w:tc>
          <w:tcPr>
            <w:tcW w:w="851"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72"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84"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288"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586"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961F5C" w:rsidRPr="00680D9A" w:rsidTr="00961F5C">
        <w:trPr>
          <w:trHeight w:val="540"/>
          <w:tblCellSpacing w:w="5" w:type="nil"/>
        </w:trPr>
        <w:tc>
          <w:tcPr>
            <w:tcW w:w="851"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72" w:type="dxa"/>
            <w:vMerge w:val="restart"/>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Свидетельство о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рождении </w:t>
            </w:r>
          </w:p>
        </w:tc>
        <w:tc>
          <w:tcPr>
            <w:tcW w:w="1664"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Серия, номер </w:t>
            </w:r>
          </w:p>
        </w:tc>
        <w:tc>
          <w:tcPr>
            <w:tcW w:w="1560"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68"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Место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рождения </w:t>
            </w:r>
          </w:p>
        </w:tc>
        <w:tc>
          <w:tcPr>
            <w:tcW w:w="2066"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961F5C" w:rsidRPr="00680D9A" w:rsidTr="00961F5C">
        <w:trPr>
          <w:trHeight w:val="360"/>
          <w:tblCellSpacing w:w="5" w:type="nil"/>
        </w:trPr>
        <w:tc>
          <w:tcPr>
            <w:tcW w:w="851"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72"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4"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Дата выдачи </w:t>
            </w:r>
          </w:p>
        </w:tc>
        <w:tc>
          <w:tcPr>
            <w:tcW w:w="1560"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68"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Дата рождения </w:t>
            </w:r>
          </w:p>
        </w:tc>
        <w:tc>
          <w:tcPr>
            <w:tcW w:w="2066"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961F5C" w:rsidRPr="00680D9A" w:rsidTr="00961F5C">
        <w:trPr>
          <w:tblCellSpacing w:w="5" w:type="nil"/>
        </w:trPr>
        <w:tc>
          <w:tcPr>
            <w:tcW w:w="851"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72"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4"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Кем выдан </w:t>
            </w:r>
          </w:p>
        </w:tc>
        <w:tc>
          <w:tcPr>
            <w:tcW w:w="5394" w:type="dxa"/>
            <w:gridSpan w:val="5"/>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961F5C" w:rsidRPr="00680D9A" w:rsidTr="00961F5C">
        <w:trPr>
          <w:trHeight w:val="720"/>
          <w:tblCellSpacing w:w="5" w:type="nil"/>
        </w:trPr>
        <w:tc>
          <w:tcPr>
            <w:tcW w:w="851" w:type="dxa"/>
            <w:vMerge w:val="restart"/>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5 </w:t>
            </w:r>
          </w:p>
        </w:tc>
        <w:tc>
          <w:tcPr>
            <w:tcW w:w="1872"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Фамилия, имя,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отчество члена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семьи </w:t>
            </w:r>
          </w:p>
        </w:tc>
        <w:tc>
          <w:tcPr>
            <w:tcW w:w="2184"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Родственные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отношения </w:t>
            </w:r>
          </w:p>
        </w:tc>
        <w:tc>
          <w:tcPr>
            <w:tcW w:w="2288"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Адрес регистрации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по месту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жительства </w:t>
            </w:r>
          </w:p>
        </w:tc>
        <w:tc>
          <w:tcPr>
            <w:tcW w:w="2586"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Отношение к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работе, учебе </w:t>
            </w:r>
          </w:p>
        </w:tc>
      </w:tr>
      <w:tr w:rsidR="00961F5C" w:rsidRPr="00680D9A" w:rsidTr="00961F5C">
        <w:trPr>
          <w:trHeight w:val="360"/>
          <w:tblCellSpacing w:w="5" w:type="nil"/>
        </w:trPr>
        <w:tc>
          <w:tcPr>
            <w:tcW w:w="851"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72"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84"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288"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586"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961F5C" w:rsidRPr="00680D9A" w:rsidTr="00961F5C">
        <w:trPr>
          <w:trHeight w:val="540"/>
          <w:tblCellSpacing w:w="5" w:type="nil"/>
        </w:trPr>
        <w:tc>
          <w:tcPr>
            <w:tcW w:w="851"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72" w:type="dxa"/>
            <w:vMerge w:val="restart"/>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Свидетельство о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рождении </w:t>
            </w:r>
          </w:p>
        </w:tc>
        <w:tc>
          <w:tcPr>
            <w:tcW w:w="1664"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Серия, номер </w:t>
            </w:r>
          </w:p>
        </w:tc>
        <w:tc>
          <w:tcPr>
            <w:tcW w:w="1560"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68"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Место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рождения </w:t>
            </w:r>
          </w:p>
        </w:tc>
        <w:tc>
          <w:tcPr>
            <w:tcW w:w="2066"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961F5C" w:rsidRPr="00680D9A" w:rsidTr="00961F5C">
        <w:trPr>
          <w:trHeight w:val="360"/>
          <w:tblCellSpacing w:w="5" w:type="nil"/>
        </w:trPr>
        <w:tc>
          <w:tcPr>
            <w:tcW w:w="851"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72"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4"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Дата выдачи </w:t>
            </w:r>
          </w:p>
        </w:tc>
        <w:tc>
          <w:tcPr>
            <w:tcW w:w="1560"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68"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Дата рождения </w:t>
            </w:r>
          </w:p>
        </w:tc>
        <w:tc>
          <w:tcPr>
            <w:tcW w:w="2066"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961F5C" w:rsidRPr="00680D9A" w:rsidTr="00961F5C">
        <w:trPr>
          <w:tblCellSpacing w:w="5" w:type="nil"/>
        </w:trPr>
        <w:tc>
          <w:tcPr>
            <w:tcW w:w="851"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72"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4"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Кем выдан </w:t>
            </w:r>
          </w:p>
        </w:tc>
        <w:tc>
          <w:tcPr>
            <w:tcW w:w="5394" w:type="dxa"/>
            <w:gridSpan w:val="5"/>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961F5C" w:rsidRPr="00680D9A" w:rsidTr="00961F5C">
        <w:trPr>
          <w:trHeight w:val="720"/>
          <w:tblCellSpacing w:w="5" w:type="nil"/>
        </w:trPr>
        <w:tc>
          <w:tcPr>
            <w:tcW w:w="851" w:type="dxa"/>
            <w:vMerge w:val="restart"/>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6 </w:t>
            </w:r>
          </w:p>
        </w:tc>
        <w:tc>
          <w:tcPr>
            <w:tcW w:w="1872"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Фамилия, имя,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отчество члена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семьи </w:t>
            </w:r>
          </w:p>
        </w:tc>
        <w:tc>
          <w:tcPr>
            <w:tcW w:w="2184"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Родственные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отношения </w:t>
            </w:r>
          </w:p>
        </w:tc>
        <w:tc>
          <w:tcPr>
            <w:tcW w:w="2288"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Адрес регистрации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по месту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жительства </w:t>
            </w:r>
          </w:p>
        </w:tc>
        <w:tc>
          <w:tcPr>
            <w:tcW w:w="2586"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Отношение к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работе, учебе </w:t>
            </w:r>
          </w:p>
        </w:tc>
      </w:tr>
      <w:tr w:rsidR="00961F5C" w:rsidRPr="00680D9A" w:rsidTr="00961F5C">
        <w:trPr>
          <w:trHeight w:val="360"/>
          <w:tblCellSpacing w:w="5" w:type="nil"/>
        </w:trPr>
        <w:tc>
          <w:tcPr>
            <w:tcW w:w="851"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72"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84"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288"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586"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961F5C" w:rsidRPr="00680D9A" w:rsidTr="00961F5C">
        <w:trPr>
          <w:trHeight w:val="540"/>
          <w:tblCellSpacing w:w="5" w:type="nil"/>
        </w:trPr>
        <w:tc>
          <w:tcPr>
            <w:tcW w:w="851"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72" w:type="dxa"/>
            <w:vMerge w:val="restart"/>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Свидетельство о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рождении </w:t>
            </w:r>
          </w:p>
        </w:tc>
        <w:tc>
          <w:tcPr>
            <w:tcW w:w="1664"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Серия, номер </w:t>
            </w:r>
          </w:p>
        </w:tc>
        <w:tc>
          <w:tcPr>
            <w:tcW w:w="1560"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68"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Место </w:t>
            </w: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рождения </w:t>
            </w:r>
          </w:p>
        </w:tc>
        <w:tc>
          <w:tcPr>
            <w:tcW w:w="2066"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961F5C" w:rsidRPr="00680D9A" w:rsidTr="00961F5C">
        <w:trPr>
          <w:trHeight w:val="360"/>
          <w:tblCellSpacing w:w="5" w:type="nil"/>
        </w:trPr>
        <w:tc>
          <w:tcPr>
            <w:tcW w:w="851"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72"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4"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Дата выдачи </w:t>
            </w:r>
          </w:p>
        </w:tc>
        <w:tc>
          <w:tcPr>
            <w:tcW w:w="1560"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68" w:type="dxa"/>
            <w:gridSpan w:val="2"/>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Дата рождения </w:t>
            </w:r>
          </w:p>
        </w:tc>
        <w:tc>
          <w:tcPr>
            <w:tcW w:w="2066"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961F5C" w:rsidRPr="00680D9A" w:rsidTr="00961F5C">
        <w:trPr>
          <w:tblCellSpacing w:w="5" w:type="nil"/>
        </w:trPr>
        <w:tc>
          <w:tcPr>
            <w:tcW w:w="851"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72" w:type="dxa"/>
            <w:vMerge/>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4" w:type="dxa"/>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Кем выдан </w:t>
            </w:r>
          </w:p>
        </w:tc>
        <w:tc>
          <w:tcPr>
            <w:tcW w:w="5394" w:type="dxa"/>
            <w:gridSpan w:val="5"/>
            <w:tcBorders>
              <w:left w:val="single" w:sz="8" w:space="0" w:color="auto"/>
              <w:bottom w:val="single" w:sz="8" w:space="0" w:color="auto"/>
              <w:right w:val="single" w:sz="8" w:space="0" w:color="auto"/>
            </w:tcBorders>
          </w:tcPr>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961F5C" w:rsidRPr="00680D9A" w:rsidRDefault="00961F5C" w:rsidP="00961F5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К заявлению прилагаются документы согласно перечню (приложение к заявлению) в количестве ______________________________________ экземпляров. (прописью)</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Я и члены моей семьи предупреждены об ответственности, предусмотренной законодательством, за предоставление недостоверных сведений. Даем согласие на проведение проверки представленных сведений.</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Подписи заявителя, подавшего заявление, и совершеннолетних членов семьи:</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1 __________________ _______________________</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(подпись) (расшифровка подписи)</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2 __________________ _______________________</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(подпись) (расшифровка подписи)</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3 __________________ _______________________</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(подпись) (расшифровка подписи)</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4 __________________ _______________________</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lastRenderedPageBreak/>
        <w:t xml:space="preserve"> (подпись) (расшифровка подписи)</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5 __________________ _______________________</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(подпись) (расшифровка подписи)</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6 __________________ _______________________</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(подпись) (расшифровка подписи)</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(следующие позиции заполняются должностным лицом, принявшим заявление)</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Документы представлены "__" ________________ 20___ г.</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Входящий номер регистрации заявления _____________________________</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__________________ ________________________ ________________</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(должность, Ф.И.О. должностного лица, (подпись)</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принявшего заявление)</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Выдана расписка в получении документов</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Расписку получил "__" ________________ 20___ г.</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_____________________________</w:t>
      </w:r>
    </w:p>
    <w:p w:rsidR="00961F5C" w:rsidRPr="00680D9A" w:rsidRDefault="00961F5C" w:rsidP="00961F5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0D9A">
        <w:rPr>
          <w:rFonts w:ascii="Times New Roman" w:eastAsia="Times New Roman" w:hAnsi="Times New Roman" w:cs="Times New Roman"/>
          <w:sz w:val="24"/>
          <w:szCs w:val="24"/>
          <w:lang w:eastAsia="ru-RU"/>
        </w:rPr>
        <w:t xml:space="preserve"> (подпись заявителя)</w:t>
      </w:r>
    </w:p>
    <w:p w:rsidR="00961F5C" w:rsidRPr="00961F5C" w:rsidRDefault="00961F5C" w:rsidP="00961F5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left="5103" w:firstLine="567"/>
        <w:jc w:val="right"/>
        <w:outlineLvl w:val="1"/>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br w:type="page"/>
      </w:r>
      <w:r w:rsidRPr="00961F5C">
        <w:rPr>
          <w:rFonts w:ascii="Times New Roman" w:eastAsia="Times New Roman" w:hAnsi="Times New Roman" w:cs="Times New Roman"/>
          <w:sz w:val="28"/>
          <w:szCs w:val="28"/>
          <w:lang w:eastAsia="ru-RU"/>
        </w:rPr>
        <w:lastRenderedPageBreak/>
        <w:t>Приложение № 2</w:t>
      </w:r>
    </w:p>
    <w:p w:rsidR="00961F5C" w:rsidRPr="00961F5C" w:rsidRDefault="00961F5C" w:rsidP="00961F5C">
      <w:pPr>
        <w:widowControl w:val="0"/>
        <w:autoSpaceDE w:val="0"/>
        <w:autoSpaceDN w:val="0"/>
        <w:adjustRightInd w:val="0"/>
        <w:spacing w:after="0" w:line="240" w:lineRule="auto"/>
        <w:ind w:left="5103" w:firstLine="567"/>
        <w:jc w:val="right"/>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к Административному регламенту</w:t>
      </w:r>
    </w:p>
    <w:p w:rsidR="00961F5C" w:rsidRPr="00961F5C" w:rsidRDefault="00961F5C" w:rsidP="00961F5C">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Блок-схема предоставления муниципальной услуги</w:t>
      </w:r>
    </w:p>
    <w:p w:rsidR="00961F5C" w:rsidRPr="00961F5C" w:rsidRDefault="00961F5C" w:rsidP="00961F5C">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961F5C">
        <w:rPr>
          <w:rFonts w:ascii="Times New Roman" w:eastAsia="Times New Roman" w:hAnsi="Times New Roman" w:cs="Times New Roman"/>
          <w:noProof/>
          <w:sz w:val="28"/>
          <w:szCs w:val="28"/>
          <w:lang w:eastAsia="ru-RU"/>
        </w:rPr>
        <w:drawing>
          <wp:anchor distT="0" distB="0" distL="114300" distR="114300" simplePos="0" relativeHeight="251659264" behindDoc="0" locked="0" layoutInCell="1" allowOverlap="1">
            <wp:simplePos x="0" y="0"/>
            <wp:positionH relativeFrom="character">
              <wp:posOffset>0</wp:posOffset>
            </wp:positionH>
            <wp:positionV relativeFrom="line">
              <wp:posOffset>0</wp:posOffset>
            </wp:positionV>
            <wp:extent cx="5502275" cy="8035925"/>
            <wp:effectExtent l="0" t="0" r="0" b="0"/>
            <wp:wrapNone/>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14:sizeRelH relativeFrom="page">
              <wp14:pctWidth>0</wp14:pctWidth>
            </wp14:sizeRelH>
            <wp14:sizeRelV relativeFrom="page">
              <wp14:pctHeight>0</wp14:pctHeight>
            </wp14:sizeRelV>
          </wp:anchor>
        </w:drawing>
      </w:r>
      <w:r w:rsidR="00800544">
        <w:rPr>
          <w:rFonts w:ascii="Times New Roman" w:eastAsia="Times New Roman" w:hAnsi="Times New Roman" w:cs="Times New Roman"/>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3.5pt;height:588.75pt">
            <v:imagedata croptop="-65520f" cropbottom="65520f"/>
          </v:shape>
        </w:pict>
      </w:r>
    </w:p>
    <w:p w:rsidR="00961F5C" w:rsidRPr="00961F5C" w:rsidRDefault="00961F5C" w:rsidP="00961F5C">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p>
    <w:p w:rsidR="009261D9" w:rsidRDefault="009261D9">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961F5C" w:rsidRPr="00961F5C" w:rsidRDefault="00961F5C" w:rsidP="00961F5C">
      <w:pPr>
        <w:widowControl w:val="0"/>
        <w:autoSpaceDE w:val="0"/>
        <w:autoSpaceDN w:val="0"/>
        <w:adjustRightInd w:val="0"/>
        <w:spacing w:after="0" w:line="240" w:lineRule="auto"/>
        <w:ind w:left="4536" w:firstLine="567"/>
        <w:jc w:val="right"/>
        <w:outlineLvl w:val="1"/>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lastRenderedPageBreak/>
        <w:t>Приложение № 3</w:t>
      </w:r>
    </w:p>
    <w:p w:rsidR="00961F5C" w:rsidRPr="00961F5C" w:rsidRDefault="00961F5C" w:rsidP="00961F5C">
      <w:pPr>
        <w:widowControl w:val="0"/>
        <w:autoSpaceDE w:val="0"/>
        <w:autoSpaceDN w:val="0"/>
        <w:adjustRightInd w:val="0"/>
        <w:spacing w:after="0" w:line="240" w:lineRule="auto"/>
        <w:ind w:left="4536" w:firstLine="567"/>
        <w:jc w:val="right"/>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к Административному регламенту</w:t>
      </w:r>
    </w:p>
    <w:p w:rsid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rsidR="009261D9" w:rsidRPr="00961F5C" w:rsidRDefault="009261D9"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РАСПИСКА</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в получении документов, представленных для рассмотрения</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вопроса о постановке заявителя</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на учет в качестве нуждающегося в жилом помещении</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 Настоящим удостоверяется, что</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заявитель ______________________________________________________</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 (фамилия, имя, отчество)</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представил, а сотрудник ________________________________________________________________________________________________________________________________</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 (фамилия, имя, отчество)</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получил "_______ "______________________ __________ документы в</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 (число) (месяц прописью) (год)</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количестве ____________________________________ экземпляров по прилагаемому</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 (прописью)</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к заявлению перечню документов, необходимых для признания граждан нуждающимися в жилых помещениях.</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__________________ _________________ ___________________________</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 должность подпись Ф.И.О.</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Перечень документов, которые будут получены по межведомственным запросам:</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_______________________________________</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М.П.</w:t>
      </w:r>
    </w:p>
    <w:p w:rsidR="00961F5C" w:rsidRPr="00961F5C" w:rsidRDefault="00961F5C" w:rsidP="00961F5C">
      <w:pPr>
        <w:widowControl w:val="0"/>
        <w:autoSpaceDE w:val="0"/>
        <w:autoSpaceDN w:val="0"/>
        <w:adjustRightInd w:val="0"/>
        <w:spacing w:after="0" w:line="240" w:lineRule="auto"/>
        <w:ind w:left="5103" w:firstLine="567"/>
        <w:jc w:val="right"/>
        <w:outlineLvl w:val="1"/>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br w:type="page"/>
      </w:r>
      <w:r w:rsidRPr="00961F5C">
        <w:rPr>
          <w:rFonts w:ascii="Times New Roman" w:eastAsia="Times New Roman" w:hAnsi="Times New Roman" w:cs="Times New Roman"/>
          <w:sz w:val="28"/>
          <w:szCs w:val="28"/>
          <w:lang w:eastAsia="ru-RU"/>
        </w:rPr>
        <w:lastRenderedPageBreak/>
        <w:t>Приложение № 4</w:t>
      </w:r>
    </w:p>
    <w:p w:rsidR="00961F5C" w:rsidRPr="00961F5C" w:rsidRDefault="00961F5C" w:rsidP="00961F5C">
      <w:pPr>
        <w:widowControl w:val="0"/>
        <w:autoSpaceDE w:val="0"/>
        <w:autoSpaceDN w:val="0"/>
        <w:adjustRightInd w:val="0"/>
        <w:spacing w:after="0" w:line="240" w:lineRule="auto"/>
        <w:ind w:left="5103" w:firstLine="567"/>
        <w:jc w:val="right"/>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к Административному регламенту</w:t>
      </w:r>
    </w:p>
    <w:p w:rsidR="00961F5C" w:rsidRPr="00961F5C"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Форма уведомления</w:t>
      </w:r>
    </w:p>
    <w:p w:rsidR="00961F5C" w:rsidRPr="00961F5C" w:rsidRDefault="00961F5C" w:rsidP="00961F5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Кому _________________________________</w:t>
      </w:r>
    </w:p>
    <w:p w:rsidR="00961F5C" w:rsidRPr="00961F5C"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(фамилия, имя, отчество)</w:t>
      </w:r>
    </w:p>
    <w:p w:rsidR="00961F5C" w:rsidRPr="00961F5C"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______________________________________</w:t>
      </w:r>
    </w:p>
    <w:p w:rsidR="00961F5C" w:rsidRPr="00961F5C"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Куда _________________________________</w:t>
      </w:r>
    </w:p>
    <w:p w:rsidR="00961F5C" w:rsidRPr="00961F5C"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(почтовый индекс и адрес</w:t>
      </w:r>
    </w:p>
    <w:p w:rsidR="00961F5C" w:rsidRPr="00961F5C"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______________________________________</w:t>
      </w:r>
    </w:p>
    <w:p w:rsidR="00961F5C" w:rsidRPr="00961F5C"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заявителя согласно заявлению)</w:t>
      </w:r>
    </w:p>
    <w:p w:rsidR="00961F5C" w:rsidRPr="00961F5C"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______________________________________</w:t>
      </w:r>
    </w:p>
    <w:p w:rsidR="00961F5C" w:rsidRPr="00961F5C"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______________________________________</w:t>
      </w:r>
    </w:p>
    <w:p w:rsidR="00961F5C" w:rsidRPr="00961F5C" w:rsidRDefault="00961F5C" w:rsidP="00961F5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bookmarkStart w:id="9" w:name="Par491"/>
      <w:bookmarkEnd w:id="9"/>
      <w:r w:rsidRPr="00961F5C">
        <w:rPr>
          <w:rFonts w:ascii="Times New Roman" w:eastAsia="Times New Roman" w:hAnsi="Times New Roman" w:cs="Times New Roman"/>
          <w:sz w:val="28"/>
          <w:szCs w:val="28"/>
          <w:lang w:eastAsia="ru-RU"/>
        </w:rPr>
        <w:t>УВЕДОМЛЕНИЕ</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о постановке заявителя</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на учет в качестве нуждающегося в жилом помещении</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 </w:t>
      </w:r>
      <w:r w:rsidRPr="00961F5C">
        <w:rPr>
          <w:rFonts w:ascii="Times New Roman" w:eastAsia="Times New Roman" w:hAnsi="Times New Roman" w:cs="Times New Roman"/>
          <w:sz w:val="28"/>
          <w:szCs w:val="28"/>
          <w:lang w:eastAsia="ru-RU"/>
        </w:rPr>
        <w:tab/>
        <w:t>Администрация  ________________ сельского поселения, рассмотрев представленные документы о постановке заявителя на учет в качестве нуждающегося в жилом помещении решило в соответствии с постановлением администрации</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от ______________ № _____________________________________________</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 (наименование акта, дата его принятия и номер)</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принять ________________________________________________________</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 (фамилия, имя, отчество)</w:t>
      </w:r>
    </w:p>
    <w:p w:rsidR="00961F5C" w:rsidRPr="00961F5C"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на учет в качестве нуждающегося в жилом помещении, составом семьи ____________ человек.</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 Постановление администрации прилагается.</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 Приложение на ______ листах.</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____________________ _________________ _______________________</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 должность подпись Ф.И.О.</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 ____________ 20___ г.</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М.П.</w:t>
      </w:r>
    </w:p>
    <w:p w:rsidR="00961F5C" w:rsidRPr="00961F5C" w:rsidRDefault="00961F5C" w:rsidP="00961F5C">
      <w:pPr>
        <w:widowControl w:val="0"/>
        <w:autoSpaceDE w:val="0"/>
        <w:autoSpaceDN w:val="0"/>
        <w:adjustRightInd w:val="0"/>
        <w:spacing w:after="0" w:line="240" w:lineRule="auto"/>
        <w:ind w:left="5103" w:firstLine="567"/>
        <w:jc w:val="right"/>
        <w:outlineLvl w:val="1"/>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br w:type="page"/>
      </w:r>
      <w:r w:rsidRPr="00961F5C">
        <w:rPr>
          <w:rFonts w:ascii="Times New Roman" w:eastAsia="Times New Roman" w:hAnsi="Times New Roman" w:cs="Times New Roman"/>
          <w:sz w:val="28"/>
          <w:szCs w:val="28"/>
          <w:lang w:eastAsia="ru-RU"/>
        </w:rPr>
        <w:lastRenderedPageBreak/>
        <w:t>Приложение № 5</w:t>
      </w:r>
    </w:p>
    <w:p w:rsidR="00961F5C" w:rsidRPr="00961F5C" w:rsidRDefault="00961F5C" w:rsidP="00961F5C">
      <w:pPr>
        <w:widowControl w:val="0"/>
        <w:autoSpaceDE w:val="0"/>
        <w:autoSpaceDN w:val="0"/>
        <w:adjustRightInd w:val="0"/>
        <w:spacing w:after="0" w:line="240" w:lineRule="auto"/>
        <w:ind w:left="5103" w:firstLine="567"/>
        <w:jc w:val="right"/>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к Административному регламенту</w:t>
      </w:r>
    </w:p>
    <w:p w:rsidR="00961F5C" w:rsidRPr="00961F5C"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Форма уведомления</w:t>
      </w:r>
    </w:p>
    <w:p w:rsidR="00961F5C" w:rsidRPr="00961F5C" w:rsidRDefault="00961F5C" w:rsidP="00961F5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Кому _________________________________</w:t>
      </w:r>
    </w:p>
    <w:p w:rsidR="00961F5C" w:rsidRPr="00961F5C"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(фамилия, имя, отчество)</w:t>
      </w:r>
    </w:p>
    <w:p w:rsidR="00961F5C" w:rsidRPr="00961F5C"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______________________________________</w:t>
      </w:r>
    </w:p>
    <w:p w:rsidR="00961F5C" w:rsidRPr="00961F5C"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Куда _________________________________</w:t>
      </w:r>
    </w:p>
    <w:p w:rsidR="00961F5C" w:rsidRPr="00961F5C"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(почтовый индекс и адрес</w:t>
      </w:r>
    </w:p>
    <w:p w:rsidR="00961F5C" w:rsidRPr="00961F5C"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______________________________________</w:t>
      </w:r>
    </w:p>
    <w:p w:rsidR="00961F5C" w:rsidRPr="00961F5C"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заявителя согласно заявлению)</w:t>
      </w:r>
    </w:p>
    <w:p w:rsidR="00961F5C" w:rsidRPr="00961F5C"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______________________________________</w:t>
      </w:r>
    </w:p>
    <w:p w:rsidR="00961F5C" w:rsidRPr="00961F5C" w:rsidRDefault="00961F5C" w:rsidP="00961F5C">
      <w:pPr>
        <w:widowControl w:val="0"/>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______________________________________</w:t>
      </w:r>
    </w:p>
    <w:p w:rsidR="00961F5C" w:rsidRPr="00961F5C" w:rsidRDefault="00961F5C" w:rsidP="00961F5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УВЕДОМЛЕНИЕ</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об отказе в постановке заявителя</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на учет в качестве нуждающегося в жилом помещении</w:t>
      </w:r>
    </w:p>
    <w:p w:rsidR="00961F5C" w:rsidRPr="00961F5C" w:rsidRDefault="00961F5C" w:rsidP="00961F5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 </w:t>
      </w:r>
      <w:r w:rsidRPr="00961F5C">
        <w:rPr>
          <w:rFonts w:ascii="Times New Roman" w:eastAsia="Times New Roman" w:hAnsi="Times New Roman" w:cs="Times New Roman"/>
          <w:sz w:val="28"/>
          <w:szCs w:val="28"/>
          <w:lang w:eastAsia="ru-RU"/>
        </w:rPr>
        <w:tab/>
        <w:t>Администрация  ________________ сельского поселения, рассмотрев представленные документы о постановке заявителя на учет в качестве нуждающегося в жилом помещении, решило в соответствии с постановлением администрации</w:t>
      </w:r>
    </w:p>
    <w:p w:rsidR="00961F5C" w:rsidRPr="00961F5C" w:rsidRDefault="00961F5C" w:rsidP="00961F5C">
      <w:pPr>
        <w:widowControl w:val="0"/>
        <w:autoSpaceDE w:val="0"/>
        <w:autoSpaceDN w:val="0"/>
        <w:adjustRightInd w:val="0"/>
        <w:spacing w:after="0" w:line="240" w:lineRule="auto"/>
        <w:ind w:firstLine="708"/>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от ______________ № _____________________________________________</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отказать ________________________________________________________</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 (фамилия, имя, отчество,</w:t>
      </w:r>
    </w:p>
    <w:p w:rsidR="00961F5C" w:rsidRPr="00961F5C" w:rsidRDefault="00961F5C" w:rsidP="00961F5C">
      <w:pPr>
        <w:widowControl w:val="0"/>
        <w:autoSpaceDE w:val="0"/>
        <w:autoSpaceDN w:val="0"/>
        <w:adjustRightInd w:val="0"/>
        <w:spacing w:after="0" w:line="240" w:lineRule="auto"/>
        <w:ind w:firstLine="708"/>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в постановке на учет в качестве нуждающегося в жилом помещении.</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Причина отказа ____________________________________________________________</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________________________________________________________________</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________________________________________________________________</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________________________________________________________________</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________________________________________________________________</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________________________________________________________________</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Постановление администрации прилагается. Приложение на ______ листах.</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____________________ _________________ _______________________</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 xml:space="preserve"> должность подпись Ф.И.О.</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"_____" ______________ 20___ г.</w:t>
      </w:r>
    </w:p>
    <w:p w:rsidR="00961F5C" w:rsidRPr="00961F5C" w:rsidRDefault="00961F5C" w:rsidP="00961F5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61F5C">
        <w:rPr>
          <w:rFonts w:ascii="Times New Roman" w:eastAsia="Times New Roman" w:hAnsi="Times New Roman" w:cs="Times New Roman"/>
          <w:sz w:val="28"/>
          <w:szCs w:val="28"/>
          <w:lang w:eastAsia="ru-RU"/>
        </w:rPr>
        <w:t>М.П.</w:t>
      </w:r>
    </w:p>
    <w:p w:rsidR="00961F5C" w:rsidRPr="00961F5C" w:rsidRDefault="00961F5C" w:rsidP="00961F5C">
      <w:pPr>
        <w:widowControl w:val="0"/>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p>
    <w:p w:rsidR="00CC5FCC" w:rsidRPr="00A30FB9" w:rsidRDefault="00CC5FCC" w:rsidP="000C22FE">
      <w:pPr>
        <w:spacing w:after="0" w:line="240" w:lineRule="auto"/>
        <w:jc w:val="center"/>
        <w:rPr>
          <w:rFonts w:ascii="Times New Roman" w:hAnsi="Times New Roman" w:cs="Times New Roman"/>
          <w:b/>
          <w:bCs/>
          <w:sz w:val="24"/>
          <w:szCs w:val="24"/>
        </w:rPr>
      </w:pPr>
    </w:p>
    <w:sectPr w:rsidR="00CC5FCC" w:rsidRPr="00A30FB9" w:rsidSect="00CC5FCC">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544" w:rsidRDefault="00800544" w:rsidP="00F63BE9">
      <w:pPr>
        <w:spacing w:after="0" w:line="240" w:lineRule="auto"/>
      </w:pPr>
      <w:r>
        <w:separator/>
      </w:r>
    </w:p>
  </w:endnote>
  <w:endnote w:type="continuationSeparator" w:id="0">
    <w:p w:rsidR="00800544" w:rsidRDefault="00800544" w:rsidP="00F63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544" w:rsidRDefault="00800544" w:rsidP="00F63BE9">
      <w:pPr>
        <w:spacing w:after="0" w:line="240" w:lineRule="auto"/>
      </w:pPr>
      <w:r>
        <w:separator/>
      </w:r>
    </w:p>
  </w:footnote>
  <w:footnote w:type="continuationSeparator" w:id="0">
    <w:p w:rsidR="00800544" w:rsidRDefault="00800544" w:rsidP="00F63B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792"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1">
    <w:nsid w:val="08B6571A"/>
    <w:multiLevelType w:val="multilevel"/>
    <w:tmpl w:val="9AB81A64"/>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3E441B2"/>
    <w:multiLevelType w:val="multilevel"/>
    <w:tmpl w:val="035C626C"/>
    <w:lvl w:ilvl="0">
      <w:start w:val="1"/>
      <w:numFmt w:val="decimal"/>
      <w:lvlText w:val="%1."/>
      <w:lvlJc w:val="left"/>
      <w:pPr>
        <w:ind w:left="720" w:hanging="360"/>
      </w:pPr>
      <w:rPr>
        <w:rFonts w:hint="default"/>
        <w:sz w:val="28"/>
      </w:rPr>
    </w:lvl>
    <w:lvl w:ilvl="1">
      <w:start w:val="3"/>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3">
    <w:nsid w:val="23AD56CF"/>
    <w:multiLevelType w:val="multilevel"/>
    <w:tmpl w:val="0419001F"/>
    <w:lvl w:ilvl="0">
      <w:start w:val="1"/>
      <w:numFmt w:val="decimal"/>
      <w:lvlText w:val="%1."/>
      <w:lvlJc w:val="left"/>
      <w:pPr>
        <w:ind w:left="3621" w:hanging="360"/>
      </w:pPr>
      <w:rPr>
        <w:rFonts w:hint="default"/>
      </w:rPr>
    </w:lvl>
    <w:lvl w:ilvl="1">
      <w:start w:val="1"/>
      <w:numFmt w:val="decimal"/>
      <w:lvlText w:val="%1.%2."/>
      <w:lvlJc w:val="left"/>
      <w:pPr>
        <w:ind w:left="4053"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4989" w:hanging="648"/>
      </w:pPr>
      <w:rPr>
        <w:rFonts w:hint="default"/>
      </w:rPr>
    </w:lvl>
    <w:lvl w:ilvl="4">
      <w:start w:val="1"/>
      <w:numFmt w:val="decimal"/>
      <w:lvlText w:val="%1.%2.%3.%4.%5."/>
      <w:lvlJc w:val="left"/>
      <w:pPr>
        <w:ind w:left="5493" w:hanging="792"/>
      </w:pPr>
      <w:rPr>
        <w:rFonts w:hint="default"/>
      </w:rPr>
    </w:lvl>
    <w:lvl w:ilvl="5">
      <w:start w:val="1"/>
      <w:numFmt w:val="decimal"/>
      <w:lvlText w:val="%1.%2.%3.%4.%5.%6."/>
      <w:lvlJc w:val="left"/>
      <w:pPr>
        <w:ind w:left="5997" w:hanging="936"/>
      </w:pPr>
      <w:rPr>
        <w:rFonts w:hint="default"/>
      </w:rPr>
    </w:lvl>
    <w:lvl w:ilvl="6">
      <w:start w:val="1"/>
      <w:numFmt w:val="decimal"/>
      <w:lvlText w:val="%1.%2.%3.%4.%5.%6.%7."/>
      <w:lvlJc w:val="left"/>
      <w:pPr>
        <w:ind w:left="6501" w:hanging="1080"/>
      </w:pPr>
      <w:rPr>
        <w:rFonts w:hint="default"/>
      </w:rPr>
    </w:lvl>
    <w:lvl w:ilvl="7">
      <w:start w:val="1"/>
      <w:numFmt w:val="decimal"/>
      <w:lvlText w:val="%1.%2.%3.%4.%5.%6.%7.%8."/>
      <w:lvlJc w:val="left"/>
      <w:pPr>
        <w:ind w:left="7005" w:hanging="1224"/>
      </w:pPr>
      <w:rPr>
        <w:rFonts w:hint="default"/>
      </w:rPr>
    </w:lvl>
    <w:lvl w:ilvl="8">
      <w:start w:val="1"/>
      <w:numFmt w:val="decimal"/>
      <w:lvlText w:val="%1.%2.%3.%4.%5.%6.%7.%8.%9."/>
      <w:lvlJc w:val="left"/>
      <w:pPr>
        <w:ind w:left="7581" w:hanging="1440"/>
      </w:pPr>
      <w:rPr>
        <w:rFonts w:hint="default"/>
      </w:rPr>
    </w:lvl>
  </w:abstractNum>
  <w:abstractNum w:abstractNumId="4">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6">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8">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9">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0">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4"/>
  </w:num>
  <w:num w:numId="2">
    <w:abstractNumId w:val="6"/>
  </w:num>
  <w:num w:numId="3">
    <w:abstractNumId w:val="2"/>
  </w:num>
  <w:num w:numId="4">
    <w:abstractNumId w:val="1"/>
  </w:num>
  <w:num w:numId="5">
    <w:abstractNumId w:val="10"/>
  </w:num>
  <w:num w:numId="6">
    <w:abstractNumId w:val="5"/>
  </w:num>
  <w:num w:numId="7">
    <w:abstractNumId w:val="11"/>
  </w:num>
  <w:num w:numId="8">
    <w:abstractNumId w:val="9"/>
  </w:num>
  <w:num w:numId="9">
    <w:abstractNumId w:val="3"/>
  </w:num>
  <w:num w:numId="10">
    <w:abstractNumId w:val="7"/>
  </w:num>
  <w:num w:numId="11">
    <w:abstractNumId w:val="8"/>
  </w:num>
  <w:num w:numId="12">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6D4696"/>
    <w:rsid w:val="00014E56"/>
    <w:rsid w:val="00032B72"/>
    <w:rsid w:val="00035786"/>
    <w:rsid w:val="00045EE8"/>
    <w:rsid w:val="00055851"/>
    <w:rsid w:val="00060262"/>
    <w:rsid w:val="00072576"/>
    <w:rsid w:val="00082285"/>
    <w:rsid w:val="000856A0"/>
    <w:rsid w:val="00086030"/>
    <w:rsid w:val="00087642"/>
    <w:rsid w:val="000A53A9"/>
    <w:rsid w:val="000B36C3"/>
    <w:rsid w:val="000C187E"/>
    <w:rsid w:val="000C20B2"/>
    <w:rsid w:val="000C22FE"/>
    <w:rsid w:val="000D1C3F"/>
    <w:rsid w:val="0010038C"/>
    <w:rsid w:val="00100DDB"/>
    <w:rsid w:val="00101799"/>
    <w:rsid w:val="0011508E"/>
    <w:rsid w:val="001230B1"/>
    <w:rsid w:val="00141DF3"/>
    <w:rsid w:val="00144430"/>
    <w:rsid w:val="0016706C"/>
    <w:rsid w:val="00173F8B"/>
    <w:rsid w:val="0017677F"/>
    <w:rsid w:val="00180016"/>
    <w:rsid w:val="001A49AA"/>
    <w:rsid w:val="001A7DCD"/>
    <w:rsid w:val="001D1B13"/>
    <w:rsid w:val="001D1E7A"/>
    <w:rsid w:val="001D5C4A"/>
    <w:rsid w:val="001F11FE"/>
    <w:rsid w:val="001F398C"/>
    <w:rsid w:val="002016E4"/>
    <w:rsid w:val="00221A07"/>
    <w:rsid w:val="00223F05"/>
    <w:rsid w:val="00225B5B"/>
    <w:rsid w:val="00250377"/>
    <w:rsid w:val="002525C9"/>
    <w:rsid w:val="00281264"/>
    <w:rsid w:val="0029371E"/>
    <w:rsid w:val="002A018E"/>
    <w:rsid w:val="002B18C8"/>
    <w:rsid w:val="002B3A80"/>
    <w:rsid w:val="002B5BA3"/>
    <w:rsid w:val="002C7F44"/>
    <w:rsid w:val="002D0A8F"/>
    <w:rsid w:val="002E19B8"/>
    <w:rsid w:val="002E2299"/>
    <w:rsid w:val="002F0C70"/>
    <w:rsid w:val="002F4DC7"/>
    <w:rsid w:val="00304BD6"/>
    <w:rsid w:val="003064BF"/>
    <w:rsid w:val="00306BA2"/>
    <w:rsid w:val="003102D6"/>
    <w:rsid w:val="00314477"/>
    <w:rsid w:val="003439D5"/>
    <w:rsid w:val="003456CD"/>
    <w:rsid w:val="003523AA"/>
    <w:rsid w:val="0036709E"/>
    <w:rsid w:val="00386CC0"/>
    <w:rsid w:val="00397A71"/>
    <w:rsid w:val="003A0469"/>
    <w:rsid w:val="003A3C1B"/>
    <w:rsid w:val="003A544F"/>
    <w:rsid w:val="003B3841"/>
    <w:rsid w:val="003C22FF"/>
    <w:rsid w:val="003D2A46"/>
    <w:rsid w:val="003D2EAB"/>
    <w:rsid w:val="003D4185"/>
    <w:rsid w:val="003E42F5"/>
    <w:rsid w:val="003F5C20"/>
    <w:rsid w:val="004106FD"/>
    <w:rsid w:val="00412AE3"/>
    <w:rsid w:val="004139FE"/>
    <w:rsid w:val="00414865"/>
    <w:rsid w:val="00433A0F"/>
    <w:rsid w:val="00436291"/>
    <w:rsid w:val="00437694"/>
    <w:rsid w:val="004477B3"/>
    <w:rsid w:val="00463F58"/>
    <w:rsid w:val="00471A2F"/>
    <w:rsid w:val="00471AFE"/>
    <w:rsid w:val="00477DA6"/>
    <w:rsid w:val="00484741"/>
    <w:rsid w:val="004B0DAA"/>
    <w:rsid w:val="004B2DB2"/>
    <w:rsid w:val="004B6CB4"/>
    <w:rsid w:val="004C0F87"/>
    <w:rsid w:val="004C7586"/>
    <w:rsid w:val="004E75C5"/>
    <w:rsid w:val="004E7AD2"/>
    <w:rsid w:val="004F3259"/>
    <w:rsid w:val="005022EB"/>
    <w:rsid w:val="00510F46"/>
    <w:rsid w:val="00512B1C"/>
    <w:rsid w:val="005328B8"/>
    <w:rsid w:val="00534E53"/>
    <w:rsid w:val="00540EC8"/>
    <w:rsid w:val="0055210F"/>
    <w:rsid w:val="005678CA"/>
    <w:rsid w:val="005A2D71"/>
    <w:rsid w:val="005A4C07"/>
    <w:rsid w:val="005A7E75"/>
    <w:rsid w:val="005B79C9"/>
    <w:rsid w:val="005C1402"/>
    <w:rsid w:val="005C6B08"/>
    <w:rsid w:val="005D2E8E"/>
    <w:rsid w:val="005D77E8"/>
    <w:rsid w:val="005E1C46"/>
    <w:rsid w:val="005F286A"/>
    <w:rsid w:val="006006B0"/>
    <w:rsid w:val="006076DE"/>
    <w:rsid w:val="00607DBB"/>
    <w:rsid w:val="00611329"/>
    <w:rsid w:val="006127C0"/>
    <w:rsid w:val="00617CC5"/>
    <w:rsid w:val="00626C7F"/>
    <w:rsid w:val="00631E0F"/>
    <w:rsid w:val="00633627"/>
    <w:rsid w:val="00635AAD"/>
    <w:rsid w:val="00641887"/>
    <w:rsid w:val="006421D6"/>
    <w:rsid w:val="006445AA"/>
    <w:rsid w:val="00645A07"/>
    <w:rsid w:val="00651744"/>
    <w:rsid w:val="00655568"/>
    <w:rsid w:val="00657CA0"/>
    <w:rsid w:val="00664B27"/>
    <w:rsid w:val="00664F30"/>
    <w:rsid w:val="0066758F"/>
    <w:rsid w:val="0067188D"/>
    <w:rsid w:val="00680D9A"/>
    <w:rsid w:val="00683A91"/>
    <w:rsid w:val="00685EA0"/>
    <w:rsid w:val="00686D78"/>
    <w:rsid w:val="0069302D"/>
    <w:rsid w:val="00696B99"/>
    <w:rsid w:val="006B12CA"/>
    <w:rsid w:val="006C5BDD"/>
    <w:rsid w:val="006D4696"/>
    <w:rsid w:val="006D5B92"/>
    <w:rsid w:val="00704DF4"/>
    <w:rsid w:val="0070610A"/>
    <w:rsid w:val="007328B8"/>
    <w:rsid w:val="00760DF2"/>
    <w:rsid w:val="0076113A"/>
    <w:rsid w:val="00764ED0"/>
    <w:rsid w:val="00767FBE"/>
    <w:rsid w:val="00784F8E"/>
    <w:rsid w:val="0079146B"/>
    <w:rsid w:val="007979CD"/>
    <w:rsid w:val="007A3504"/>
    <w:rsid w:val="007B6CF3"/>
    <w:rsid w:val="007C0B8A"/>
    <w:rsid w:val="007C5864"/>
    <w:rsid w:val="007C779D"/>
    <w:rsid w:val="007D1682"/>
    <w:rsid w:val="007E302E"/>
    <w:rsid w:val="007E48B3"/>
    <w:rsid w:val="007F1AC4"/>
    <w:rsid w:val="007F4544"/>
    <w:rsid w:val="00800544"/>
    <w:rsid w:val="00805710"/>
    <w:rsid w:val="00811615"/>
    <w:rsid w:val="00812E32"/>
    <w:rsid w:val="008168AE"/>
    <w:rsid w:val="00816E72"/>
    <w:rsid w:val="00820E1A"/>
    <w:rsid w:val="00831451"/>
    <w:rsid w:val="00833635"/>
    <w:rsid w:val="0083404E"/>
    <w:rsid w:val="0083578B"/>
    <w:rsid w:val="008457F4"/>
    <w:rsid w:val="008468B1"/>
    <w:rsid w:val="00876242"/>
    <w:rsid w:val="008808D7"/>
    <w:rsid w:val="00897799"/>
    <w:rsid w:val="008B6099"/>
    <w:rsid w:val="008C3987"/>
    <w:rsid w:val="008C61D2"/>
    <w:rsid w:val="008D47DE"/>
    <w:rsid w:val="008E3D06"/>
    <w:rsid w:val="008E5A22"/>
    <w:rsid w:val="008E6312"/>
    <w:rsid w:val="008F4DC2"/>
    <w:rsid w:val="008F5F69"/>
    <w:rsid w:val="009261D9"/>
    <w:rsid w:val="00930C79"/>
    <w:rsid w:val="00935809"/>
    <w:rsid w:val="00940480"/>
    <w:rsid w:val="0094731A"/>
    <w:rsid w:val="0094798E"/>
    <w:rsid w:val="00961F5C"/>
    <w:rsid w:val="00982BAF"/>
    <w:rsid w:val="00996085"/>
    <w:rsid w:val="00997EC7"/>
    <w:rsid w:val="009A25DF"/>
    <w:rsid w:val="009B207D"/>
    <w:rsid w:val="009B4A62"/>
    <w:rsid w:val="009E112B"/>
    <w:rsid w:val="009F2A8A"/>
    <w:rsid w:val="009F5D62"/>
    <w:rsid w:val="009F773F"/>
    <w:rsid w:val="00A0086D"/>
    <w:rsid w:val="00A02E7E"/>
    <w:rsid w:val="00A03497"/>
    <w:rsid w:val="00A13BCF"/>
    <w:rsid w:val="00A15C0E"/>
    <w:rsid w:val="00A30FB9"/>
    <w:rsid w:val="00A4533C"/>
    <w:rsid w:val="00A576AE"/>
    <w:rsid w:val="00A73527"/>
    <w:rsid w:val="00A76FF3"/>
    <w:rsid w:val="00A81A12"/>
    <w:rsid w:val="00A82AE7"/>
    <w:rsid w:val="00A9132F"/>
    <w:rsid w:val="00AA3EA8"/>
    <w:rsid w:val="00AA6431"/>
    <w:rsid w:val="00AC0CAB"/>
    <w:rsid w:val="00AC6D55"/>
    <w:rsid w:val="00AD3B32"/>
    <w:rsid w:val="00AD4498"/>
    <w:rsid w:val="00AF6F51"/>
    <w:rsid w:val="00B03817"/>
    <w:rsid w:val="00B053E9"/>
    <w:rsid w:val="00B21E2D"/>
    <w:rsid w:val="00B351B1"/>
    <w:rsid w:val="00B404EB"/>
    <w:rsid w:val="00B40ABF"/>
    <w:rsid w:val="00B42B8A"/>
    <w:rsid w:val="00B62C79"/>
    <w:rsid w:val="00B74C08"/>
    <w:rsid w:val="00BA24A5"/>
    <w:rsid w:val="00BC2D05"/>
    <w:rsid w:val="00BC6455"/>
    <w:rsid w:val="00BE01C4"/>
    <w:rsid w:val="00BE1A70"/>
    <w:rsid w:val="00BF0C17"/>
    <w:rsid w:val="00BF22C5"/>
    <w:rsid w:val="00BF4CC9"/>
    <w:rsid w:val="00BF6ED4"/>
    <w:rsid w:val="00C17598"/>
    <w:rsid w:val="00C22954"/>
    <w:rsid w:val="00C22DE8"/>
    <w:rsid w:val="00C23B50"/>
    <w:rsid w:val="00C23BFB"/>
    <w:rsid w:val="00C35C5D"/>
    <w:rsid w:val="00C3705C"/>
    <w:rsid w:val="00C459D7"/>
    <w:rsid w:val="00C530B1"/>
    <w:rsid w:val="00C55F0D"/>
    <w:rsid w:val="00C56010"/>
    <w:rsid w:val="00C67CB3"/>
    <w:rsid w:val="00C7405B"/>
    <w:rsid w:val="00C74FDD"/>
    <w:rsid w:val="00C80131"/>
    <w:rsid w:val="00C81366"/>
    <w:rsid w:val="00C81590"/>
    <w:rsid w:val="00C91586"/>
    <w:rsid w:val="00CA4972"/>
    <w:rsid w:val="00CB0A85"/>
    <w:rsid w:val="00CB0FA3"/>
    <w:rsid w:val="00CC5FCC"/>
    <w:rsid w:val="00CE044F"/>
    <w:rsid w:val="00CF0696"/>
    <w:rsid w:val="00D05B00"/>
    <w:rsid w:val="00D20796"/>
    <w:rsid w:val="00D25870"/>
    <w:rsid w:val="00D265DE"/>
    <w:rsid w:val="00D561B0"/>
    <w:rsid w:val="00D76E2B"/>
    <w:rsid w:val="00D96F1B"/>
    <w:rsid w:val="00DB5BF4"/>
    <w:rsid w:val="00DC3474"/>
    <w:rsid w:val="00DD22DC"/>
    <w:rsid w:val="00DD56A6"/>
    <w:rsid w:val="00DE4BCF"/>
    <w:rsid w:val="00DE7F63"/>
    <w:rsid w:val="00E05B4C"/>
    <w:rsid w:val="00E13953"/>
    <w:rsid w:val="00E41AE7"/>
    <w:rsid w:val="00E4667A"/>
    <w:rsid w:val="00E46C68"/>
    <w:rsid w:val="00E53BFF"/>
    <w:rsid w:val="00E744C6"/>
    <w:rsid w:val="00E75B3C"/>
    <w:rsid w:val="00E82A02"/>
    <w:rsid w:val="00E83A48"/>
    <w:rsid w:val="00E903FB"/>
    <w:rsid w:val="00E90CBB"/>
    <w:rsid w:val="00ED42EC"/>
    <w:rsid w:val="00ED6D07"/>
    <w:rsid w:val="00EE11D8"/>
    <w:rsid w:val="00EF203E"/>
    <w:rsid w:val="00F13F52"/>
    <w:rsid w:val="00F13FD9"/>
    <w:rsid w:val="00F22F56"/>
    <w:rsid w:val="00F351F8"/>
    <w:rsid w:val="00F40F11"/>
    <w:rsid w:val="00F45DE2"/>
    <w:rsid w:val="00F63BE9"/>
    <w:rsid w:val="00F67ED7"/>
    <w:rsid w:val="00F77003"/>
    <w:rsid w:val="00F853A3"/>
    <w:rsid w:val="00FA1F07"/>
    <w:rsid w:val="00FA6CE8"/>
    <w:rsid w:val="00FB25D5"/>
    <w:rsid w:val="00FB3FBF"/>
    <w:rsid w:val="00FC1E47"/>
    <w:rsid w:val="00FC272C"/>
    <w:rsid w:val="00FE0D61"/>
    <w:rsid w:val="00FE2ACA"/>
    <w:rsid w:val="00FF1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06D852-BDCC-41BA-8028-F2AFC7017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504"/>
  </w:style>
  <w:style w:type="paragraph" w:styleId="1">
    <w:name w:val="heading 1"/>
    <w:aliases w:val="!Части документа"/>
    <w:basedOn w:val="a"/>
    <w:next w:val="a"/>
    <w:link w:val="10"/>
    <w:qFormat/>
    <w:rsid w:val="005F286A"/>
    <w:pPr>
      <w:keepNext/>
      <w:spacing w:after="0" w:line="240" w:lineRule="auto"/>
      <w:ind w:left="-142" w:firstLine="142"/>
      <w:jc w:val="center"/>
      <w:outlineLvl w:val="0"/>
    </w:pPr>
    <w:rPr>
      <w:rFonts w:ascii="Times New Roman" w:eastAsia="Times New Roman" w:hAnsi="Times New Roman" w:cs="Times New Roman"/>
      <w:b/>
      <w:sz w:val="28"/>
      <w:szCs w:val="20"/>
      <w:lang w:eastAsia="ru-RU"/>
    </w:rPr>
  </w:style>
  <w:style w:type="paragraph" w:styleId="2">
    <w:name w:val="heading 2"/>
    <w:aliases w:val="!Разделы документа"/>
    <w:basedOn w:val="a"/>
    <w:next w:val="a"/>
    <w:link w:val="20"/>
    <w:qFormat/>
    <w:rsid w:val="000C22FE"/>
    <w:pPr>
      <w:keepNext/>
      <w:spacing w:after="0" w:line="240" w:lineRule="auto"/>
      <w:jc w:val="center"/>
      <w:outlineLvl w:val="1"/>
    </w:pPr>
    <w:rPr>
      <w:rFonts w:ascii="Cambria" w:eastAsia="Times New Roman" w:hAnsi="Cambria" w:cs="Times New Roman"/>
      <w:b/>
      <w:bCs/>
      <w:i/>
      <w:iCs/>
      <w:sz w:val="28"/>
      <w:szCs w:val="28"/>
      <w:lang w:val="x-none" w:eastAsia="x-none"/>
    </w:rPr>
  </w:style>
  <w:style w:type="paragraph" w:styleId="3">
    <w:name w:val="heading 3"/>
    <w:aliases w:val="!Главы документа"/>
    <w:basedOn w:val="a"/>
    <w:link w:val="30"/>
    <w:qFormat/>
    <w:rsid w:val="00961F5C"/>
    <w:pPr>
      <w:spacing w:after="0" w:line="240" w:lineRule="auto"/>
      <w:ind w:firstLine="567"/>
      <w:jc w:val="both"/>
      <w:outlineLvl w:val="2"/>
    </w:pPr>
    <w:rPr>
      <w:rFonts w:ascii="Arial" w:eastAsia="Times New Roman" w:hAnsi="Arial" w:cs="Arial"/>
      <w:b/>
      <w:bCs/>
      <w:sz w:val="28"/>
      <w:szCs w:val="26"/>
      <w:lang w:eastAsia="ru-RU"/>
    </w:rPr>
  </w:style>
  <w:style w:type="paragraph" w:styleId="4">
    <w:name w:val="heading 4"/>
    <w:aliases w:val="!Параграфы/Статьи документа"/>
    <w:basedOn w:val="a"/>
    <w:next w:val="a"/>
    <w:link w:val="40"/>
    <w:qFormat/>
    <w:rsid w:val="000C22FE"/>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D469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next w:val="a"/>
    <w:link w:val="ConsPlusNormal0"/>
    <w:rsid w:val="00F63BE9"/>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F63BE9"/>
    <w:rPr>
      <w:rFonts w:ascii="Arial" w:eastAsia="Times New Roman" w:hAnsi="Arial" w:cs="Arial"/>
      <w:sz w:val="20"/>
      <w:szCs w:val="20"/>
      <w:lang w:eastAsia="ar-SA"/>
    </w:rPr>
  </w:style>
  <w:style w:type="paragraph" w:styleId="a3">
    <w:name w:val="footnote text"/>
    <w:basedOn w:val="a"/>
    <w:link w:val="a4"/>
    <w:rsid w:val="00F63BE9"/>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F63BE9"/>
    <w:rPr>
      <w:rFonts w:ascii="Times New Roman" w:eastAsia="Times New Roman" w:hAnsi="Times New Roman" w:cs="Times New Roman"/>
      <w:sz w:val="20"/>
      <w:szCs w:val="20"/>
      <w:lang w:eastAsia="ru-RU"/>
    </w:rPr>
  </w:style>
  <w:style w:type="character" w:styleId="a5">
    <w:name w:val="footnote reference"/>
    <w:rsid w:val="00F63BE9"/>
    <w:rPr>
      <w:vertAlign w:val="superscript"/>
    </w:rPr>
  </w:style>
  <w:style w:type="paragraph" w:styleId="a6">
    <w:name w:val="List Paragraph"/>
    <w:basedOn w:val="a"/>
    <w:uiPriority w:val="34"/>
    <w:qFormat/>
    <w:rsid w:val="00F63BE9"/>
    <w:pPr>
      <w:ind w:left="720"/>
      <w:contextualSpacing/>
    </w:pPr>
  </w:style>
  <w:style w:type="paragraph" w:styleId="a7">
    <w:name w:val="Body Text"/>
    <w:basedOn w:val="a"/>
    <w:link w:val="a8"/>
    <w:rsid w:val="00F63BE9"/>
    <w:pPr>
      <w:spacing w:after="0" w:line="240" w:lineRule="auto"/>
      <w:jc w:val="both"/>
    </w:pPr>
    <w:rPr>
      <w:rFonts w:ascii="Times New Roman" w:eastAsia="Times New Roman" w:hAnsi="Times New Roman" w:cs="Times New Roman"/>
      <w:sz w:val="28"/>
      <w:szCs w:val="20"/>
      <w:lang w:eastAsia="ru-RU"/>
    </w:rPr>
  </w:style>
  <w:style w:type="character" w:customStyle="1" w:styleId="a8">
    <w:name w:val="Основной текст Знак"/>
    <w:basedOn w:val="a0"/>
    <w:link w:val="a7"/>
    <w:rsid w:val="00F63BE9"/>
    <w:rPr>
      <w:rFonts w:ascii="Times New Roman" w:eastAsia="Times New Roman" w:hAnsi="Times New Roman" w:cs="Times New Roman"/>
      <w:sz w:val="28"/>
      <w:szCs w:val="20"/>
      <w:lang w:eastAsia="ru-RU"/>
    </w:rPr>
  </w:style>
  <w:style w:type="character" w:styleId="a9">
    <w:name w:val="Hyperlink"/>
    <w:rsid w:val="0067188D"/>
    <w:rPr>
      <w:color w:val="0000FF"/>
      <w:u w:val="single"/>
    </w:rPr>
  </w:style>
  <w:style w:type="paragraph" w:customStyle="1" w:styleId="ConsPlusTitle">
    <w:name w:val="ConsPlusTitle"/>
    <w:uiPriority w:val="99"/>
    <w:rsid w:val="00E75B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a">
    <w:name w:val="Balloon Text"/>
    <w:basedOn w:val="a"/>
    <w:link w:val="ab"/>
    <w:uiPriority w:val="99"/>
    <w:unhideWhenUsed/>
    <w:rsid w:val="003102D6"/>
    <w:pPr>
      <w:spacing w:after="0" w:line="240" w:lineRule="auto"/>
    </w:pPr>
    <w:rPr>
      <w:rFonts w:ascii="Tahoma" w:hAnsi="Tahoma" w:cs="Tahoma"/>
      <w:sz w:val="16"/>
      <w:szCs w:val="16"/>
    </w:rPr>
  </w:style>
  <w:style w:type="character" w:customStyle="1" w:styleId="ab">
    <w:name w:val="Текст выноски Знак"/>
    <w:basedOn w:val="a0"/>
    <w:link w:val="aa"/>
    <w:uiPriority w:val="99"/>
    <w:rsid w:val="003102D6"/>
    <w:rPr>
      <w:rFonts w:ascii="Tahoma" w:hAnsi="Tahoma" w:cs="Tahoma"/>
      <w:sz w:val="16"/>
      <w:szCs w:val="16"/>
    </w:rPr>
  </w:style>
  <w:style w:type="character" w:styleId="ac">
    <w:name w:val="endnote reference"/>
    <w:basedOn w:val="a0"/>
    <w:uiPriority w:val="99"/>
    <w:semiHidden/>
    <w:unhideWhenUsed/>
    <w:rsid w:val="003064BF"/>
    <w:rPr>
      <w:vertAlign w:val="superscript"/>
    </w:rPr>
  </w:style>
  <w:style w:type="paragraph" w:styleId="ad">
    <w:name w:val="header"/>
    <w:aliases w:val="Знак Знак,Знак"/>
    <w:basedOn w:val="a"/>
    <w:link w:val="ae"/>
    <w:rsid w:val="00306BA2"/>
    <w:pPr>
      <w:tabs>
        <w:tab w:val="center" w:pos="4536"/>
        <w:tab w:val="right" w:pos="9072"/>
      </w:tabs>
      <w:spacing w:after="0" w:line="240" w:lineRule="auto"/>
    </w:pPr>
    <w:rPr>
      <w:rFonts w:ascii="Times New Roman" w:eastAsia="Times New Roman" w:hAnsi="Times New Roman" w:cs="Times New Roman"/>
      <w:sz w:val="28"/>
      <w:szCs w:val="20"/>
      <w:lang w:eastAsia="ru-RU"/>
    </w:rPr>
  </w:style>
  <w:style w:type="character" w:customStyle="1" w:styleId="ae">
    <w:name w:val="Верхний колонтитул Знак"/>
    <w:aliases w:val="Знак Знак Знак,Знак Знак1"/>
    <w:basedOn w:val="a0"/>
    <w:link w:val="ad"/>
    <w:uiPriority w:val="99"/>
    <w:rsid w:val="00306BA2"/>
    <w:rPr>
      <w:rFonts w:ascii="Times New Roman" w:eastAsia="Times New Roman" w:hAnsi="Times New Roman" w:cs="Times New Roman"/>
      <w:sz w:val="28"/>
      <w:szCs w:val="20"/>
      <w:lang w:eastAsia="ru-RU"/>
    </w:rPr>
  </w:style>
  <w:style w:type="paragraph" w:styleId="af">
    <w:name w:val="Title"/>
    <w:basedOn w:val="a"/>
    <w:link w:val="af0"/>
    <w:qFormat/>
    <w:rsid w:val="00306BA2"/>
    <w:pPr>
      <w:spacing w:after="0" w:line="240" w:lineRule="auto"/>
      <w:jc w:val="center"/>
    </w:pPr>
    <w:rPr>
      <w:rFonts w:ascii="Times New Roman" w:eastAsia="Times New Roman" w:hAnsi="Times New Roman" w:cs="Times New Roman"/>
      <w:b/>
      <w:bCs/>
      <w:sz w:val="24"/>
      <w:szCs w:val="20"/>
      <w:lang w:eastAsia="ru-RU"/>
    </w:rPr>
  </w:style>
  <w:style w:type="character" w:customStyle="1" w:styleId="af0">
    <w:name w:val="Название Знак"/>
    <w:basedOn w:val="a0"/>
    <w:link w:val="af"/>
    <w:rsid w:val="00306BA2"/>
    <w:rPr>
      <w:rFonts w:ascii="Times New Roman" w:eastAsia="Times New Roman" w:hAnsi="Times New Roman" w:cs="Times New Roman"/>
      <w:b/>
      <w:bCs/>
      <w:sz w:val="24"/>
      <w:szCs w:val="20"/>
      <w:lang w:eastAsia="ru-RU"/>
    </w:rPr>
  </w:style>
  <w:style w:type="character" w:customStyle="1" w:styleId="10">
    <w:name w:val="Заголовок 1 Знак"/>
    <w:aliases w:val="!Части документа Знак"/>
    <w:basedOn w:val="a0"/>
    <w:link w:val="1"/>
    <w:rsid w:val="005F286A"/>
    <w:rPr>
      <w:rFonts w:ascii="Times New Roman" w:eastAsia="Times New Roman" w:hAnsi="Times New Roman" w:cs="Times New Roman"/>
      <w:b/>
      <w:sz w:val="28"/>
      <w:szCs w:val="20"/>
      <w:lang w:eastAsia="ru-RU"/>
    </w:rPr>
  </w:style>
  <w:style w:type="numbering" w:customStyle="1" w:styleId="11">
    <w:name w:val="Нет списка1"/>
    <w:next w:val="a2"/>
    <w:uiPriority w:val="99"/>
    <w:semiHidden/>
    <w:unhideWhenUsed/>
    <w:rsid w:val="005F286A"/>
  </w:style>
  <w:style w:type="paragraph" w:customStyle="1" w:styleId="af1">
    <w:name w:val="Обычный.Название подразделения"/>
    <w:rsid w:val="005F286A"/>
    <w:pPr>
      <w:spacing w:after="0" w:line="240" w:lineRule="auto"/>
    </w:pPr>
    <w:rPr>
      <w:rFonts w:ascii="SchoolBook" w:eastAsia="Times New Roman" w:hAnsi="SchoolBook" w:cs="Times New Roman"/>
      <w:sz w:val="28"/>
      <w:szCs w:val="20"/>
      <w:lang w:eastAsia="ru-RU"/>
    </w:rPr>
  </w:style>
  <w:style w:type="paragraph" w:styleId="af2">
    <w:name w:val="footer"/>
    <w:basedOn w:val="a"/>
    <w:link w:val="af3"/>
    <w:rsid w:val="005F286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5F286A"/>
    <w:rPr>
      <w:rFonts w:ascii="Times New Roman" w:eastAsia="Times New Roman" w:hAnsi="Times New Roman" w:cs="Times New Roman"/>
      <w:sz w:val="24"/>
      <w:szCs w:val="24"/>
      <w:lang w:eastAsia="ru-RU"/>
    </w:rPr>
  </w:style>
  <w:style w:type="character" w:styleId="af4">
    <w:name w:val="page number"/>
    <w:basedOn w:val="a0"/>
    <w:rsid w:val="005F286A"/>
  </w:style>
  <w:style w:type="paragraph" w:styleId="af5">
    <w:name w:val="Normal (Web)"/>
    <w:basedOn w:val="a"/>
    <w:uiPriority w:val="99"/>
    <w:unhideWhenUsed/>
    <w:rsid w:val="005F28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Cell">
    <w:name w:val="ConsPlusCell"/>
    <w:uiPriority w:val="99"/>
    <w:rsid w:val="005F286A"/>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20">
    <w:name w:val="Заголовок 2 Знак"/>
    <w:aliases w:val="!Разделы документа Знак"/>
    <w:basedOn w:val="a0"/>
    <w:link w:val="2"/>
    <w:rsid w:val="000C22FE"/>
    <w:rPr>
      <w:rFonts w:ascii="Cambria" w:eastAsia="Times New Roman" w:hAnsi="Cambria" w:cs="Times New Roman"/>
      <w:b/>
      <w:bCs/>
      <w:i/>
      <w:iCs/>
      <w:sz w:val="28"/>
      <w:szCs w:val="28"/>
      <w:lang w:val="x-none" w:eastAsia="x-none"/>
    </w:rPr>
  </w:style>
  <w:style w:type="character" w:customStyle="1" w:styleId="40">
    <w:name w:val="Заголовок 4 Знак"/>
    <w:aliases w:val="!Параграфы/Статьи документа Знак"/>
    <w:basedOn w:val="a0"/>
    <w:link w:val="4"/>
    <w:rsid w:val="000C22FE"/>
    <w:rPr>
      <w:rFonts w:ascii="Times New Roman" w:eastAsia="Times New Roman" w:hAnsi="Times New Roman" w:cs="Times New Roman"/>
      <w:b/>
      <w:bCs/>
      <w:sz w:val="28"/>
      <w:szCs w:val="28"/>
      <w:lang w:eastAsia="ru-RU"/>
    </w:rPr>
  </w:style>
  <w:style w:type="numbering" w:customStyle="1" w:styleId="21">
    <w:name w:val="Нет списка2"/>
    <w:next w:val="a2"/>
    <w:uiPriority w:val="99"/>
    <w:semiHidden/>
    <w:unhideWhenUsed/>
    <w:rsid w:val="000C22FE"/>
  </w:style>
  <w:style w:type="numbering" w:customStyle="1" w:styleId="110">
    <w:name w:val="Нет списка11"/>
    <w:next w:val="a2"/>
    <w:semiHidden/>
    <w:unhideWhenUsed/>
    <w:rsid w:val="000C22FE"/>
  </w:style>
  <w:style w:type="character" w:customStyle="1" w:styleId="apple-converted-space">
    <w:name w:val="apple-converted-space"/>
    <w:rsid w:val="000C22FE"/>
  </w:style>
  <w:style w:type="paragraph" w:styleId="af6">
    <w:name w:val="No Spacing"/>
    <w:uiPriority w:val="1"/>
    <w:qFormat/>
    <w:rsid w:val="000C22FE"/>
    <w:pPr>
      <w:spacing w:after="0" w:line="240" w:lineRule="auto"/>
    </w:pPr>
    <w:rPr>
      <w:rFonts w:ascii="Times New Roman" w:eastAsia="SimSun" w:hAnsi="Times New Roman" w:cs="Times New Roman"/>
      <w:sz w:val="24"/>
      <w:szCs w:val="24"/>
      <w:lang w:eastAsia="zh-CN"/>
    </w:rPr>
  </w:style>
  <w:style w:type="numbering" w:customStyle="1" w:styleId="111">
    <w:name w:val="Нет списка111"/>
    <w:next w:val="a2"/>
    <w:uiPriority w:val="99"/>
    <w:semiHidden/>
    <w:unhideWhenUsed/>
    <w:rsid w:val="000C22FE"/>
  </w:style>
  <w:style w:type="table" w:styleId="af7">
    <w:name w:val="Table Grid"/>
    <w:basedOn w:val="a1"/>
    <w:uiPriority w:val="59"/>
    <w:rsid w:val="000C22F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8">
    <w:name w:val="Стиль"/>
    <w:basedOn w:val="a"/>
    <w:uiPriority w:val="99"/>
    <w:rsid w:val="000C22FE"/>
    <w:pPr>
      <w:spacing w:before="100" w:beforeAutospacing="1" w:after="100" w:afterAutospacing="1" w:line="240" w:lineRule="auto"/>
    </w:pPr>
    <w:rPr>
      <w:rFonts w:ascii="Tahoma" w:eastAsia="Times New Roman" w:hAnsi="Tahoma" w:cs="Tahoma"/>
      <w:sz w:val="20"/>
      <w:szCs w:val="20"/>
      <w:lang w:val="en-US"/>
    </w:rPr>
  </w:style>
  <w:style w:type="paragraph" w:customStyle="1" w:styleId="ConsNormal">
    <w:name w:val="ConsNormal"/>
    <w:uiPriority w:val="99"/>
    <w:rsid w:val="000C22F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uiPriority w:val="99"/>
    <w:rsid w:val="000C22F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f9">
    <w:name w:val="Прижатый влево"/>
    <w:basedOn w:val="a"/>
    <w:next w:val="a"/>
    <w:uiPriority w:val="99"/>
    <w:rsid w:val="000C22FE"/>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afa">
    <w:name w:val="Знак Знак Знак Знак Знак Знак Знак"/>
    <w:basedOn w:val="a"/>
    <w:uiPriority w:val="99"/>
    <w:rsid w:val="000C22FE"/>
    <w:pPr>
      <w:spacing w:before="100" w:beforeAutospacing="1" w:after="100" w:afterAutospacing="1" w:line="240" w:lineRule="auto"/>
    </w:pPr>
    <w:rPr>
      <w:rFonts w:ascii="Tahoma" w:eastAsia="Times New Roman" w:hAnsi="Tahoma" w:cs="Tahoma"/>
      <w:sz w:val="20"/>
      <w:szCs w:val="20"/>
      <w:lang w:val="en-US"/>
    </w:rPr>
  </w:style>
  <w:style w:type="paragraph" w:customStyle="1" w:styleId="CharChar">
    <w:name w:val="Char Char"/>
    <w:basedOn w:val="a"/>
    <w:rsid w:val="000C22FE"/>
    <w:pPr>
      <w:spacing w:after="160" w:line="240" w:lineRule="exact"/>
    </w:pPr>
    <w:rPr>
      <w:rFonts w:ascii="Verdana" w:eastAsia="Times New Roman" w:hAnsi="Verdana" w:cs="Times New Roman"/>
      <w:sz w:val="20"/>
      <w:szCs w:val="20"/>
      <w:lang w:val="en-US"/>
    </w:rPr>
  </w:style>
  <w:style w:type="paragraph" w:customStyle="1" w:styleId="formattext">
    <w:name w:val="formattext"/>
    <w:basedOn w:val="a"/>
    <w:rsid w:val="000C22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annotation reference"/>
    <w:uiPriority w:val="99"/>
    <w:semiHidden/>
    <w:unhideWhenUsed/>
    <w:rsid w:val="000C22FE"/>
    <w:rPr>
      <w:sz w:val="16"/>
      <w:szCs w:val="16"/>
    </w:rPr>
  </w:style>
  <w:style w:type="paragraph" w:styleId="afc">
    <w:name w:val="annotation text"/>
    <w:aliases w:val="!Равноширинный текст документа"/>
    <w:basedOn w:val="a"/>
    <w:link w:val="afd"/>
    <w:unhideWhenUsed/>
    <w:rsid w:val="000C22FE"/>
    <w:pPr>
      <w:spacing w:after="0" w:line="240" w:lineRule="auto"/>
    </w:pPr>
    <w:rPr>
      <w:rFonts w:ascii="Times New Roman" w:eastAsia="SimSun" w:hAnsi="Times New Roman" w:cs="Times New Roman"/>
      <w:sz w:val="20"/>
      <w:szCs w:val="20"/>
      <w:lang w:eastAsia="zh-CN"/>
    </w:rPr>
  </w:style>
  <w:style w:type="character" w:customStyle="1" w:styleId="afd">
    <w:name w:val="Текст примечания Знак"/>
    <w:aliases w:val="!Равноширинный текст документа Знак"/>
    <w:basedOn w:val="a0"/>
    <w:link w:val="afc"/>
    <w:rsid w:val="000C22FE"/>
    <w:rPr>
      <w:rFonts w:ascii="Times New Roman" w:eastAsia="SimSun" w:hAnsi="Times New Roman" w:cs="Times New Roman"/>
      <w:sz w:val="20"/>
      <w:szCs w:val="20"/>
      <w:lang w:eastAsia="zh-CN"/>
    </w:rPr>
  </w:style>
  <w:style w:type="paragraph" w:styleId="afe">
    <w:name w:val="annotation subject"/>
    <w:basedOn w:val="afc"/>
    <w:next w:val="afc"/>
    <w:link w:val="aff"/>
    <w:uiPriority w:val="99"/>
    <w:semiHidden/>
    <w:unhideWhenUsed/>
    <w:rsid w:val="000C22FE"/>
    <w:rPr>
      <w:b/>
      <w:bCs/>
    </w:rPr>
  </w:style>
  <w:style w:type="character" w:customStyle="1" w:styleId="aff">
    <w:name w:val="Тема примечания Знак"/>
    <w:basedOn w:val="afd"/>
    <w:link w:val="afe"/>
    <w:uiPriority w:val="99"/>
    <w:semiHidden/>
    <w:rsid w:val="000C22FE"/>
    <w:rPr>
      <w:rFonts w:ascii="Times New Roman" w:eastAsia="SimSun" w:hAnsi="Times New Roman" w:cs="Times New Roman"/>
      <w:b/>
      <w:bCs/>
      <w:sz w:val="20"/>
      <w:szCs w:val="20"/>
      <w:lang w:eastAsia="zh-CN"/>
    </w:rPr>
  </w:style>
  <w:style w:type="paragraph" w:customStyle="1" w:styleId="ConsPlusDocList">
    <w:name w:val="ConsPlusDocList"/>
    <w:uiPriority w:val="99"/>
    <w:rsid w:val="00631E0F"/>
    <w:pPr>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rsid w:val="00631E0F"/>
    <w:pPr>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631E0F"/>
    <w:pPr>
      <w:autoSpaceDE w:val="0"/>
      <w:autoSpaceDN w:val="0"/>
      <w:adjustRightInd w:val="0"/>
      <w:spacing w:after="0" w:line="240" w:lineRule="auto"/>
    </w:pPr>
    <w:rPr>
      <w:rFonts w:ascii="Tahoma" w:hAnsi="Tahoma" w:cs="Tahoma"/>
      <w:sz w:val="20"/>
      <w:szCs w:val="20"/>
    </w:rPr>
  </w:style>
  <w:style w:type="paragraph" w:styleId="aff0">
    <w:name w:val="endnote text"/>
    <w:basedOn w:val="a"/>
    <w:link w:val="aff1"/>
    <w:uiPriority w:val="99"/>
    <w:semiHidden/>
    <w:unhideWhenUsed/>
    <w:rsid w:val="00631E0F"/>
    <w:pPr>
      <w:spacing w:after="0" w:line="240" w:lineRule="auto"/>
    </w:pPr>
    <w:rPr>
      <w:sz w:val="20"/>
      <w:szCs w:val="20"/>
    </w:rPr>
  </w:style>
  <w:style w:type="character" w:customStyle="1" w:styleId="aff1">
    <w:name w:val="Текст концевой сноски Знак"/>
    <w:basedOn w:val="a0"/>
    <w:link w:val="aff0"/>
    <w:uiPriority w:val="99"/>
    <w:semiHidden/>
    <w:rsid w:val="00631E0F"/>
    <w:rPr>
      <w:sz w:val="20"/>
      <w:szCs w:val="20"/>
    </w:rPr>
  </w:style>
  <w:style w:type="table" w:customStyle="1" w:styleId="12">
    <w:name w:val="Сетка таблицы1"/>
    <w:basedOn w:val="a1"/>
    <w:next w:val="af7"/>
    <w:uiPriority w:val="59"/>
    <w:rsid w:val="00631E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Главы документа Знак"/>
    <w:basedOn w:val="a0"/>
    <w:link w:val="3"/>
    <w:rsid w:val="00961F5C"/>
    <w:rPr>
      <w:rFonts w:ascii="Arial" w:eastAsia="Times New Roman" w:hAnsi="Arial" w:cs="Arial"/>
      <w:b/>
      <w:bCs/>
      <w:sz w:val="28"/>
      <w:szCs w:val="26"/>
      <w:lang w:eastAsia="ru-RU"/>
    </w:rPr>
  </w:style>
  <w:style w:type="numbering" w:customStyle="1" w:styleId="31">
    <w:name w:val="Нет списка3"/>
    <w:next w:val="a2"/>
    <w:semiHidden/>
    <w:rsid w:val="00961F5C"/>
  </w:style>
  <w:style w:type="character" w:styleId="aff2">
    <w:name w:val="Emphasis"/>
    <w:qFormat/>
    <w:rsid w:val="00961F5C"/>
    <w:rPr>
      <w:i/>
      <w:iCs/>
    </w:rPr>
  </w:style>
  <w:style w:type="paragraph" w:styleId="aff3">
    <w:name w:val="Subtitle"/>
    <w:basedOn w:val="a"/>
    <w:next w:val="a"/>
    <w:link w:val="aff4"/>
    <w:qFormat/>
    <w:rsid w:val="00961F5C"/>
    <w:pPr>
      <w:spacing w:after="60" w:line="240" w:lineRule="auto"/>
      <w:ind w:firstLine="567"/>
      <w:jc w:val="center"/>
      <w:outlineLvl w:val="1"/>
    </w:pPr>
    <w:rPr>
      <w:rFonts w:ascii="Cambria" w:eastAsia="Times New Roman" w:hAnsi="Cambria" w:cs="Times New Roman"/>
      <w:sz w:val="24"/>
      <w:szCs w:val="24"/>
      <w:lang w:val="x-none" w:eastAsia="x-none"/>
    </w:rPr>
  </w:style>
  <w:style w:type="character" w:customStyle="1" w:styleId="aff4">
    <w:name w:val="Подзаголовок Знак"/>
    <w:basedOn w:val="a0"/>
    <w:link w:val="aff3"/>
    <w:rsid w:val="00961F5C"/>
    <w:rPr>
      <w:rFonts w:ascii="Cambria" w:eastAsia="Times New Roman" w:hAnsi="Cambria" w:cs="Times New Roman"/>
      <w:sz w:val="24"/>
      <w:szCs w:val="24"/>
      <w:lang w:val="x-none" w:eastAsia="x-none"/>
    </w:rPr>
  </w:style>
  <w:style w:type="character" w:customStyle="1" w:styleId="13">
    <w:name w:val="Верхний колонтитул Знак1"/>
    <w:rsid w:val="00961F5C"/>
    <w:rPr>
      <w:sz w:val="24"/>
      <w:szCs w:val="24"/>
    </w:rPr>
  </w:style>
  <w:style w:type="character" w:customStyle="1" w:styleId="32">
    <w:name w:val="Знак Знак3"/>
    <w:semiHidden/>
    <w:locked/>
    <w:rsid w:val="00961F5C"/>
    <w:rPr>
      <w:rFonts w:ascii="Cambria" w:hAnsi="Cambria"/>
      <w:b/>
      <w:bCs/>
      <w:i/>
      <w:iCs/>
      <w:sz w:val="28"/>
      <w:szCs w:val="28"/>
      <w:lang w:val="ru-RU" w:eastAsia="ru-RU" w:bidi="ar-SA"/>
    </w:rPr>
  </w:style>
  <w:style w:type="character" w:styleId="HTML">
    <w:name w:val="HTML Variable"/>
    <w:aliases w:val="!Ссылки в документе"/>
    <w:rsid w:val="00961F5C"/>
    <w:rPr>
      <w:rFonts w:ascii="Arial" w:hAnsi="Arial"/>
      <w:b w:val="0"/>
      <w:i w:val="0"/>
      <w:iCs/>
      <w:color w:val="0000FF"/>
      <w:sz w:val="24"/>
      <w:u w:val="none"/>
    </w:rPr>
  </w:style>
  <w:style w:type="paragraph" w:customStyle="1" w:styleId="Title">
    <w:name w:val="Title!Название НПА"/>
    <w:basedOn w:val="a"/>
    <w:rsid w:val="00961F5C"/>
    <w:pPr>
      <w:spacing w:before="240" w:after="60" w:line="240" w:lineRule="auto"/>
      <w:ind w:firstLine="567"/>
      <w:jc w:val="center"/>
      <w:outlineLvl w:val="0"/>
    </w:pPr>
    <w:rPr>
      <w:rFonts w:ascii="Arial" w:eastAsia="Times New Roman" w:hAnsi="Arial" w:cs="Arial"/>
      <w:b/>
      <w:bCs/>
      <w:kern w:val="28"/>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672A17C-D102-461C-8511-6584D1D51C4F}" type="doc">
      <dgm:prSet loTypeId="urn:microsoft.com/office/officeart/2005/8/layout/orgChart1" loCatId="hierarchy" qsTypeId="urn:microsoft.com/office/officeart/2005/8/quickstyle/simple1" qsCatId="simple" csTypeId="urn:microsoft.com/office/officeart/2005/8/colors/accent0_1" csCatId="mainScheme" phldr="1"/>
      <dgm:spPr/>
    </dgm:pt>
    <dgm:pt modelId="{AF7D7D79-571E-4E23-914D-63AD6CD5CC75}">
      <dgm:prSet custT="1"/>
      <dgm:spPr/>
      <dgm:t>
        <a:bodyPr/>
        <a:lstStyle/>
        <a:p>
          <a:pPr marR="0" algn="ctr" rtl="0"/>
          <a:r>
            <a:rPr lang="ru-RU" sz="1000" b="0" i="0" u="none" strike="noStrike" baseline="0" smtClean="0">
              <a:latin typeface="Arial" panose="020B0604020202020204" pitchFamily="34" charset="0"/>
              <a:cs typeface="Arial" panose="020B0604020202020204" pitchFamily="34" charset="0"/>
            </a:rPr>
            <a:t>Прием и регистрация заявления и прилагаемых к нему документов</a:t>
          </a:r>
          <a:endParaRPr lang="ru-RU" sz="1000" smtClean="0">
            <a:latin typeface="Arial" panose="020B0604020202020204" pitchFamily="34" charset="0"/>
            <a:cs typeface="Arial" panose="020B0604020202020204" pitchFamily="34" charset="0"/>
          </a:endParaRPr>
        </a:p>
      </dgm:t>
    </dgm:pt>
    <dgm:pt modelId="{CDB96049-0B8C-4B67-9CE8-14CF37F45250}" type="parTrans" cxnId="{B27380CA-DF25-46F3-A98B-9E673FDF80F3}">
      <dgm:prSet/>
      <dgm:spPr/>
      <dgm:t>
        <a:bodyPr/>
        <a:lstStyle/>
        <a:p>
          <a:endParaRPr lang="ru-RU"/>
        </a:p>
      </dgm:t>
    </dgm:pt>
    <dgm:pt modelId="{A8726C30-04F6-4CF0-8576-BFB4ECE091A8}" type="sibTrans" cxnId="{B27380CA-DF25-46F3-A98B-9E673FDF80F3}">
      <dgm:prSet/>
      <dgm:spPr/>
      <dgm:t>
        <a:bodyPr/>
        <a:lstStyle/>
        <a:p>
          <a:endParaRPr lang="ru-RU"/>
        </a:p>
      </dgm:t>
    </dgm:pt>
    <dgm:pt modelId="{174E9738-C7FF-47FD-B960-C8EA32B1DF89}">
      <dgm:prSet custT="1"/>
      <dgm:spPr/>
      <dgm:t>
        <a:bodyPr/>
        <a:lstStyle/>
        <a:p>
          <a:pPr marR="0" algn="ctr" rtl="0"/>
          <a:r>
            <a:rPr lang="ru-RU" sz="1000" b="0" i="0" u="none" strike="noStrike" baseline="0" smtClean="0">
              <a:latin typeface="Arial" panose="020B0604020202020204" pitchFamily="34" charset="0"/>
              <a:cs typeface="Arial" panose="020B0604020202020204" pitchFamily="34" charset="0"/>
            </a:rPr>
            <a:t>Рассмотрение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a:t>
          </a:r>
          <a:endParaRPr lang="ru-RU" sz="1000" smtClean="0">
            <a:latin typeface="Arial" panose="020B0604020202020204" pitchFamily="34" charset="0"/>
            <a:cs typeface="Arial" panose="020B0604020202020204" pitchFamily="34" charset="0"/>
          </a:endParaRPr>
        </a:p>
      </dgm:t>
    </dgm:pt>
    <dgm:pt modelId="{3C3A70C4-CF30-4C2D-B09E-5E05FE168501}" type="parTrans" cxnId="{B6441F70-BE03-4240-9381-21B5E8A6F096}">
      <dgm:prSet/>
      <dgm:spPr/>
      <dgm:t>
        <a:bodyPr/>
        <a:lstStyle/>
        <a:p>
          <a:endParaRPr lang="ru-RU"/>
        </a:p>
      </dgm:t>
    </dgm:pt>
    <dgm:pt modelId="{A4FB94A5-621D-4513-8F1C-12E53BA64306}" type="sibTrans" cxnId="{B6441F70-BE03-4240-9381-21B5E8A6F096}">
      <dgm:prSet/>
      <dgm:spPr/>
      <dgm:t>
        <a:bodyPr/>
        <a:lstStyle/>
        <a:p>
          <a:endParaRPr lang="ru-RU"/>
        </a:p>
      </dgm:t>
    </dgm:pt>
    <dgm:pt modelId="{DE73F9E0-A303-48D1-9383-BB6AA161D4DA}">
      <dgm:prSet custT="1"/>
      <dgm:spPr/>
      <dgm:t>
        <a:bodyPr/>
        <a:lstStyle/>
        <a:p>
          <a:pPr marR="0" algn="ctr" rtl="0"/>
          <a:r>
            <a:rPr lang="ru-RU" sz="1000" b="0" i="0" u="none" strike="noStrike" baseline="0" smtClean="0">
              <a:latin typeface="Arial" panose="020B0604020202020204" pitchFamily="34" charset="0"/>
              <a:cs typeface="Arial" panose="020B0604020202020204" pitchFamily="34" charset="0"/>
            </a:rPr>
            <a:t>Принятие решения о постановке заявителя на учёт в качестве нуждающегося в жилых помещениях</a:t>
          </a:r>
          <a:endParaRPr lang="ru-RU" sz="1000" smtClean="0">
            <a:latin typeface="Arial" panose="020B0604020202020204" pitchFamily="34" charset="0"/>
            <a:cs typeface="Arial" panose="020B0604020202020204" pitchFamily="34" charset="0"/>
          </a:endParaRPr>
        </a:p>
      </dgm:t>
    </dgm:pt>
    <dgm:pt modelId="{FDA4D1E6-A71A-4B2E-AE92-BE304B46C269}" type="parTrans" cxnId="{8B2B680E-4A22-41BD-8CE9-1EE1670AAB67}">
      <dgm:prSet/>
      <dgm:spPr/>
      <dgm:t>
        <a:bodyPr/>
        <a:lstStyle/>
        <a:p>
          <a:endParaRPr lang="ru-RU"/>
        </a:p>
      </dgm:t>
    </dgm:pt>
    <dgm:pt modelId="{01BD85AF-0795-49FA-91E8-FD4AC2D0FBDC}" type="sibTrans" cxnId="{8B2B680E-4A22-41BD-8CE9-1EE1670AAB67}">
      <dgm:prSet/>
      <dgm:spPr/>
      <dgm:t>
        <a:bodyPr/>
        <a:lstStyle/>
        <a:p>
          <a:endParaRPr lang="ru-RU"/>
        </a:p>
      </dgm:t>
    </dgm:pt>
    <dgm:pt modelId="{651A4B63-9E08-4040-8999-A75D14A7AEBB}">
      <dgm:prSet custT="1"/>
      <dgm:spPr/>
      <dgm:t>
        <a:bodyPr/>
        <a:lstStyle/>
        <a:p>
          <a:pPr marR="0" algn="ctr" rtl="0"/>
          <a:r>
            <a:rPr lang="ru-RU" sz="1000" b="0" i="0" u="none" strike="noStrike" baseline="0" smtClean="0">
              <a:latin typeface="Arial" panose="020B0604020202020204" pitchFamily="34" charset="0"/>
              <a:cs typeface="Arial" panose="020B0604020202020204" pitchFamily="34" charset="0"/>
            </a:rPr>
            <a:t>Выдача (направление) заявителю постановления администрации и уведомления о постановке заявителя на учёт в качестве нуждающегося в жилых помещениях </a:t>
          </a:r>
          <a:endParaRPr lang="ru-RU" sz="1000" smtClean="0">
            <a:latin typeface="Arial" panose="020B0604020202020204" pitchFamily="34" charset="0"/>
            <a:cs typeface="Arial" panose="020B0604020202020204" pitchFamily="34" charset="0"/>
          </a:endParaRPr>
        </a:p>
      </dgm:t>
    </dgm:pt>
    <dgm:pt modelId="{A61F28C8-12B6-498B-8720-6F1E627CCDED}" type="parTrans" cxnId="{74E193ED-F3D7-4D0A-8C36-B7BA0F8CC7BA}">
      <dgm:prSet/>
      <dgm:spPr/>
      <dgm:t>
        <a:bodyPr/>
        <a:lstStyle/>
        <a:p>
          <a:endParaRPr lang="ru-RU"/>
        </a:p>
      </dgm:t>
    </dgm:pt>
    <dgm:pt modelId="{212C887E-083A-4A93-8924-C70D62547ACF}" type="sibTrans" cxnId="{74E193ED-F3D7-4D0A-8C36-B7BA0F8CC7BA}">
      <dgm:prSet/>
      <dgm:spPr/>
      <dgm:t>
        <a:bodyPr/>
        <a:lstStyle/>
        <a:p>
          <a:endParaRPr lang="ru-RU"/>
        </a:p>
      </dgm:t>
    </dgm:pt>
    <dgm:pt modelId="{E6E5EC9F-0E49-4B3D-A6BA-853FFF49CD7A}">
      <dgm:prSet custT="1"/>
      <dgm:spPr/>
      <dgm:t>
        <a:bodyPr/>
        <a:lstStyle/>
        <a:p>
          <a:pPr marR="0" algn="ctr" rtl="0"/>
          <a:r>
            <a:rPr lang="ru-RU" sz="1000" b="0" i="0" u="none" strike="noStrike" baseline="0" smtClean="0">
              <a:latin typeface="Arial" panose="020B0604020202020204" pitchFamily="34" charset="0"/>
              <a:cs typeface="Arial" panose="020B0604020202020204" pitchFamily="34" charset="0"/>
            </a:rPr>
            <a:t>Принятие решения об отказе в постановке заявителя на учет в качестве нуждающегося в жилых помещениях</a:t>
          </a:r>
          <a:endParaRPr lang="ru-RU" sz="1000" smtClean="0">
            <a:latin typeface="Arial" panose="020B0604020202020204" pitchFamily="34" charset="0"/>
            <a:cs typeface="Arial" panose="020B0604020202020204" pitchFamily="34" charset="0"/>
          </a:endParaRPr>
        </a:p>
      </dgm:t>
    </dgm:pt>
    <dgm:pt modelId="{BF558182-0307-4B2F-8B61-4270464A5A94}" type="parTrans" cxnId="{E9B25599-A628-4AD7-B9EA-FE67E4E680F2}">
      <dgm:prSet/>
      <dgm:spPr/>
      <dgm:t>
        <a:bodyPr/>
        <a:lstStyle/>
        <a:p>
          <a:endParaRPr lang="ru-RU"/>
        </a:p>
      </dgm:t>
    </dgm:pt>
    <dgm:pt modelId="{0CB4C7F1-5FEB-4024-8759-9D972F4C255C}" type="sibTrans" cxnId="{E9B25599-A628-4AD7-B9EA-FE67E4E680F2}">
      <dgm:prSet/>
      <dgm:spPr/>
      <dgm:t>
        <a:bodyPr/>
        <a:lstStyle/>
        <a:p>
          <a:endParaRPr lang="ru-RU"/>
        </a:p>
      </dgm:t>
    </dgm:pt>
    <dgm:pt modelId="{B5E4F984-B84E-4D23-8AD0-A9FA338F1323}">
      <dgm:prSet custT="1"/>
      <dgm:spPr/>
      <dgm:t>
        <a:bodyPr/>
        <a:lstStyle/>
        <a:p>
          <a:pPr marR="0" algn="ctr" rtl="0"/>
          <a:r>
            <a:rPr lang="ru-RU" sz="1000" b="0" i="0" u="none" strike="noStrike" baseline="0" smtClean="0">
              <a:latin typeface="Arial" panose="020B0604020202020204" pitchFamily="34" charset="0"/>
              <a:cs typeface="Arial" panose="020B0604020202020204" pitchFamily="34" charset="0"/>
            </a:rPr>
            <a:t>Выдача (направление) заявителю постановления администрации и уведомления об отказе в постановке на учет</a:t>
          </a:r>
          <a:endParaRPr lang="ru-RU" sz="1000" smtClean="0">
            <a:latin typeface="Arial" panose="020B0604020202020204" pitchFamily="34" charset="0"/>
            <a:cs typeface="Arial" panose="020B0604020202020204" pitchFamily="34" charset="0"/>
          </a:endParaRPr>
        </a:p>
      </dgm:t>
    </dgm:pt>
    <dgm:pt modelId="{D15A830D-349D-4C6F-BEF8-53A2F018B216}" type="parTrans" cxnId="{AED9CC3B-0E88-4479-AD6A-AC86EB2F26CA}">
      <dgm:prSet/>
      <dgm:spPr/>
      <dgm:t>
        <a:bodyPr/>
        <a:lstStyle/>
        <a:p>
          <a:endParaRPr lang="ru-RU"/>
        </a:p>
      </dgm:t>
    </dgm:pt>
    <dgm:pt modelId="{1168EF4B-C069-4234-857A-BE7B1C860591}" type="sibTrans" cxnId="{AED9CC3B-0E88-4479-AD6A-AC86EB2F26CA}">
      <dgm:prSet/>
      <dgm:spPr/>
      <dgm:t>
        <a:bodyPr/>
        <a:lstStyle/>
        <a:p>
          <a:endParaRPr lang="ru-RU"/>
        </a:p>
      </dgm:t>
    </dgm:pt>
    <dgm:pt modelId="{98CAC514-9E0A-4736-8CA7-AAAD04365028}" type="pres">
      <dgm:prSet presAssocID="{C672A17C-D102-461C-8511-6584D1D51C4F}" presName="hierChild1" presStyleCnt="0">
        <dgm:presLayoutVars>
          <dgm:orgChart val="1"/>
          <dgm:chPref val="1"/>
          <dgm:dir/>
          <dgm:animOne val="branch"/>
          <dgm:animLvl val="lvl"/>
          <dgm:resizeHandles/>
        </dgm:presLayoutVars>
      </dgm:prSet>
      <dgm:spPr/>
    </dgm:pt>
    <dgm:pt modelId="{D67DC9AB-E6DD-40D6-94D7-E4E7F856BE51}" type="pres">
      <dgm:prSet presAssocID="{AF7D7D79-571E-4E23-914D-63AD6CD5CC75}" presName="hierRoot1" presStyleCnt="0">
        <dgm:presLayoutVars>
          <dgm:hierBranch/>
        </dgm:presLayoutVars>
      </dgm:prSet>
      <dgm:spPr/>
    </dgm:pt>
    <dgm:pt modelId="{44207A2A-BE13-40DA-A37D-AE7ACFE535F9}" type="pres">
      <dgm:prSet presAssocID="{AF7D7D79-571E-4E23-914D-63AD6CD5CC75}" presName="rootComposite1" presStyleCnt="0"/>
      <dgm:spPr/>
    </dgm:pt>
    <dgm:pt modelId="{35D1B0A8-A573-4D2C-B8B4-426378502ED7}" type="pres">
      <dgm:prSet presAssocID="{AF7D7D79-571E-4E23-914D-63AD6CD5CC75}" presName="rootText1" presStyleLbl="node0" presStyleIdx="0" presStyleCnt="1">
        <dgm:presLayoutVars>
          <dgm:chPref val="3"/>
        </dgm:presLayoutVars>
      </dgm:prSet>
      <dgm:spPr/>
      <dgm:t>
        <a:bodyPr/>
        <a:lstStyle/>
        <a:p>
          <a:endParaRPr lang="ru-RU"/>
        </a:p>
      </dgm:t>
    </dgm:pt>
    <dgm:pt modelId="{6E52E889-D9AD-4457-82B9-57DDBBDA82D2}" type="pres">
      <dgm:prSet presAssocID="{AF7D7D79-571E-4E23-914D-63AD6CD5CC75}" presName="rootConnector1" presStyleLbl="node1" presStyleIdx="0" presStyleCnt="0"/>
      <dgm:spPr/>
      <dgm:t>
        <a:bodyPr/>
        <a:lstStyle/>
        <a:p>
          <a:endParaRPr lang="ru-RU"/>
        </a:p>
      </dgm:t>
    </dgm:pt>
    <dgm:pt modelId="{57F67C02-65AC-4C55-B145-5470DF35FAD3}" type="pres">
      <dgm:prSet presAssocID="{AF7D7D79-571E-4E23-914D-63AD6CD5CC75}" presName="hierChild2" presStyleCnt="0"/>
      <dgm:spPr/>
    </dgm:pt>
    <dgm:pt modelId="{74E7A67B-E407-4343-8E11-EEC0DF9478D8}" type="pres">
      <dgm:prSet presAssocID="{3C3A70C4-CF30-4C2D-B09E-5E05FE168501}" presName="Name35" presStyleLbl="parChTrans1D2" presStyleIdx="0" presStyleCnt="1"/>
      <dgm:spPr/>
      <dgm:t>
        <a:bodyPr/>
        <a:lstStyle/>
        <a:p>
          <a:endParaRPr lang="ru-RU"/>
        </a:p>
      </dgm:t>
    </dgm:pt>
    <dgm:pt modelId="{5BD4D5AB-8738-41FF-B379-AB536700E12F}" type="pres">
      <dgm:prSet presAssocID="{174E9738-C7FF-47FD-B960-C8EA32B1DF89}" presName="hierRoot2" presStyleCnt="0">
        <dgm:presLayoutVars>
          <dgm:hierBranch/>
        </dgm:presLayoutVars>
      </dgm:prSet>
      <dgm:spPr/>
    </dgm:pt>
    <dgm:pt modelId="{F7EC2686-7732-48CA-962B-80BE93BB0704}" type="pres">
      <dgm:prSet presAssocID="{174E9738-C7FF-47FD-B960-C8EA32B1DF89}" presName="rootComposite" presStyleCnt="0"/>
      <dgm:spPr/>
    </dgm:pt>
    <dgm:pt modelId="{C46680EB-CF30-413C-82EA-87FF0B38A7BA}" type="pres">
      <dgm:prSet presAssocID="{174E9738-C7FF-47FD-B960-C8EA32B1DF89}" presName="rootText" presStyleLbl="node2" presStyleIdx="0" presStyleCnt="1" custScaleX="157159">
        <dgm:presLayoutVars>
          <dgm:chPref val="3"/>
        </dgm:presLayoutVars>
      </dgm:prSet>
      <dgm:spPr/>
      <dgm:t>
        <a:bodyPr/>
        <a:lstStyle/>
        <a:p>
          <a:endParaRPr lang="ru-RU"/>
        </a:p>
      </dgm:t>
    </dgm:pt>
    <dgm:pt modelId="{5340BE3B-8715-4782-BDA8-15D5F526B079}" type="pres">
      <dgm:prSet presAssocID="{174E9738-C7FF-47FD-B960-C8EA32B1DF89}" presName="rootConnector" presStyleLbl="node2" presStyleIdx="0" presStyleCnt="1"/>
      <dgm:spPr/>
      <dgm:t>
        <a:bodyPr/>
        <a:lstStyle/>
        <a:p>
          <a:endParaRPr lang="ru-RU"/>
        </a:p>
      </dgm:t>
    </dgm:pt>
    <dgm:pt modelId="{ECFD392C-2D5D-4A17-AB7C-337165C8F772}" type="pres">
      <dgm:prSet presAssocID="{174E9738-C7FF-47FD-B960-C8EA32B1DF89}" presName="hierChild4" presStyleCnt="0"/>
      <dgm:spPr/>
    </dgm:pt>
    <dgm:pt modelId="{A91C06E5-F3F5-4C20-91BA-BB59B7BB881D}" type="pres">
      <dgm:prSet presAssocID="{FDA4D1E6-A71A-4B2E-AE92-BE304B46C269}" presName="Name35" presStyleLbl="parChTrans1D3" presStyleIdx="0" presStyleCnt="2"/>
      <dgm:spPr/>
      <dgm:t>
        <a:bodyPr/>
        <a:lstStyle/>
        <a:p>
          <a:endParaRPr lang="ru-RU"/>
        </a:p>
      </dgm:t>
    </dgm:pt>
    <dgm:pt modelId="{3F567EF7-F99C-4240-BDD3-28033E6CF951}" type="pres">
      <dgm:prSet presAssocID="{DE73F9E0-A303-48D1-9383-BB6AA161D4DA}" presName="hierRoot2" presStyleCnt="0">
        <dgm:presLayoutVars>
          <dgm:hierBranch val="r"/>
        </dgm:presLayoutVars>
      </dgm:prSet>
      <dgm:spPr/>
    </dgm:pt>
    <dgm:pt modelId="{176003ED-6E4D-4803-AC53-29E97773299D}" type="pres">
      <dgm:prSet presAssocID="{DE73F9E0-A303-48D1-9383-BB6AA161D4DA}" presName="rootComposite" presStyleCnt="0"/>
      <dgm:spPr/>
    </dgm:pt>
    <dgm:pt modelId="{557EFB29-B6AF-4B45-AB51-EE81C26C5371}" type="pres">
      <dgm:prSet presAssocID="{DE73F9E0-A303-48D1-9383-BB6AA161D4DA}" presName="rootText" presStyleLbl="node3" presStyleIdx="0" presStyleCnt="2" custScaleX="86378" custLinFactNeighborX="9664" custLinFactNeighborY="-840">
        <dgm:presLayoutVars>
          <dgm:chPref val="3"/>
        </dgm:presLayoutVars>
      </dgm:prSet>
      <dgm:spPr/>
      <dgm:t>
        <a:bodyPr/>
        <a:lstStyle/>
        <a:p>
          <a:endParaRPr lang="ru-RU"/>
        </a:p>
      </dgm:t>
    </dgm:pt>
    <dgm:pt modelId="{094230BA-275D-4022-92FB-E841715A0A42}" type="pres">
      <dgm:prSet presAssocID="{DE73F9E0-A303-48D1-9383-BB6AA161D4DA}" presName="rootConnector" presStyleLbl="node3" presStyleIdx="0" presStyleCnt="2"/>
      <dgm:spPr/>
      <dgm:t>
        <a:bodyPr/>
        <a:lstStyle/>
        <a:p>
          <a:endParaRPr lang="ru-RU"/>
        </a:p>
      </dgm:t>
    </dgm:pt>
    <dgm:pt modelId="{76107EE8-D2CF-4A7A-80A9-BF4B367DCCCD}" type="pres">
      <dgm:prSet presAssocID="{DE73F9E0-A303-48D1-9383-BB6AA161D4DA}" presName="hierChild4" presStyleCnt="0"/>
      <dgm:spPr/>
    </dgm:pt>
    <dgm:pt modelId="{D29F87B4-A4B7-4E44-8FF5-C752458B9095}" type="pres">
      <dgm:prSet presAssocID="{A61F28C8-12B6-498B-8720-6F1E627CCDED}" presName="Name50" presStyleLbl="parChTrans1D4" presStyleIdx="0" presStyleCnt="2"/>
      <dgm:spPr/>
      <dgm:t>
        <a:bodyPr/>
        <a:lstStyle/>
        <a:p>
          <a:endParaRPr lang="ru-RU"/>
        </a:p>
      </dgm:t>
    </dgm:pt>
    <dgm:pt modelId="{CAAC081B-D599-4326-B1F7-19DC1DEAA9C2}" type="pres">
      <dgm:prSet presAssocID="{651A4B63-9E08-4040-8999-A75D14A7AEBB}" presName="hierRoot2" presStyleCnt="0">
        <dgm:presLayoutVars>
          <dgm:hierBranch val="r"/>
        </dgm:presLayoutVars>
      </dgm:prSet>
      <dgm:spPr/>
    </dgm:pt>
    <dgm:pt modelId="{940C6046-33D3-42D6-9F4E-BFBAE46EA4AF}" type="pres">
      <dgm:prSet presAssocID="{651A4B63-9E08-4040-8999-A75D14A7AEBB}" presName="rootComposite" presStyleCnt="0"/>
      <dgm:spPr/>
    </dgm:pt>
    <dgm:pt modelId="{021BF40F-98B7-4E2C-BEC1-BC519722ECD6}" type="pres">
      <dgm:prSet presAssocID="{651A4B63-9E08-4040-8999-A75D14A7AEBB}" presName="rootText" presStyleLbl="node4" presStyleIdx="0" presStyleCnt="2">
        <dgm:presLayoutVars>
          <dgm:chPref val="3"/>
        </dgm:presLayoutVars>
      </dgm:prSet>
      <dgm:spPr/>
      <dgm:t>
        <a:bodyPr/>
        <a:lstStyle/>
        <a:p>
          <a:endParaRPr lang="ru-RU"/>
        </a:p>
      </dgm:t>
    </dgm:pt>
    <dgm:pt modelId="{CDDCF50C-C762-4745-8C19-96A929BF5EB1}" type="pres">
      <dgm:prSet presAssocID="{651A4B63-9E08-4040-8999-A75D14A7AEBB}" presName="rootConnector" presStyleLbl="node4" presStyleIdx="0" presStyleCnt="2"/>
      <dgm:spPr/>
      <dgm:t>
        <a:bodyPr/>
        <a:lstStyle/>
        <a:p>
          <a:endParaRPr lang="ru-RU"/>
        </a:p>
      </dgm:t>
    </dgm:pt>
    <dgm:pt modelId="{1ABB5B97-50E6-4E79-AA5A-2618EF04BDD9}" type="pres">
      <dgm:prSet presAssocID="{651A4B63-9E08-4040-8999-A75D14A7AEBB}" presName="hierChild4" presStyleCnt="0"/>
      <dgm:spPr/>
    </dgm:pt>
    <dgm:pt modelId="{0578CC0D-D55B-4180-8659-08FD7A119EF5}" type="pres">
      <dgm:prSet presAssocID="{651A4B63-9E08-4040-8999-A75D14A7AEBB}" presName="hierChild5" presStyleCnt="0"/>
      <dgm:spPr/>
    </dgm:pt>
    <dgm:pt modelId="{5F6C907A-CA12-4911-831B-92F9315DA816}" type="pres">
      <dgm:prSet presAssocID="{DE73F9E0-A303-48D1-9383-BB6AA161D4DA}" presName="hierChild5" presStyleCnt="0"/>
      <dgm:spPr/>
    </dgm:pt>
    <dgm:pt modelId="{1C05FBF7-AC7F-4C5C-AEA7-9B7C9EE7F83B}" type="pres">
      <dgm:prSet presAssocID="{BF558182-0307-4B2F-8B61-4270464A5A94}" presName="Name35" presStyleLbl="parChTrans1D3" presStyleIdx="1" presStyleCnt="2"/>
      <dgm:spPr/>
      <dgm:t>
        <a:bodyPr/>
        <a:lstStyle/>
        <a:p>
          <a:endParaRPr lang="ru-RU"/>
        </a:p>
      </dgm:t>
    </dgm:pt>
    <dgm:pt modelId="{BAE5710C-3E46-4CF4-9164-AEFBF655AB6F}" type="pres">
      <dgm:prSet presAssocID="{E6E5EC9F-0E49-4B3D-A6BA-853FFF49CD7A}" presName="hierRoot2" presStyleCnt="0">
        <dgm:presLayoutVars>
          <dgm:hierBranch val="r"/>
        </dgm:presLayoutVars>
      </dgm:prSet>
      <dgm:spPr/>
    </dgm:pt>
    <dgm:pt modelId="{DFBE73E1-670B-401C-A191-710BAFD9A62A}" type="pres">
      <dgm:prSet presAssocID="{E6E5EC9F-0E49-4B3D-A6BA-853FFF49CD7A}" presName="rootComposite" presStyleCnt="0"/>
      <dgm:spPr/>
    </dgm:pt>
    <dgm:pt modelId="{DF1E93C6-E944-4797-8BFA-264BFD6DB22F}" type="pres">
      <dgm:prSet presAssocID="{E6E5EC9F-0E49-4B3D-A6BA-853FFF49CD7A}" presName="rootText" presStyleLbl="node3" presStyleIdx="1" presStyleCnt="2">
        <dgm:presLayoutVars>
          <dgm:chPref val="3"/>
        </dgm:presLayoutVars>
      </dgm:prSet>
      <dgm:spPr/>
      <dgm:t>
        <a:bodyPr/>
        <a:lstStyle/>
        <a:p>
          <a:endParaRPr lang="ru-RU"/>
        </a:p>
      </dgm:t>
    </dgm:pt>
    <dgm:pt modelId="{9E97FB7E-1E0A-4737-B83F-5F1087E3E533}" type="pres">
      <dgm:prSet presAssocID="{E6E5EC9F-0E49-4B3D-A6BA-853FFF49CD7A}" presName="rootConnector" presStyleLbl="node3" presStyleIdx="1" presStyleCnt="2"/>
      <dgm:spPr/>
      <dgm:t>
        <a:bodyPr/>
        <a:lstStyle/>
        <a:p>
          <a:endParaRPr lang="ru-RU"/>
        </a:p>
      </dgm:t>
    </dgm:pt>
    <dgm:pt modelId="{5C438640-0734-47D3-95D1-794F580B5AB3}" type="pres">
      <dgm:prSet presAssocID="{E6E5EC9F-0E49-4B3D-A6BA-853FFF49CD7A}" presName="hierChild4" presStyleCnt="0"/>
      <dgm:spPr/>
    </dgm:pt>
    <dgm:pt modelId="{D57EC48C-C357-4D5C-9B2C-360E07540555}" type="pres">
      <dgm:prSet presAssocID="{D15A830D-349D-4C6F-BEF8-53A2F018B216}" presName="Name50" presStyleLbl="parChTrans1D4" presStyleIdx="1" presStyleCnt="2"/>
      <dgm:spPr/>
      <dgm:t>
        <a:bodyPr/>
        <a:lstStyle/>
        <a:p>
          <a:endParaRPr lang="ru-RU"/>
        </a:p>
      </dgm:t>
    </dgm:pt>
    <dgm:pt modelId="{862E8284-0B10-414A-9175-E64977F1EC95}" type="pres">
      <dgm:prSet presAssocID="{B5E4F984-B84E-4D23-8AD0-A9FA338F1323}" presName="hierRoot2" presStyleCnt="0">
        <dgm:presLayoutVars>
          <dgm:hierBranch val="r"/>
        </dgm:presLayoutVars>
      </dgm:prSet>
      <dgm:spPr/>
    </dgm:pt>
    <dgm:pt modelId="{F51DE148-E4EB-432A-A069-95E64A35C2E7}" type="pres">
      <dgm:prSet presAssocID="{B5E4F984-B84E-4D23-8AD0-A9FA338F1323}" presName="rootComposite" presStyleCnt="0"/>
      <dgm:spPr/>
    </dgm:pt>
    <dgm:pt modelId="{F4A18060-7C22-4352-9205-58A84439112C}" type="pres">
      <dgm:prSet presAssocID="{B5E4F984-B84E-4D23-8AD0-A9FA338F1323}" presName="rootText" presStyleLbl="node4" presStyleIdx="1" presStyleCnt="2" custScaleX="89883" custLinFactNeighborX="-5462" custLinFactNeighborY="3361">
        <dgm:presLayoutVars>
          <dgm:chPref val="3"/>
        </dgm:presLayoutVars>
      </dgm:prSet>
      <dgm:spPr/>
      <dgm:t>
        <a:bodyPr/>
        <a:lstStyle/>
        <a:p>
          <a:endParaRPr lang="ru-RU"/>
        </a:p>
      </dgm:t>
    </dgm:pt>
    <dgm:pt modelId="{21A2EBF6-8602-41F1-B2A1-37E020CFB298}" type="pres">
      <dgm:prSet presAssocID="{B5E4F984-B84E-4D23-8AD0-A9FA338F1323}" presName="rootConnector" presStyleLbl="node4" presStyleIdx="1" presStyleCnt="2"/>
      <dgm:spPr/>
      <dgm:t>
        <a:bodyPr/>
        <a:lstStyle/>
        <a:p>
          <a:endParaRPr lang="ru-RU"/>
        </a:p>
      </dgm:t>
    </dgm:pt>
    <dgm:pt modelId="{458DCDD3-313C-4225-BA2D-1F5D6CB42C8A}" type="pres">
      <dgm:prSet presAssocID="{B5E4F984-B84E-4D23-8AD0-A9FA338F1323}" presName="hierChild4" presStyleCnt="0"/>
      <dgm:spPr/>
    </dgm:pt>
    <dgm:pt modelId="{EE9A1F2D-51AA-4A01-9118-96FAA6787368}" type="pres">
      <dgm:prSet presAssocID="{B5E4F984-B84E-4D23-8AD0-A9FA338F1323}" presName="hierChild5" presStyleCnt="0"/>
      <dgm:spPr/>
    </dgm:pt>
    <dgm:pt modelId="{B0B0344A-8D77-4E34-BA0F-04413BFD7B2A}" type="pres">
      <dgm:prSet presAssocID="{E6E5EC9F-0E49-4B3D-A6BA-853FFF49CD7A}" presName="hierChild5" presStyleCnt="0"/>
      <dgm:spPr/>
    </dgm:pt>
    <dgm:pt modelId="{F1EB648E-8F5E-4A8A-AB28-1277D9A26F06}" type="pres">
      <dgm:prSet presAssocID="{174E9738-C7FF-47FD-B960-C8EA32B1DF89}" presName="hierChild5" presStyleCnt="0"/>
      <dgm:spPr/>
    </dgm:pt>
    <dgm:pt modelId="{AFF609B8-B2B3-4351-9EE1-30A248CF7722}" type="pres">
      <dgm:prSet presAssocID="{AF7D7D79-571E-4E23-914D-63AD6CD5CC75}" presName="hierChild3" presStyleCnt="0"/>
      <dgm:spPr/>
    </dgm:pt>
  </dgm:ptLst>
  <dgm:cxnLst>
    <dgm:cxn modelId="{14213E7A-1B6B-4185-88E6-01DD0C0188C2}" type="presOf" srcId="{B5E4F984-B84E-4D23-8AD0-A9FA338F1323}" destId="{F4A18060-7C22-4352-9205-58A84439112C}" srcOrd="0" destOrd="0" presId="urn:microsoft.com/office/officeart/2005/8/layout/orgChart1"/>
    <dgm:cxn modelId="{B064E0F1-DCCC-4B01-B9F4-72FE01E5D26F}" type="presOf" srcId="{E6E5EC9F-0E49-4B3D-A6BA-853FFF49CD7A}" destId="{9E97FB7E-1E0A-4737-B83F-5F1087E3E533}" srcOrd="1" destOrd="0" presId="urn:microsoft.com/office/officeart/2005/8/layout/orgChart1"/>
    <dgm:cxn modelId="{7D5978FD-DB7D-43B8-89AB-0A8304633CF5}" type="presOf" srcId="{3C3A70C4-CF30-4C2D-B09E-5E05FE168501}" destId="{74E7A67B-E407-4343-8E11-EEC0DF9478D8}" srcOrd="0" destOrd="0" presId="urn:microsoft.com/office/officeart/2005/8/layout/orgChart1"/>
    <dgm:cxn modelId="{39204143-6947-4E2E-80A3-AB9133DAC4E0}" type="presOf" srcId="{174E9738-C7FF-47FD-B960-C8EA32B1DF89}" destId="{5340BE3B-8715-4782-BDA8-15D5F526B079}" srcOrd="1" destOrd="0" presId="urn:microsoft.com/office/officeart/2005/8/layout/orgChart1"/>
    <dgm:cxn modelId="{293208C7-4D52-4DCC-BEB9-6D0DC028AA58}" type="presOf" srcId="{AF7D7D79-571E-4E23-914D-63AD6CD5CC75}" destId="{6E52E889-D9AD-4457-82B9-57DDBBDA82D2}" srcOrd="1" destOrd="0" presId="urn:microsoft.com/office/officeart/2005/8/layout/orgChart1"/>
    <dgm:cxn modelId="{FB43AD2F-8292-4958-9ADB-DFB3E8553F46}" type="presOf" srcId="{E6E5EC9F-0E49-4B3D-A6BA-853FFF49CD7A}" destId="{DF1E93C6-E944-4797-8BFA-264BFD6DB22F}" srcOrd="0" destOrd="0" presId="urn:microsoft.com/office/officeart/2005/8/layout/orgChart1"/>
    <dgm:cxn modelId="{6463D4D9-8BCF-4C36-8F98-6650528EB628}" type="presOf" srcId="{BF558182-0307-4B2F-8B61-4270464A5A94}" destId="{1C05FBF7-AC7F-4C5C-AEA7-9B7C9EE7F83B}" srcOrd="0" destOrd="0" presId="urn:microsoft.com/office/officeart/2005/8/layout/orgChart1"/>
    <dgm:cxn modelId="{257A04B4-E2E9-4099-8D1E-55FFB8C4C2D5}" type="presOf" srcId="{651A4B63-9E08-4040-8999-A75D14A7AEBB}" destId="{CDDCF50C-C762-4745-8C19-96A929BF5EB1}" srcOrd="1" destOrd="0" presId="urn:microsoft.com/office/officeart/2005/8/layout/orgChart1"/>
    <dgm:cxn modelId="{17937649-52B4-4117-B64C-06311F24895B}" type="presOf" srcId="{D15A830D-349D-4C6F-BEF8-53A2F018B216}" destId="{D57EC48C-C357-4D5C-9B2C-360E07540555}" srcOrd="0" destOrd="0" presId="urn:microsoft.com/office/officeart/2005/8/layout/orgChart1"/>
    <dgm:cxn modelId="{903FCD91-15D9-4E39-B603-5E164BB34628}" type="presOf" srcId="{651A4B63-9E08-4040-8999-A75D14A7AEBB}" destId="{021BF40F-98B7-4E2C-BEC1-BC519722ECD6}" srcOrd="0" destOrd="0" presId="urn:microsoft.com/office/officeart/2005/8/layout/orgChart1"/>
    <dgm:cxn modelId="{E9B25599-A628-4AD7-B9EA-FE67E4E680F2}" srcId="{174E9738-C7FF-47FD-B960-C8EA32B1DF89}" destId="{E6E5EC9F-0E49-4B3D-A6BA-853FFF49CD7A}" srcOrd="1" destOrd="0" parTransId="{BF558182-0307-4B2F-8B61-4270464A5A94}" sibTransId="{0CB4C7F1-5FEB-4024-8759-9D972F4C255C}"/>
    <dgm:cxn modelId="{8B2B680E-4A22-41BD-8CE9-1EE1670AAB67}" srcId="{174E9738-C7FF-47FD-B960-C8EA32B1DF89}" destId="{DE73F9E0-A303-48D1-9383-BB6AA161D4DA}" srcOrd="0" destOrd="0" parTransId="{FDA4D1E6-A71A-4B2E-AE92-BE304B46C269}" sibTransId="{01BD85AF-0795-49FA-91E8-FD4AC2D0FBDC}"/>
    <dgm:cxn modelId="{E7CBE2AB-9A9F-4448-8915-D1A4BFE30D16}" type="presOf" srcId="{DE73F9E0-A303-48D1-9383-BB6AA161D4DA}" destId="{094230BA-275D-4022-92FB-E841715A0A42}" srcOrd="1" destOrd="0" presId="urn:microsoft.com/office/officeart/2005/8/layout/orgChart1"/>
    <dgm:cxn modelId="{EDD5EB76-EBBF-44B0-97E6-7A52CFEEABF0}" type="presOf" srcId="{AF7D7D79-571E-4E23-914D-63AD6CD5CC75}" destId="{35D1B0A8-A573-4D2C-B8B4-426378502ED7}" srcOrd="0" destOrd="0" presId="urn:microsoft.com/office/officeart/2005/8/layout/orgChart1"/>
    <dgm:cxn modelId="{74E193ED-F3D7-4D0A-8C36-B7BA0F8CC7BA}" srcId="{DE73F9E0-A303-48D1-9383-BB6AA161D4DA}" destId="{651A4B63-9E08-4040-8999-A75D14A7AEBB}" srcOrd="0" destOrd="0" parTransId="{A61F28C8-12B6-498B-8720-6F1E627CCDED}" sibTransId="{212C887E-083A-4A93-8924-C70D62547ACF}"/>
    <dgm:cxn modelId="{B27380CA-DF25-46F3-A98B-9E673FDF80F3}" srcId="{C672A17C-D102-461C-8511-6584D1D51C4F}" destId="{AF7D7D79-571E-4E23-914D-63AD6CD5CC75}" srcOrd="0" destOrd="0" parTransId="{CDB96049-0B8C-4B67-9CE8-14CF37F45250}" sibTransId="{A8726C30-04F6-4CF0-8576-BFB4ECE091A8}"/>
    <dgm:cxn modelId="{17023ABF-AC3A-4442-B79F-23406DBA7FAB}" type="presOf" srcId="{B5E4F984-B84E-4D23-8AD0-A9FA338F1323}" destId="{21A2EBF6-8602-41F1-B2A1-37E020CFB298}" srcOrd="1" destOrd="0" presId="urn:microsoft.com/office/officeart/2005/8/layout/orgChart1"/>
    <dgm:cxn modelId="{AED9CC3B-0E88-4479-AD6A-AC86EB2F26CA}" srcId="{E6E5EC9F-0E49-4B3D-A6BA-853FFF49CD7A}" destId="{B5E4F984-B84E-4D23-8AD0-A9FA338F1323}" srcOrd="0" destOrd="0" parTransId="{D15A830D-349D-4C6F-BEF8-53A2F018B216}" sibTransId="{1168EF4B-C069-4234-857A-BE7B1C860591}"/>
    <dgm:cxn modelId="{7C9A5996-ACF2-4B8F-A3D9-C4BA43AE02D1}" type="presOf" srcId="{FDA4D1E6-A71A-4B2E-AE92-BE304B46C269}" destId="{A91C06E5-F3F5-4C20-91BA-BB59B7BB881D}" srcOrd="0" destOrd="0" presId="urn:microsoft.com/office/officeart/2005/8/layout/orgChart1"/>
    <dgm:cxn modelId="{9B062EDC-F68C-43CB-8EAE-134F7FB721CC}" type="presOf" srcId="{174E9738-C7FF-47FD-B960-C8EA32B1DF89}" destId="{C46680EB-CF30-413C-82EA-87FF0B38A7BA}" srcOrd="0" destOrd="0" presId="urn:microsoft.com/office/officeart/2005/8/layout/orgChart1"/>
    <dgm:cxn modelId="{73DB5480-54D0-406F-AD53-E61981597192}" type="presOf" srcId="{A61F28C8-12B6-498B-8720-6F1E627CCDED}" destId="{D29F87B4-A4B7-4E44-8FF5-C752458B9095}" srcOrd="0" destOrd="0" presId="urn:microsoft.com/office/officeart/2005/8/layout/orgChart1"/>
    <dgm:cxn modelId="{DC24F55B-C9D9-448A-B855-FFB0DE7A0ED7}" type="presOf" srcId="{DE73F9E0-A303-48D1-9383-BB6AA161D4DA}" destId="{557EFB29-B6AF-4B45-AB51-EE81C26C5371}" srcOrd="0" destOrd="0" presId="urn:microsoft.com/office/officeart/2005/8/layout/orgChart1"/>
    <dgm:cxn modelId="{B6441F70-BE03-4240-9381-21B5E8A6F096}" srcId="{AF7D7D79-571E-4E23-914D-63AD6CD5CC75}" destId="{174E9738-C7FF-47FD-B960-C8EA32B1DF89}" srcOrd="0" destOrd="0" parTransId="{3C3A70C4-CF30-4C2D-B09E-5E05FE168501}" sibTransId="{A4FB94A5-621D-4513-8F1C-12E53BA64306}"/>
    <dgm:cxn modelId="{B3930FF1-1EAB-435E-9880-1864EC9107E8}" type="presOf" srcId="{C672A17C-D102-461C-8511-6584D1D51C4F}" destId="{98CAC514-9E0A-4736-8CA7-AAAD04365028}" srcOrd="0" destOrd="0" presId="urn:microsoft.com/office/officeart/2005/8/layout/orgChart1"/>
    <dgm:cxn modelId="{711A7CAC-F070-442B-B130-07BEDCD549CE}" type="presParOf" srcId="{98CAC514-9E0A-4736-8CA7-AAAD04365028}" destId="{D67DC9AB-E6DD-40D6-94D7-E4E7F856BE51}" srcOrd="0" destOrd="0" presId="urn:microsoft.com/office/officeart/2005/8/layout/orgChart1"/>
    <dgm:cxn modelId="{9A9BD6A9-C523-4C75-9027-77713A228B4A}" type="presParOf" srcId="{D67DC9AB-E6DD-40D6-94D7-E4E7F856BE51}" destId="{44207A2A-BE13-40DA-A37D-AE7ACFE535F9}" srcOrd="0" destOrd="0" presId="urn:microsoft.com/office/officeart/2005/8/layout/orgChart1"/>
    <dgm:cxn modelId="{BFF78CAC-03B5-49E9-B8DE-91B14879EA7F}" type="presParOf" srcId="{44207A2A-BE13-40DA-A37D-AE7ACFE535F9}" destId="{35D1B0A8-A573-4D2C-B8B4-426378502ED7}" srcOrd="0" destOrd="0" presId="urn:microsoft.com/office/officeart/2005/8/layout/orgChart1"/>
    <dgm:cxn modelId="{1D23DE13-96D7-4C48-968D-E03142E85B41}" type="presParOf" srcId="{44207A2A-BE13-40DA-A37D-AE7ACFE535F9}" destId="{6E52E889-D9AD-4457-82B9-57DDBBDA82D2}" srcOrd="1" destOrd="0" presId="urn:microsoft.com/office/officeart/2005/8/layout/orgChart1"/>
    <dgm:cxn modelId="{9327B67B-F8CD-4866-BBF7-86A8DECAE5DA}" type="presParOf" srcId="{D67DC9AB-E6DD-40D6-94D7-E4E7F856BE51}" destId="{57F67C02-65AC-4C55-B145-5470DF35FAD3}" srcOrd="1" destOrd="0" presId="urn:microsoft.com/office/officeart/2005/8/layout/orgChart1"/>
    <dgm:cxn modelId="{B59F9F3A-47DB-4804-9D75-D25DDC3BDBE8}" type="presParOf" srcId="{57F67C02-65AC-4C55-B145-5470DF35FAD3}" destId="{74E7A67B-E407-4343-8E11-EEC0DF9478D8}" srcOrd="0" destOrd="0" presId="urn:microsoft.com/office/officeart/2005/8/layout/orgChart1"/>
    <dgm:cxn modelId="{3CA2B541-7AA7-4314-A6F7-D7EE58FAE86C}" type="presParOf" srcId="{57F67C02-65AC-4C55-B145-5470DF35FAD3}" destId="{5BD4D5AB-8738-41FF-B379-AB536700E12F}" srcOrd="1" destOrd="0" presId="urn:microsoft.com/office/officeart/2005/8/layout/orgChart1"/>
    <dgm:cxn modelId="{6FA52554-C55F-4958-B0CD-234B65356D17}" type="presParOf" srcId="{5BD4D5AB-8738-41FF-B379-AB536700E12F}" destId="{F7EC2686-7732-48CA-962B-80BE93BB0704}" srcOrd="0" destOrd="0" presId="urn:microsoft.com/office/officeart/2005/8/layout/orgChart1"/>
    <dgm:cxn modelId="{22C3C869-35BF-454B-AF03-3D32FCDBDDF4}" type="presParOf" srcId="{F7EC2686-7732-48CA-962B-80BE93BB0704}" destId="{C46680EB-CF30-413C-82EA-87FF0B38A7BA}" srcOrd="0" destOrd="0" presId="urn:microsoft.com/office/officeart/2005/8/layout/orgChart1"/>
    <dgm:cxn modelId="{8AD93380-828B-45D7-BF59-0BCFBFEFED41}" type="presParOf" srcId="{F7EC2686-7732-48CA-962B-80BE93BB0704}" destId="{5340BE3B-8715-4782-BDA8-15D5F526B079}" srcOrd="1" destOrd="0" presId="urn:microsoft.com/office/officeart/2005/8/layout/orgChart1"/>
    <dgm:cxn modelId="{8B2008AE-0FC4-4973-9CE6-E356B6FD433B}" type="presParOf" srcId="{5BD4D5AB-8738-41FF-B379-AB536700E12F}" destId="{ECFD392C-2D5D-4A17-AB7C-337165C8F772}" srcOrd="1" destOrd="0" presId="urn:microsoft.com/office/officeart/2005/8/layout/orgChart1"/>
    <dgm:cxn modelId="{44495840-24F8-449C-A90D-C51D1DB83670}" type="presParOf" srcId="{ECFD392C-2D5D-4A17-AB7C-337165C8F772}" destId="{A91C06E5-F3F5-4C20-91BA-BB59B7BB881D}" srcOrd="0" destOrd="0" presId="urn:microsoft.com/office/officeart/2005/8/layout/orgChart1"/>
    <dgm:cxn modelId="{3F46B6CF-187D-4FB2-BBBB-95D80935A0CA}" type="presParOf" srcId="{ECFD392C-2D5D-4A17-AB7C-337165C8F772}" destId="{3F567EF7-F99C-4240-BDD3-28033E6CF951}" srcOrd="1" destOrd="0" presId="urn:microsoft.com/office/officeart/2005/8/layout/orgChart1"/>
    <dgm:cxn modelId="{AA809F1D-9BA2-40A1-BE26-38EAA0336EC0}" type="presParOf" srcId="{3F567EF7-F99C-4240-BDD3-28033E6CF951}" destId="{176003ED-6E4D-4803-AC53-29E97773299D}" srcOrd="0" destOrd="0" presId="urn:microsoft.com/office/officeart/2005/8/layout/orgChart1"/>
    <dgm:cxn modelId="{EDF57EB3-7AC5-4479-ADB5-26F206EF2BFB}" type="presParOf" srcId="{176003ED-6E4D-4803-AC53-29E97773299D}" destId="{557EFB29-B6AF-4B45-AB51-EE81C26C5371}" srcOrd="0" destOrd="0" presId="urn:microsoft.com/office/officeart/2005/8/layout/orgChart1"/>
    <dgm:cxn modelId="{0D38FA5B-DEFB-48A0-ABE6-4A8AEBC16495}" type="presParOf" srcId="{176003ED-6E4D-4803-AC53-29E97773299D}" destId="{094230BA-275D-4022-92FB-E841715A0A42}" srcOrd="1" destOrd="0" presId="urn:microsoft.com/office/officeart/2005/8/layout/orgChart1"/>
    <dgm:cxn modelId="{AEA34971-94B6-41BC-8C3F-5950C768C463}" type="presParOf" srcId="{3F567EF7-F99C-4240-BDD3-28033E6CF951}" destId="{76107EE8-D2CF-4A7A-80A9-BF4B367DCCCD}" srcOrd="1" destOrd="0" presId="urn:microsoft.com/office/officeart/2005/8/layout/orgChart1"/>
    <dgm:cxn modelId="{FFA5CBF6-2548-4F6A-A16F-2A8150DFED5E}" type="presParOf" srcId="{76107EE8-D2CF-4A7A-80A9-BF4B367DCCCD}" destId="{D29F87B4-A4B7-4E44-8FF5-C752458B9095}" srcOrd="0" destOrd="0" presId="urn:microsoft.com/office/officeart/2005/8/layout/orgChart1"/>
    <dgm:cxn modelId="{6F331C28-793D-402D-B641-A86858951E45}" type="presParOf" srcId="{76107EE8-D2CF-4A7A-80A9-BF4B367DCCCD}" destId="{CAAC081B-D599-4326-B1F7-19DC1DEAA9C2}" srcOrd="1" destOrd="0" presId="urn:microsoft.com/office/officeart/2005/8/layout/orgChart1"/>
    <dgm:cxn modelId="{5E9DCF3F-15AE-4A55-924D-C01BEEB0F751}" type="presParOf" srcId="{CAAC081B-D599-4326-B1F7-19DC1DEAA9C2}" destId="{940C6046-33D3-42D6-9F4E-BFBAE46EA4AF}" srcOrd="0" destOrd="0" presId="urn:microsoft.com/office/officeart/2005/8/layout/orgChart1"/>
    <dgm:cxn modelId="{9039B9D7-790B-4BBA-B993-19EC3B5DC95E}" type="presParOf" srcId="{940C6046-33D3-42D6-9F4E-BFBAE46EA4AF}" destId="{021BF40F-98B7-4E2C-BEC1-BC519722ECD6}" srcOrd="0" destOrd="0" presId="urn:microsoft.com/office/officeart/2005/8/layout/orgChart1"/>
    <dgm:cxn modelId="{B3B4EB0F-C381-4D04-A8DD-A2D6FC165F91}" type="presParOf" srcId="{940C6046-33D3-42D6-9F4E-BFBAE46EA4AF}" destId="{CDDCF50C-C762-4745-8C19-96A929BF5EB1}" srcOrd="1" destOrd="0" presId="urn:microsoft.com/office/officeart/2005/8/layout/orgChart1"/>
    <dgm:cxn modelId="{CB759F85-4898-4A0C-886A-446FCE2FDFD1}" type="presParOf" srcId="{CAAC081B-D599-4326-B1F7-19DC1DEAA9C2}" destId="{1ABB5B97-50E6-4E79-AA5A-2618EF04BDD9}" srcOrd="1" destOrd="0" presId="urn:microsoft.com/office/officeart/2005/8/layout/orgChart1"/>
    <dgm:cxn modelId="{F2EDEC8A-25BF-4FF7-874B-459D397CD728}" type="presParOf" srcId="{CAAC081B-D599-4326-B1F7-19DC1DEAA9C2}" destId="{0578CC0D-D55B-4180-8659-08FD7A119EF5}" srcOrd="2" destOrd="0" presId="urn:microsoft.com/office/officeart/2005/8/layout/orgChart1"/>
    <dgm:cxn modelId="{368F362D-B01A-433F-9A9C-3919E32A497E}" type="presParOf" srcId="{3F567EF7-F99C-4240-BDD3-28033E6CF951}" destId="{5F6C907A-CA12-4911-831B-92F9315DA816}" srcOrd="2" destOrd="0" presId="urn:microsoft.com/office/officeart/2005/8/layout/orgChart1"/>
    <dgm:cxn modelId="{BDB64B7F-DD19-40CE-B53F-7CB5C27C467E}" type="presParOf" srcId="{ECFD392C-2D5D-4A17-AB7C-337165C8F772}" destId="{1C05FBF7-AC7F-4C5C-AEA7-9B7C9EE7F83B}" srcOrd="2" destOrd="0" presId="urn:microsoft.com/office/officeart/2005/8/layout/orgChart1"/>
    <dgm:cxn modelId="{BA566B21-5081-47EC-8C6E-6F8BFFF58323}" type="presParOf" srcId="{ECFD392C-2D5D-4A17-AB7C-337165C8F772}" destId="{BAE5710C-3E46-4CF4-9164-AEFBF655AB6F}" srcOrd="3" destOrd="0" presId="urn:microsoft.com/office/officeart/2005/8/layout/orgChart1"/>
    <dgm:cxn modelId="{EFCDACAB-DDB8-4FC3-B4D8-2C9188199752}" type="presParOf" srcId="{BAE5710C-3E46-4CF4-9164-AEFBF655AB6F}" destId="{DFBE73E1-670B-401C-A191-710BAFD9A62A}" srcOrd="0" destOrd="0" presId="urn:microsoft.com/office/officeart/2005/8/layout/orgChart1"/>
    <dgm:cxn modelId="{BBC928D5-1DAA-4D31-9B57-1D2C4DE770AA}" type="presParOf" srcId="{DFBE73E1-670B-401C-A191-710BAFD9A62A}" destId="{DF1E93C6-E944-4797-8BFA-264BFD6DB22F}" srcOrd="0" destOrd="0" presId="urn:microsoft.com/office/officeart/2005/8/layout/orgChart1"/>
    <dgm:cxn modelId="{E6DA5841-23EC-4BC1-9EA8-630AC4352B7D}" type="presParOf" srcId="{DFBE73E1-670B-401C-A191-710BAFD9A62A}" destId="{9E97FB7E-1E0A-4737-B83F-5F1087E3E533}" srcOrd="1" destOrd="0" presId="urn:microsoft.com/office/officeart/2005/8/layout/orgChart1"/>
    <dgm:cxn modelId="{B5F9A79E-15D5-49F1-B793-A26B536C086B}" type="presParOf" srcId="{BAE5710C-3E46-4CF4-9164-AEFBF655AB6F}" destId="{5C438640-0734-47D3-95D1-794F580B5AB3}" srcOrd="1" destOrd="0" presId="urn:microsoft.com/office/officeart/2005/8/layout/orgChart1"/>
    <dgm:cxn modelId="{FF47206F-2B9D-4B7E-AF5E-9E77DA70CCA5}" type="presParOf" srcId="{5C438640-0734-47D3-95D1-794F580B5AB3}" destId="{D57EC48C-C357-4D5C-9B2C-360E07540555}" srcOrd="0" destOrd="0" presId="urn:microsoft.com/office/officeart/2005/8/layout/orgChart1"/>
    <dgm:cxn modelId="{6BDFEEE0-3532-4CCB-801A-48431B104995}" type="presParOf" srcId="{5C438640-0734-47D3-95D1-794F580B5AB3}" destId="{862E8284-0B10-414A-9175-E64977F1EC95}" srcOrd="1" destOrd="0" presId="urn:microsoft.com/office/officeart/2005/8/layout/orgChart1"/>
    <dgm:cxn modelId="{E0B23E66-9EBE-47A9-B32C-C704BFB9BAD6}" type="presParOf" srcId="{862E8284-0B10-414A-9175-E64977F1EC95}" destId="{F51DE148-E4EB-432A-A069-95E64A35C2E7}" srcOrd="0" destOrd="0" presId="urn:microsoft.com/office/officeart/2005/8/layout/orgChart1"/>
    <dgm:cxn modelId="{51627104-E5F0-4F14-ADD3-96C7FAEBDD62}" type="presParOf" srcId="{F51DE148-E4EB-432A-A069-95E64A35C2E7}" destId="{F4A18060-7C22-4352-9205-58A84439112C}" srcOrd="0" destOrd="0" presId="urn:microsoft.com/office/officeart/2005/8/layout/orgChart1"/>
    <dgm:cxn modelId="{A77E56B7-C74B-423C-8DD3-0FAC2262B2EE}" type="presParOf" srcId="{F51DE148-E4EB-432A-A069-95E64A35C2E7}" destId="{21A2EBF6-8602-41F1-B2A1-37E020CFB298}" srcOrd="1" destOrd="0" presId="urn:microsoft.com/office/officeart/2005/8/layout/orgChart1"/>
    <dgm:cxn modelId="{519F6CAD-0EE9-4725-9494-B5F7BA06400A}" type="presParOf" srcId="{862E8284-0B10-414A-9175-E64977F1EC95}" destId="{458DCDD3-313C-4225-BA2D-1F5D6CB42C8A}" srcOrd="1" destOrd="0" presId="urn:microsoft.com/office/officeart/2005/8/layout/orgChart1"/>
    <dgm:cxn modelId="{23DB6D94-4F1F-45B3-9F28-56F52C41D7E9}" type="presParOf" srcId="{862E8284-0B10-414A-9175-E64977F1EC95}" destId="{EE9A1F2D-51AA-4A01-9118-96FAA6787368}" srcOrd="2" destOrd="0" presId="urn:microsoft.com/office/officeart/2005/8/layout/orgChart1"/>
    <dgm:cxn modelId="{07E21462-8289-4666-9BE7-9FD2A483757E}" type="presParOf" srcId="{BAE5710C-3E46-4CF4-9164-AEFBF655AB6F}" destId="{B0B0344A-8D77-4E34-BA0F-04413BFD7B2A}" srcOrd="2" destOrd="0" presId="urn:microsoft.com/office/officeart/2005/8/layout/orgChart1"/>
    <dgm:cxn modelId="{24826ADA-948B-4A7B-B23D-1B84AC175A51}" type="presParOf" srcId="{5BD4D5AB-8738-41FF-B379-AB536700E12F}" destId="{F1EB648E-8F5E-4A8A-AB28-1277D9A26F06}" srcOrd="2" destOrd="0" presId="urn:microsoft.com/office/officeart/2005/8/layout/orgChart1"/>
    <dgm:cxn modelId="{96FB2E6C-4480-4EB7-BCEC-4F756953C295}" type="presParOf" srcId="{D67DC9AB-E6DD-40D6-94D7-E4E7F856BE51}" destId="{AFF609B8-B2B3-4351-9EE1-30A248CF7722}"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57EC48C-C357-4D5C-9B2C-360E07540555}">
      <dsp:nvSpPr>
        <dsp:cNvPr id="0" name=""/>
        <dsp:cNvSpPr/>
      </dsp:nvSpPr>
      <dsp:spPr>
        <a:xfrm>
          <a:off x="3019616" y="5448339"/>
          <a:ext cx="225503" cy="1127290"/>
        </a:xfrm>
        <a:custGeom>
          <a:avLst/>
          <a:gdLst/>
          <a:ahLst/>
          <a:cxnLst/>
          <a:rect l="0" t="0" r="0" b="0"/>
          <a:pathLst>
            <a:path>
              <a:moveTo>
                <a:pt x="0" y="0"/>
              </a:moveTo>
              <a:lnTo>
                <a:pt x="0" y="1127290"/>
              </a:lnTo>
              <a:lnTo>
                <a:pt x="225503" y="112729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C05FBF7-AC7F-4C5C-AEA7-9B7C9EE7F83B}">
      <dsp:nvSpPr>
        <dsp:cNvPr id="0" name=""/>
        <dsp:cNvSpPr/>
      </dsp:nvSpPr>
      <dsp:spPr>
        <a:xfrm>
          <a:off x="2575201" y="3769715"/>
          <a:ext cx="1390119" cy="496494"/>
        </a:xfrm>
        <a:custGeom>
          <a:avLst/>
          <a:gdLst/>
          <a:ahLst/>
          <a:cxnLst/>
          <a:rect l="0" t="0" r="0" b="0"/>
          <a:pathLst>
            <a:path>
              <a:moveTo>
                <a:pt x="0" y="0"/>
              </a:moveTo>
              <a:lnTo>
                <a:pt x="0" y="248247"/>
              </a:lnTo>
              <a:lnTo>
                <a:pt x="1390119" y="248247"/>
              </a:lnTo>
              <a:lnTo>
                <a:pt x="1390119" y="496494"/>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29F87B4-A4B7-4E44-8FF5-C752458B9095}">
      <dsp:nvSpPr>
        <dsp:cNvPr id="0" name=""/>
        <dsp:cNvSpPr/>
      </dsp:nvSpPr>
      <dsp:spPr>
        <a:xfrm>
          <a:off x="389934" y="5438409"/>
          <a:ext cx="91440" cy="1097488"/>
        </a:xfrm>
        <a:custGeom>
          <a:avLst/>
          <a:gdLst/>
          <a:ahLst/>
          <a:cxnLst/>
          <a:rect l="0" t="0" r="0" b="0"/>
          <a:pathLst>
            <a:path>
              <a:moveTo>
                <a:pt x="45720" y="0"/>
              </a:moveTo>
              <a:lnTo>
                <a:pt x="45720" y="1097488"/>
              </a:lnTo>
              <a:lnTo>
                <a:pt x="123567" y="1097488"/>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91C06E5-F3F5-4C20-91BA-BB59B7BB881D}">
      <dsp:nvSpPr>
        <dsp:cNvPr id="0" name=""/>
        <dsp:cNvSpPr/>
      </dsp:nvSpPr>
      <dsp:spPr>
        <a:xfrm>
          <a:off x="1252534" y="3769715"/>
          <a:ext cx="1322666" cy="486564"/>
        </a:xfrm>
        <a:custGeom>
          <a:avLst/>
          <a:gdLst/>
          <a:ahLst/>
          <a:cxnLst/>
          <a:rect l="0" t="0" r="0" b="0"/>
          <a:pathLst>
            <a:path>
              <a:moveTo>
                <a:pt x="1322666" y="0"/>
              </a:moveTo>
              <a:lnTo>
                <a:pt x="1322666" y="238317"/>
              </a:lnTo>
              <a:lnTo>
                <a:pt x="0" y="238317"/>
              </a:lnTo>
              <a:lnTo>
                <a:pt x="0" y="486564"/>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4E7A67B-E407-4343-8E11-EEC0DF9478D8}">
      <dsp:nvSpPr>
        <dsp:cNvPr id="0" name=""/>
        <dsp:cNvSpPr/>
      </dsp:nvSpPr>
      <dsp:spPr>
        <a:xfrm>
          <a:off x="2529481" y="2091091"/>
          <a:ext cx="91440" cy="496494"/>
        </a:xfrm>
        <a:custGeom>
          <a:avLst/>
          <a:gdLst/>
          <a:ahLst/>
          <a:cxnLst/>
          <a:rect l="0" t="0" r="0" b="0"/>
          <a:pathLst>
            <a:path>
              <a:moveTo>
                <a:pt x="45720" y="0"/>
              </a:moveTo>
              <a:lnTo>
                <a:pt x="45720" y="496494"/>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5D1B0A8-A573-4D2C-B8B4-426378502ED7}">
      <dsp:nvSpPr>
        <dsp:cNvPr id="0" name=""/>
        <dsp:cNvSpPr/>
      </dsp:nvSpPr>
      <dsp:spPr>
        <a:xfrm>
          <a:off x="1393071" y="908962"/>
          <a:ext cx="2364258" cy="1182129"/>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ru-RU" sz="1000" b="0" i="0" u="none" strike="noStrike" kern="1200" baseline="0" smtClean="0">
              <a:latin typeface="Arial" panose="020B0604020202020204" pitchFamily="34" charset="0"/>
              <a:cs typeface="Arial" panose="020B0604020202020204" pitchFamily="34" charset="0"/>
            </a:rPr>
            <a:t>Прием и регистрация заявления и прилагаемых к нему документов</a:t>
          </a:r>
          <a:endParaRPr lang="ru-RU" sz="1000" kern="1200" smtClean="0">
            <a:latin typeface="Arial" panose="020B0604020202020204" pitchFamily="34" charset="0"/>
            <a:cs typeface="Arial" panose="020B0604020202020204" pitchFamily="34" charset="0"/>
          </a:endParaRPr>
        </a:p>
      </dsp:txBody>
      <dsp:txXfrm>
        <a:off x="1393071" y="908962"/>
        <a:ext cx="2364258" cy="1182129"/>
      </dsp:txXfrm>
    </dsp:sp>
    <dsp:sp modelId="{C46680EB-CF30-413C-82EA-87FF0B38A7BA}">
      <dsp:nvSpPr>
        <dsp:cNvPr id="0" name=""/>
        <dsp:cNvSpPr/>
      </dsp:nvSpPr>
      <dsp:spPr>
        <a:xfrm>
          <a:off x="717378" y="2587585"/>
          <a:ext cx="3715645" cy="1182129"/>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ru-RU" sz="1000" b="0" i="0" u="none" strike="noStrike" kern="1200" baseline="0" smtClean="0">
              <a:latin typeface="Arial" panose="020B0604020202020204" pitchFamily="34" charset="0"/>
              <a:cs typeface="Arial" panose="020B0604020202020204" pitchFamily="34" charset="0"/>
            </a:rPr>
            <a:t>Рассмотрение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a:t>
          </a:r>
          <a:endParaRPr lang="ru-RU" sz="1000" kern="1200" smtClean="0">
            <a:latin typeface="Arial" panose="020B0604020202020204" pitchFamily="34" charset="0"/>
            <a:cs typeface="Arial" panose="020B0604020202020204" pitchFamily="34" charset="0"/>
          </a:endParaRPr>
        </a:p>
      </dsp:txBody>
      <dsp:txXfrm>
        <a:off x="717378" y="2587585"/>
        <a:ext cx="3715645" cy="1182129"/>
      </dsp:txXfrm>
    </dsp:sp>
    <dsp:sp modelId="{557EFB29-B6AF-4B45-AB51-EE81C26C5371}">
      <dsp:nvSpPr>
        <dsp:cNvPr id="0" name=""/>
        <dsp:cNvSpPr/>
      </dsp:nvSpPr>
      <dsp:spPr>
        <a:xfrm>
          <a:off x="231434" y="4256279"/>
          <a:ext cx="2042199" cy="1182129"/>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ru-RU" sz="1000" b="0" i="0" u="none" strike="noStrike" kern="1200" baseline="0" smtClean="0">
              <a:latin typeface="Arial" panose="020B0604020202020204" pitchFamily="34" charset="0"/>
              <a:cs typeface="Arial" panose="020B0604020202020204" pitchFamily="34" charset="0"/>
            </a:rPr>
            <a:t>Принятие решения о постановке заявителя на учёт в качестве нуждающегося в жилых помещениях</a:t>
          </a:r>
          <a:endParaRPr lang="ru-RU" sz="1000" kern="1200" smtClean="0">
            <a:latin typeface="Arial" panose="020B0604020202020204" pitchFamily="34" charset="0"/>
            <a:cs typeface="Arial" panose="020B0604020202020204" pitchFamily="34" charset="0"/>
          </a:endParaRPr>
        </a:p>
      </dsp:txBody>
      <dsp:txXfrm>
        <a:off x="231434" y="4256279"/>
        <a:ext cx="2042199" cy="1182129"/>
      </dsp:txXfrm>
    </dsp:sp>
    <dsp:sp modelId="{021BF40F-98B7-4E2C-BEC1-BC519722ECD6}">
      <dsp:nvSpPr>
        <dsp:cNvPr id="0" name=""/>
        <dsp:cNvSpPr/>
      </dsp:nvSpPr>
      <dsp:spPr>
        <a:xfrm>
          <a:off x="513502" y="5944833"/>
          <a:ext cx="2364258" cy="1182129"/>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ru-RU" sz="1000" b="0" i="0" u="none" strike="noStrike" kern="1200" baseline="0" smtClean="0">
              <a:latin typeface="Arial" panose="020B0604020202020204" pitchFamily="34" charset="0"/>
              <a:cs typeface="Arial" panose="020B0604020202020204" pitchFamily="34" charset="0"/>
            </a:rPr>
            <a:t>Выдача (направление) заявителю постановления администрации и уведомления о постановке заявителя на учёт в качестве нуждающегося в жилых помещениях </a:t>
          </a:r>
          <a:endParaRPr lang="ru-RU" sz="1000" kern="1200" smtClean="0">
            <a:latin typeface="Arial" panose="020B0604020202020204" pitchFamily="34" charset="0"/>
            <a:cs typeface="Arial" panose="020B0604020202020204" pitchFamily="34" charset="0"/>
          </a:endParaRPr>
        </a:p>
      </dsp:txBody>
      <dsp:txXfrm>
        <a:off x="513502" y="5944833"/>
        <a:ext cx="2364258" cy="1182129"/>
      </dsp:txXfrm>
    </dsp:sp>
    <dsp:sp modelId="{DF1E93C6-E944-4797-8BFA-264BFD6DB22F}">
      <dsp:nvSpPr>
        <dsp:cNvPr id="0" name=""/>
        <dsp:cNvSpPr/>
      </dsp:nvSpPr>
      <dsp:spPr>
        <a:xfrm>
          <a:off x="2783190" y="4266209"/>
          <a:ext cx="2364258" cy="1182129"/>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ru-RU" sz="1000" b="0" i="0" u="none" strike="noStrike" kern="1200" baseline="0" smtClean="0">
              <a:latin typeface="Arial" panose="020B0604020202020204" pitchFamily="34" charset="0"/>
              <a:cs typeface="Arial" panose="020B0604020202020204" pitchFamily="34" charset="0"/>
            </a:rPr>
            <a:t>Принятие решения об отказе в постановке заявителя на учет в качестве нуждающегося в жилых помещениях</a:t>
          </a:r>
          <a:endParaRPr lang="ru-RU" sz="1000" kern="1200" smtClean="0">
            <a:latin typeface="Arial" panose="020B0604020202020204" pitchFamily="34" charset="0"/>
            <a:cs typeface="Arial" panose="020B0604020202020204" pitchFamily="34" charset="0"/>
          </a:endParaRPr>
        </a:p>
      </dsp:txBody>
      <dsp:txXfrm>
        <a:off x="2783190" y="4266209"/>
        <a:ext cx="2364258" cy="1182129"/>
      </dsp:txXfrm>
    </dsp:sp>
    <dsp:sp modelId="{F4A18060-7C22-4352-9205-58A84439112C}">
      <dsp:nvSpPr>
        <dsp:cNvPr id="0" name=""/>
        <dsp:cNvSpPr/>
      </dsp:nvSpPr>
      <dsp:spPr>
        <a:xfrm>
          <a:off x="3245119" y="5984564"/>
          <a:ext cx="2125066" cy="1182129"/>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ru-RU" sz="1000" b="0" i="0" u="none" strike="noStrike" kern="1200" baseline="0" smtClean="0">
              <a:latin typeface="Arial" panose="020B0604020202020204" pitchFamily="34" charset="0"/>
              <a:cs typeface="Arial" panose="020B0604020202020204" pitchFamily="34" charset="0"/>
            </a:rPr>
            <a:t>Выдача (направление) заявителю постановления администрации и уведомления об отказе в постановке на учет</a:t>
          </a:r>
          <a:endParaRPr lang="ru-RU" sz="1000" kern="1200" smtClean="0">
            <a:latin typeface="Arial" panose="020B0604020202020204" pitchFamily="34" charset="0"/>
            <a:cs typeface="Arial" panose="020B0604020202020204" pitchFamily="34" charset="0"/>
          </a:endParaRPr>
        </a:p>
      </dsp:txBody>
      <dsp:txXfrm>
        <a:off x="3245119" y="5984564"/>
        <a:ext cx="2125066" cy="1182129"/>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E35D1-F368-4BBB-8132-303EB1A0C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5332</TotalTime>
  <Pages>27</Pages>
  <Words>8281</Words>
  <Characters>47206</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ЗАВЬЯЛОВ Сергей Александрович</dc:creator>
  <cp:keywords/>
  <dc:description/>
  <cp:lastModifiedBy>Виктория Любимова</cp:lastModifiedBy>
  <cp:revision>53</cp:revision>
  <cp:lastPrinted>2016-08-22T09:48:00Z</cp:lastPrinted>
  <dcterms:created xsi:type="dcterms:W3CDTF">2015-05-13T13:08:00Z</dcterms:created>
  <dcterms:modified xsi:type="dcterms:W3CDTF">2016-08-22T09:48:00Z</dcterms:modified>
</cp:coreProperties>
</file>