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7A0" w:rsidRPr="002C64DC" w:rsidRDefault="00815F4B" w:rsidP="002C024C">
      <w:pPr>
        <w:spacing w:before="240" w:after="60" w:line="240" w:lineRule="exact"/>
        <w:ind w:right="4818" w:firstLine="567"/>
        <w:jc w:val="both"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08.65pt;margin-top:0;width:49.4pt;height:58.55pt;z-index:-1;visibility:visible" wrapcoords="-327 -277 -327 21600 21927 21600 21927 -277 -327 -277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A227A0" w:rsidRPr="002C64DC" w:rsidRDefault="00A227A0" w:rsidP="002C024C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227A0" w:rsidRPr="002C64DC" w:rsidRDefault="00A227A0" w:rsidP="002C024C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227A0" w:rsidRPr="002C64DC" w:rsidRDefault="00A227A0" w:rsidP="002C024C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227A0" w:rsidRPr="002C64DC" w:rsidRDefault="00A227A0" w:rsidP="00C45130">
      <w:pPr>
        <w:shd w:val="clear" w:color="auto" w:fill="FFFFFF"/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2C64DC">
        <w:rPr>
          <w:rFonts w:ascii="Times New Roman" w:eastAsia="SimSun" w:hAnsi="Times New Roman" w:cs="Times New Roman"/>
          <w:b/>
          <w:bCs/>
          <w:sz w:val="24"/>
          <w:szCs w:val="24"/>
        </w:rPr>
        <w:t>АДМИНИСТРАЦИЯ КАМЕННО-СТЕПНОГО СЕЛЬСКОГО ПОСЕЛЕНИЯ ТАЛОВСКОГО МУНИЦИПАЛЬНОГО РАЙОНА</w:t>
      </w:r>
    </w:p>
    <w:p w:rsidR="00A227A0" w:rsidRPr="002C64DC" w:rsidRDefault="00A227A0" w:rsidP="00C45130">
      <w:pPr>
        <w:shd w:val="clear" w:color="auto" w:fill="FFFFFF"/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2C64DC">
        <w:rPr>
          <w:rFonts w:ascii="Times New Roman" w:eastAsia="SimSun" w:hAnsi="Times New Roman" w:cs="Times New Roman"/>
          <w:b/>
          <w:bCs/>
          <w:sz w:val="24"/>
          <w:szCs w:val="24"/>
        </w:rPr>
        <w:t>ВОРОНЕЖСКОЙ ОБЛАСТИ</w:t>
      </w:r>
    </w:p>
    <w:p w:rsidR="00A227A0" w:rsidRPr="002C64DC" w:rsidRDefault="00A227A0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227A0" w:rsidRPr="002C64DC" w:rsidRDefault="00A227A0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A227A0" w:rsidRPr="002C64DC" w:rsidRDefault="00A227A0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E56E20" w:rsidRP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08.11.2019 </w:t>
      </w:r>
      <w:r w:rsidR="00E56E20" w:rsidRP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  <w:r w:rsid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>45</w:t>
      </w:r>
      <w:r w:rsidR="00E56E20" w:rsidRP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2C64D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A227A0" w:rsidRPr="002C64DC" w:rsidRDefault="00A227A0" w:rsidP="00EF306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C64DC">
        <w:rPr>
          <w:rFonts w:ascii="Times New Roman" w:hAnsi="Times New Roman" w:cs="Times New Roman"/>
          <w:lang w:eastAsia="ru-RU"/>
        </w:rPr>
        <w:t>п.2-го участка института им. Докучаева</w:t>
      </w:r>
    </w:p>
    <w:p w:rsidR="00A227A0" w:rsidRPr="002C64DC" w:rsidRDefault="00A227A0" w:rsidP="002F27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Порядка</w:t>
      </w:r>
      <w:r w:rsidRPr="00FD0325">
        <w:rPr>
          <w:rFonts w:ascii="Helvetica" w:hAnsi="Helvetica" w:cs="Helvetica"/>
          <w:b/>
          <w:bCs/>
          <w:sz w:val="21"/>
          <w:szCs w:val="21"/>
          <w:lang w:eastAsia="ru-RU"/>
        </w:rPr>
        <w:t xml:space="preserve"> </w:t>
      </w: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установления 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>размера платы за содержание жилого помещения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собственников жилых помещений, 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которые не приняли решение о выборе 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способа управления многоквартирным домом, 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>решение об установлении размера платы за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содержание жилого помещения, а также 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>по установлению порядка определения</w:t>
      </w:r>
    </w:p>
    <w:p w:rsidR="00A227A0" w:rsidRPr="00FD0325" w:rsidRDefault="00A227A0" w:rsidP="00CF0F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325">
        <w:rPr>
          <w:rFonts w:ascii="Times New Roman" w:hAnsi="Times New Roman" w:cs="Times New Roman"/>
          <w:b/>
          <w:sz w:val="28"/>
          <w:szCs w:val="28"/>
          <w:lang w:eastAsia="ru-RU"/>
        </w:rPr>
        <w:t>предельных индексов изменения размера такой платы</w:t>
      </w:r>
    </w:p>
    <w:bookmarkEnd w:id="0"/>
    <w:p w:rsidR="00A227A0" w:rsidRPr="002C64DC" w:rsidRDefault="00A227A0" w:rsidP="002F2731">
      <w:pPr>
        <w:shd w:val="clear" w:color="auto" w:fill="FFFFFF"/>
        <w:spacing w:after="24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2F2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C64DC">
        <w:rPr>
          <w:rFonts w:ascii="Times New Roman" w:hAnsi="Times New Roman" w:cs="Times New Roman"/>
          <w:spacing w:val="2"/>
          <w:sz w:val="28"/>
          <w:szCs w:val="28"/>
        </w:rPr>
        <w:t xml:space="preserve">        В соответствии с </w:t>
      </w:r>
      <w:hyperlink r:id="rId8" w:history="1"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Жилищным кодексом Российской Федерации</w:t>
        </w:r>
      </w:hyperlink>
      <w:r w:rsidRPr="002C64DC">
        <w:rPr>
          <w:rFonts w:ascii="Times New Roman" w:hAnsi="Times New Roman" w:cs="Times New Roman"/>
          <w:spacing w:val="2"/>
          <w:sz w:val="28"/>
          <w:szCs w:val="28"/>
        </w:rPr>
        <w:t>, Федеральным законом Российской Федерации </w:t>
      </w:r>
      <w:hyperlink r:id="rId9" w:history="1"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от 06.10.2003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131-ФЗ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E56E20" w:rsidRPr="002C64DC">
        <w:rPr>
          <w:rStyle w:val="ab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>, </w:t>
      </w:r>
      <w:hyperlink r:id="rId10" w:history="1"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Постановлениями Правительства Российской Федерации от 13.08.2006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491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</w:r>
      </w:hyperlink>
      <w:r w:rsidR="00E56E20" w:rsidRPr="002C64DC">
        <w:rPr>
          <w:rStyle w:val="ab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>, </w:t>
      </w:r>
      <w:hyperlink r:id="rId11" w:history="1"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от 03.04.2013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290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  </w:r>
      </w:hyperlink>
      <w:r w:rsidR="00E56E20" w:rsidRPr="002C64DC">
        <w:rPr>
          <w:rStyle w:val="ab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>, </w:t>
      </w:r>
      <w:hyperlink r:id="rId12" w:history="1"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от 15.05.2013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416 </w:t>
        </w:r>
        <w:r w:rsidR="00E56E20"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2C64DC">
          <w:rPr>
            <w:rStyle w:val="ab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порядке осуществления деятельности по управлению многоквартирными домами</w:t>
        </w:r>
      </w:hyperlink>
      <w:r w:rsidR="00E56E20" w:rsidRPr="002C64DC">
        <w:rPr>
          <w:rStyle w:val="ab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>, Приказом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 Министерства строительства и жилищно-коммунального хозяйства РФ от 06.04.2018  № 213/пр.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платы», 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2C64D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C64DC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Уставом Каменно-Степного сельского поселения администрация Каменно-Степного сельского поселения Таловского муниципального района 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ПОСТАНОВЛЯЕТ:</w:t>
      </w:r>
    </w:p>
    <w:p w:rsidR="00A227A0" w:rsidRPr="002C64DC" w:rsidRDefault="00A227A0" w:rsidP="002F27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227A0" w:rsidRPr="002C64DC" w:rsidRDefault="00A227A0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1. Утвердить Порядок установления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 согласно приложению к настоящему постановлению.</w:t>
      </w:r>
    </w:p>
    <w:p w:rsidR="00A227A0" w:rsidRPr="002C64DC" w:rsidRDefault="00A227A0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администрации Каменно-Степного сельского поселения и вступает в силу с момента его официального обнародования.</w:t>
      </w:r>
    </w:p>
    <w:p w:rsidR="00A227A0" w:rsidRDefault="00A227A0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3. Контроль за исполнением  постановления  оставляю за собой</w:t>
      </w:r>
      <w:r w:rsidR="002C64D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2C64DC" w:rsidRDefault="002C64DC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64DC" w:rsidRPr="002C64DC" w:rsidRDefault="002C64DC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2F27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9606" w:type="dxa"/>
        <w:tblInd w:w="-106" w:type="dxa"/>
        <w:tblLook w:val="00A0" w:firstRow="1" w:lastRow="0" w:firstColumn="1" w:lastColumn="0" w:noHBand="0" w:noVBand="0"/>
      </w:tblPr>
      <w:tblGrid>
        <w:gridCol w:w="3652"/>
        <w:gridCol w:w="3190"/>
        <w:gridCol w:w="2764"/>
      </w:tblGrid>
      <w:tr w:rsidR="002C64DC" w:rsidRPr="002C64DC">
        <w:tc>
          <w:tcPr>
            <w:tcW w:w="3652" w:type="dxa"/>
          </w:tcPr>
          <w:p w:rsidR="00A227A0" w:rsidRPr="002C64DC" w:rsidRDefault="00A227A0" w:rsidP="002F27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64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Каменно-Степного сельского поселения </w:t>
            </w:r>
          </w:p>
        </w:tc>
        <w:tc>
          <w:tcPr>
            <w:tcW w:w="3190" w:type="dxa"/>
          </w:tcPr>
          <w:p w:rsidR="00A227A0" w:rsidRPr="002C64DC" w:rsidRDefault="00A227A0" w:rsidP="002F273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A227A0" w:rsidRPr="002C64DC" w:rsidRDefault="00A227A0" w:rsidP="002F2731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64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A227A0" w:rsidRPr="002C64DC" w:rsidRDefault="00A227A0" w:rsidP="002F2731">
      <w:pPr>
        <w:widowControl w:val="0"/>
        <w:shd w:val="clear" w:color="auto" w:fill="FFFFFF"/>
        <w:suppressAutoHyphens/>
        <w:ind w:firstLine="709"/>
        <w:jc w:val="right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A227A0" w:rsidRPr="002C64DC" w:rsidRDefault="00A227A0" w:rsidP="00CF0F38">
      <w:pPr>
        <w:widowControl w:val="0"/>
        <w:shd w:val="clear" w:color="auto" w:fill="FFFFFF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kern w:val="1"/>
          <w:sz w:val="24"/>
          <w:szCs w:val="24"/>
          <w:lang w:eastAsia="ar-SA"/>
        </w:rPr>
        <w:br w:type="page"/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Приложение</w:t>
      </w:r>
    </w:p>
    <w:p w:rsidR="00A227A0" w:rsidRPr="002C64DC" w:rsidRDefault="00A227A0" w:rsidP="00CF0F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227A0" w:rsidRPr="002C64DC" w:rsidRDefault="00A227A0" w:rsidP="00CF0F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Каменно-Степного  сельского поселения</w:t>
      </w:r>
    </w:p>
    <w:p w:rsidR="00A227A0" w:rsidRPr="002C64DC" w:rsidRDefault="00A227A0" w:rsidP="00CF0F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F686C">
        <w:rPr>
          <w:rFonts w:ascii="Times New Roman" w:hAnsi="Times New Roman" w:cs="Times New Roman"/>
          <w:sz w:val="28"/>
          <w:szCs w:val="28"/>
          <w:lang w:eastAsia="ru-RU"/>
        </w:rPr>
        <w:t>08.11.2019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CF686C">
        <w:rPr>
          <w:rFonts w:ascii="Times New Roman" w:hAnsi="Times New Roman" w:cs="Times New Roman"/>
          <w:sz w:val="28"/>
          <w:szCs w:val="28"/>
          <w:lang w:eastAsia="ru-RU"/>
        </w:rPr>
        <w:t xml:space="preserve">45 </w:t>
      </w:r>
    </w:p>
    <w:p w:rsidR="00A227A0" w:rsidRPr="002C64DC" w:rsidRDefault="00A227A0" w:rsidP="002F2731">
      <w:pPr>
        <w:shd w:val="clear" w:color="auto" w:fill="FFFFFF"/>
        <w:spacing w:after="240" w:line="36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   </w:t>
      </w:r>
    </w:p>
    <w:p w:rsidR="00A227A0" w:rsidRPr="002C64DC" w:rsidRDefault="00A227A0" w:rsidP="00CF0F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br/>
        <w:t>установления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</w:p>
    <w:p w:rsidR="00A227A0" w:rsidRPr="002C64DC" w:rsidRDefault="00A227A0" w:rsidP="00CF0F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227A0" w:rsidRPr="002C64DC" w:rsidRDefault="00A227A0" w:rsidP="002F2731">
      <w:pPr>
        <w:numPr>
          <w:ilvl w:val="0"/>
          <w:numId w:val="19"/>
        </w:numPr>
        <w:shd w:val="clear" w:color="auto" w:fill="FFFFFF"/>
        <w:spacing w:after="240" w:line="360" w:lineRule="atLeast"/>
        <w:ind w:left="82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Общие положения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Настоящие Порядок установления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 (далее — Порядок) разработан в соответствии с </w:t>
      </w:r>
      <w:hyperlink r:id="rId13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Жилищным кодексом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законом от 06.10.2003  № 131-ФЗ «Об общих принципах организации местного самоуправления в Российской Федерации», постановлениями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 от 15.05.2013 № 416 «О порядке осуществления деятельности по управлению многоквартирными домами»,  от 03.04. 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(далее – Минимальный перечень), приказом Министерства строительства и жилищно-коммунального хозяйства РФ от 6 апреля 2018 года № 213/пр.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платы», на основании Устава Каменно-Степного сельского поселения Таловского муниципального района.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1.2. Настоящий Порядок разработан в целях реализации полномочий органов местного самоуправления по установлению размера платы за содержание жилого помещения для следующих категорий лиц, проживающих на территории Каменно-Степного  сельского поселения Таловского муниципального  района  Воронежской области: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- собственников жилых помещений, которые не приняли решение о выборе способа управления многоквартирным домом;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- собственников помещений в многоквартирном доме, в случае если ими на их общем собрании не принято решение об установлении размера платы за содержание жилого помещения.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227A0" w:rsidRPr="002C64DC" w:rsidRDefault="00A227A0" w:rsidP="00214EB8">
      <w:pPr>
        <w:numPr>
          <w:ilvl w:val="0"/>
          <w:numId w:val="20"/>
        </w:numPr>
        <w:shd w:val="clear" w:color="auto" w:fill="FFFFFF"/>
        <w:spacing w:after="240" w:line="360" w:lineRule="atLeast"/>
        <w:ind w:left="82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Определение типа многоквартирного дома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2.1. Тип многоквартирного дома определяется исходя из его конструктивных и технических характеристик, степени благоустройства и перечня инженерного оборудования, входящего в состав общего имущества многоквартирного дома.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227A0" w:rsidRPr="002C64DC" w:rsidRDefault="00A227A0" w:rsidP="00214EB8">
      <w:pPr>
        <w:numPr>
          <w:ilvl w:val="0"/>
          <w:numId w:val="21"/>
        </w:numPr>
        <w:shd w:val="clear" w:color="auto" w:fill="FFFFFF"/>
        <w:spacing w:after="240" w:line="360" w:lineRule="atLeast"/>
        <w:ind w:left="82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Определение размера платы за содержание жилого помещения в многоквартирном доме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3.1. В соответствии с </w:t>
      </w:r>
      <w:hyperlink r:id="rId14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2 части 1 статьи 154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 размер платы за содержание жилого помещения рекомендуется определять как сумму платы за услуги и работы по управлению многоквартирным домом, содержанию и текущему ремонту общего имущества в многоквартирном доме, за ресурсы, потребляемые при использовании и содержании общего имущества в многоквартирном доме  (далее-коммунальные ресурсы, потребляемые при использовании и содержании общего имущества в многоквартирном доме).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3.2. Определение размера платы за содержание жилого помещения в многоквартирном доме осуществляется исходя из </w:t>
      </w:r>
      <w:hyperlink r:id="rId15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Минимального перечня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3.3. Размер платы за содержание жилого помещения в многоквартирном доме определяется по типам многоквартирных домом посредством расчета среднего значения размеров платы за содержание жилого помещения, утвержденных исходя из </w:t>
      </w:r>
      <w:hyperlink r:id="rId16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Минимального перечня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общими собраниями собственников помещений в однотипных многоквартирных домах, расположенных на территории Каменно-Степного сельского поселения, действующих на момент осуществления расчета (определения) размера платы за содержание жилого помещения в многоквартирном доме и не предусматривающих дополнительных работ и услуг (далее- среднее значение размеров платы).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3.4. При осуществлении расчета (определения) средних значений размеров платы используется информация о решениях, принятых общими собраниями собственников помещений в многоквартирных домах, 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расположенных на территории Каменно-Степного сельского поселения, решениях об утверждении платы за содержание жилого помещения исходя из </w:t>
      </w:r>
      <w:hyperlink r:id="rId17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Минимального перечня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и не предусматривающих дополнительных работ и услуг, размещенного в государственной информационной системе жилищно-коммунального хозяйства.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3.5. Среднее значение размеров платы в отношении каждого типа многоквартирных домов определяется как отношение суммы размеров платы за содержание жилого помещения в однотипных многоквартирных домах, к количеству таких многоквартирных домов, принятому для расчета. Размер платы определяется в рублях на 1 квадратный метр помещения (жилого, нежилого) в многоквартирном доме в месяц.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3.6. Плата за содержание жилого помещения в многоквартирном доме устанавливается на срок не менее трех лет с возможностью проведения ее ежегодной индексации с учетом </w:t>
      </w:r>
      <w:hyperlink r:id="rId18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индекса потребительских цен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год, установленного действующим Прогнозом социально-экономического развития Российской Федерации (далее-индекс потребительских цен).</w:t>
      </w:r>
    </w:p>
    <w:p w:rsidR="00A227A0" w:rsidRPr="002C64DC" w:rsidRDefault="00A227A0" w:rsidP="00CF0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227A0" w:rsidRPr="002C64DC" w:rsidRDefault="00A227A0" w:rsidP="00CF0F38">
      <w:pPr>
        <w:numPr>
          <w:ilvl w:val="0"/>
          <w:numId w:val="22"/>
        </w:numPr>
        <w:shd w:val="clear" w:color="auto" w:fill="FFFFFF"/>
        <w:spacing w:after="0" w:line="240" w:lineRule="auto"/>
        <w:ind w:left="465"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>Порядок определения предельных индексов изменения размера платы за содержание жилого помещения для собственников жилых помещений, которые не приняли решение о выборе способа</w:t>
      </w:r>
      <w:r w:rsidRPr="002C64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C64DC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домом, решение об установлении размера платы за содержание жилого помещения</w:t>
      </w:r>
    </w:p>
    <w:p w:rsidR="00A227A0" w:rsidRPr="002C64DC" w:rsidRDefault="00A227A0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214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4.1. Предельный индекс изменения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определяется равным </w:t>
      </w:r>
      <w:hyperlink r:id="rId19" w:history="1">
        <w:r w:rsidRPr="002C64D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индексу потребительских цен</w:t>
        </w:r>
      </w:hyperlink>
      <w:r w:rsidRPr="002C64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227A0" w:rsidRPr="002C64DC" w:rsidRDefault="00A227A0" w:rsidP="00214EB8">
      <w:pPr>
        <w:shd w:val="clear" w:color="auto" w:fill="FFFFFF"/>
        <w:spacing w:after="240" w:line="360" w:lineRule="atLeast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A227A0" w:rsidRPr="002C64DC" w:rsidRDefault="00A227A0" w:rsidP="002F273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2C64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227A0" w:rsidRPr="002C64DC" w:rsidRDefault="00A227A0" w:rsidP="002F273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227A0" w:rsidRPr="002C64DC" w:rsidRDefault="00A227A0" w:rsidP="002F2731">
      <w:pPr>
        <w:shd w:val="clear" w:color="auto" w:fill="FFFFFF"/>
      </w:pPr>
    </w:p>
    <w:p w:rsidR="00A227A0" w:rsidRPr="002C64DC" w:rsidRDefault="00A227A0" w:rsidP="002F2731">
      <w:pPr>
        <w:shd w:val="clear" w:color="auto" w:fill="FFFFFF"/>
        <w:tabs>
          <w:tab w:val="left" w:pos="6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2F2731">
      <w:pPr>
        <w:shd w:val="clear" w:color="auto" w:fill="FFFFFF"/>
        <w:tabs>
          <w:tab w:val="left" w:pos="6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27A0" w:rsidRPr="002C64DC" w:rsidRDefault="00A227A0" w:rsidP="002F2731">
      <w:pPr>
        <w:shd w:val="clear" w:color="auto" w:fill="FFFFFF"/>
        <w:tabs>
          <w:tab w:val="left" w:pos="6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227A0" w:rsidRPr="002C64DC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4B" w:rsidRDefault="00815F4B" w:rsidP="002A58A1">
      <w:pPr>
        <w:spacing w:after="0" w:line="240" w:lineRule="auto"/>
      </w:pPr>
      <w:r>
        <w:separator/>
      </w:r>
    </w:p>
  </w:endnote>
  <w:endnote w:type="continuationSeparator" w:id="0">
    <w:p w:rsidR="00815F4B" w:rsidRDefault="00815F4B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4B" w:rsidRDefault="00815F4B" w:rsidP="002A58A1">
      <w:pPr>
        <w:spacing w:after="0" w:line="240" w:lineRule="auto"/>
      </w:pPr>
      <w:r>
        <w:separator/>
      </w:r>
    </w:p>
  </w:footnote>
  <w:footnote w:type="continuationSeparator" w:id="0">
    <w:p w:rsidR="00815F4B" w:rsidRDefault="00815F4B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140D"/>
    <w:multiLevelType w:val="multilevel"/>
    <w:tmpl w:val="F1362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2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B7565A"/>
    <w:multiLevelType w:val="multilevel"/>
    <w:tmpl w:val="FBE8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9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11">
    <w:nsid w:val="41A351C0"/>
    <w:multiLevelType w:val="multilevel"/>
    <w:tmpl w:val="DCD43E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4B2168CB"/>
    <w:multiLevelType w:val="multilevel"/>
    <w:tmpl w:val="E530F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7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8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9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20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2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12"/>
  </w:num>
  <w:num w:numId="17">
    <w:abstractNumId w:val="14"/>
  </w:num>
  <w:num w:numId="18">
    <w:abstractNumId w:val="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04F21"/>
    <w:rsid w:val="00020856"/>
    <w:rsid w:val="000212CC"/>
    <w:rsid w:val="00026C0E"/>
    <w:rsid w:val="00030192"/>
    <w:rsid w:val="00030793"/>
    <w:rsid w:val="000400CE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312D1"/>
    <w:rsid w:val="001446E8"/>
    <w:rsid w:val="001569DB"/>
    <w:rsid w:val="00183ADB"/>
    <w:rsid w:val="001906D7"/>
    <w:rsid w:val="00191005"/>
    <w:rsid w:val="001C3AC5"/>
    <w:rsid w:val="001C5126"/>
    <w:rsid w:val="001C70F4"/>
    <w:rsid w:val="001D2FFF"/>
    <w:rsid w:val="001F1769"/>
    <w:rsid w:val="001F1FDC"/>
    <w:rsid w:val="001F28EB"/>
    <w:rsid w:val="00200789"/>
    <w:rsid w:val="002149BB"/>
    <w:rsid w:val="00214EB8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C64DC"/>
    <w:rsid w:val="002D1CF2"/>
    <w:rsid w:val="002E587F"/>
    <w:rsid w:val="002F2731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3F498D"/>
    <w:rsid w:val="0043678E"/>
    <w:rsid w:val="00436B14"/>
    <w:rsid w:val="00453468"/>
    <w:rsid w:val="00470178"/>
    <w:rsid w:val="00484FE4"/>
    <w:rsid w:val="004A47B6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45CD9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043"/>
    <w:rsid w:val="005E72E8"/>
    <w:rsid w:val="005E7633"/>
    <w:rsid w:val="005F5D43"/>
    <w:rsid w:val="00603CD3"/>
    <w:rsid w:val="00622202"/>
    <w:rsid w:val="00645659"/>
    <w:rsid w:val="006465D6"/>
    <w:rsid w:val="00655E31"/>
    <w:rsid w:val="00670FAC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27589"/>
    <w:rsid w:val="00737FBE"/>
    <w:rsid w:val="00741EB3"/>
    <w:rsid w:val="007467C4"/>
    <w:rsid w:val="00755CB2"/>
    <w:rsid w:val="007607CA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15F4B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225C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227A0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54CE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45130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CE33FE"/>
    <w:rsid w:val="00CF0F38"/>
    <w:rsid w:val="00CF177A"/>
    <w:rsid w:val="00CF686C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DF0BA6"/>
    <w:rsid w:val="00DF7859"/>
    <w:rsid w:val="00E065F9"/>
    <w:rsid w:val="00E06C4E"/>
    <w:rsid w:val="00E30EF8"/>
    <w:rsid w:val="00E426F2"/>
    <w:rsid w:val="00E438CB"/>
    <w:rsid w:val="00E50B65"/>
    <w:rsid w:val="00E510BE"/>
    <w:rsid w:val="00E56E20"/>
    <w:rsid w:val="00E61E19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3DB8"/>
    <w:rsid w:val="00F0699F"/>
    <w:rsid w:val="00F22160"/>
    <w:rsid w:val="00F23570"/>
    <w:rsid w:val="00F2787E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0325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FDAB006-7845-4614-86B5-3352FD46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A58A1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semiHidden/>
    <w:locked/>
    <w:rsid w:val="002A58A1"/>
    <w:rPr>
      <w:rFonts w:ascii="Arial" w:hAnsi="Arial" w:cs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rsid w:val="002A58A1"/>
    <w:rPr>
      <w:vertAlign w:val="superscript"/>
    </w:rPr>
  </w:style>
  <w:style w:type="character" w:customStyle="1" w:styleId="HeaderChar">
    <w:name w:val="Header Char"/>
    <w:aliases w:val="Titul Char,Heder Char,ВерхКолонтитул Char,Верхний колонтитул2 Char,Верхний колонтитул3 Char,Верхний колонтитул4 Char,Верхний колонтитул11 Char,Верхний колонтитул21 Char,Верхний колонтитул31 Char,Верхний колонтитул41 Char"/>
    <w:uiPriority w:val="99"/>
    <w:locked/>
    <w:rsid w:val="009653E3"/>
    <w:rPr>
      <w:sz w:val="28"/>
      <w:szCs w:val="28"/>
    </w:rPr>
  </w:style>
  <w:style w:type="paragraph" w:styleId="a6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7"/>
    <w:uiPriority w:val="99"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8"/>
      <w:lang w:eastAsia="ru-RU"/>
    </w:rPr>
  </w:style>
  <w:style w:type="character" w:customStyle="1" w:styleId="a7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6"/>
    <w:uiPriority w:val="99"/>
    <w:semiHidden/>
    <w:locked/>
    <w:rsid w:val="00655E31"/>
    <w:rPr>
      <w:lang w:eastAsia="en-US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99"/>
    <w:qFormat/>
    <w:rsid w:val="00A023D9"/>
    <w:pPr>
      <w:ind w:left="720"/>
    </w:pPr>
  </w:style>
  <w:style w:type="character" w:styleId="ab">
    <w:name w:val="Hyperlink"/>
    <w:uiPriority w:val="99"/>
    <w:semiHidden/>
    <w:rsid w:val="00DF7859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B5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B54C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33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13" Type="http://schemas.openxmlformats.org/officeDocument/2006/relationships/hyperlink" Target="http://internet.garant.ru/document?id=12038291&amp;sub=0" TargetMode="External"/><Relationship Id="rId18" Type="http://schemas.openxmlformats.org/officeDocument/2006/relationships/hyperlink" Target="http://internet.garant.ru/document?id=49900&amp;sub=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docs.cntd.ru/document/499020841" TargetMode="External"/><Relationship Id="rId17" Type="http://schemas.openxmlformats.org/officeDocument/2006/relationships/hyperlink" Target="http://internet.garant.ru/document?id=70254682&amp;sub=1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?id=70254682&amp;sub=100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4990123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?id=70254682&amp;sub=1000" TargetMode="External"/><Relationship Id="rId10" Type="http://schemas.openxmlformats.org/officeDocument/2006/relationships/hyperlink" Target="http://docs.cntd.ru/document/901991977" TargetMode="External"/><Relationship Id="rId19" Type="http://schemas.openxmlformats.org/officeDocument/2006/relationships/hyperlink" Target="http://internet.garant.ru/document?id=49900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http://internet.garant.ru/document?id=12038291&amp;sub=1540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Admin</cp:lastModifiedBy>
  <cp:revision>25</cp:revision>
  <cp:lastPrinted>2019-12-05T08:45:00Z</cp:lastPrinted>
  <dcterms:created xsi:type="dcterms:W3CDTF">2019-02-27T06:41:00Z</dcterms:created>
  <dcterms:modified xsi:type="dcterms:W3CDTF">2019-12-05T10:55:00Z</dcterms:modified>
</cp:coreProperties>
</file>