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24C" w:rsidRPr="002C024C" w:rsidRDefault="00CD16C7" w:rsidP="002C024C">
      <w:pPr>
        <w:spacing w:before="240" w:after="60" w:line="240" w:lineRule="exact"/>
        <w:ind w:right="4818" w:firstLine="567"/>
        <w:contextualSpacing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kern w:val="28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8.9pt;margin-top:-28.2pt;width:49.4pt;height:58.55pt;z-index:-1" wrapcoords="-608 -514 -608 21343 21904 21343 21904 -514 -608 -514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2C024C" w:rsidRDefault="002C024C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A58A1" w:rsidRPr="002C024C" w:rsidRDefault="002A58A1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2A58A1" w:rsidRPr="002C024C" w:rsidRDefault="00EF306B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КАМЕННО-СТЕПНОГО</w:t>
      </w:r>
      <w:r w:rsidR="002A58A1"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2A58A1" w:rsidRPr="002C024C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9653E3" w:rsidRPr="002C024C" w:rsidRDefault="009653E3" w:rsidP="009653E3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2A58A1" w:rsidRPr="002A58A1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58A1" w:rsidRPr="002C024C" w:rsidRDefault="002A58A1" w:rsidP="00EF306B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r w:rsidRPr="002C024C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 xml:space="preserve">от </w:t>
      </w:r>
      <w:r w:rsidR="000B5A56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01.04</w:t>
      </w:r>
      <w:r w:rsidR="00003085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 xml:space="preserve">.2019 </w:t>
      </w:r>
      <w:r w:rsidRPr="002C024C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№</w:t>
      </w:r>
      <w:r w:rsidR="000B5A56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2</w:t>
      </w:r>
      <w:r w:rsidR="00470178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0</w:t>
      </w:r>
      <w:r w:rsidRPr="002C024C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 xml:space="preserve"> </w:t>
      </w:r>
    </w:p>
    <w:p w:rsidR="002A58A1" w:rsidRPr="00EF306B" w:rsidRDefault="00EF306B" w:rsidP="00EF306B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F306B">
        <w:rPr>
          <w:rFonts w:ascii="Times New Roman" w:eastAsia="Times New Roman" w:hAnsi="Times New Roman"/>
          <w:lang w:eastAsia="ru-RU"/>
        </w:rPr>
        <w:t>п.2-го участка института им.</w:t>
      </w:r>
      <w:r w:rsidR="00C27CD6">
        <w:rPr>
          <w:rFonts w:ascii="Times New Roman" w:eastAsia="Times New Roman" w:hAnsi="Times New Roman"/>
          <w:lang w:eastAsia="ru-RU"/>
        </w:rPr>
        <w:t xml:space="preserve"> </w:t>
      </w:r>
      <w:r w:rsidRPr="00EF306B">
        <w:rPr>
          <w:rFonts w:ascii="Times New Roman" w:eastAsia="Times New Roman" w:hAnsi="Times New Roman"/>
          <w:lang w:eastAsia="ru-RU"/>
        </w:rPr>
        <w:t>Докучаева</w:t>
      </w:r>
    </w:p>
    <w:p w:rsidR="002A58A1" w:rsidRPr="002A58A1" w:rsidRDefault="002A58A1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A56" w:rsidRPr="000B5A56" w:rsidRDefault="000B5A56" w:rsidP="000B5A56">
      <w:pPr>
        <w:tabs>
          <w:tab w:val="left" w:pos="708"/>
          <w:tab w:val="center" w:pos="4320"/>
          <w:tab w:val="right" w:pos="9072"/>
        </w:tabs>
        <w:spacing w:after="0" w:line="240" w:lineRule="auto"/>
        <w:ind w:right="4818"/>
        <w:jc w:val="both"/>
        <w:rPr>
          <w:rFonts w:ascii="Times New Roman" w:eastAsia="Times New Roman" w:hAnsi="Times New Roman"/>
          <w:b/>
          <w:sz w:val="26"/>
          <w:szCs w:val="26"/>
          <w:lang w:eastAsia="x-none"/>
        </w:rPr>
      </w:pPr>
      <w:bookmarkStart w:id="0" w:name="_GoBack"/>
      <w:r w:rsidRPr="000B5A56">
        <w:rPr>
          <w:rFonts w:ascii="Times New Roman" w:eastAsia="Times New Roman" w:hAnsi="Times New Roman"/>
          <w:b/>
          <w:sz w:val="26"/>
          <w:szCs w:val="26"/>
          <w:lang w:val="x-none" w:eastAsia="x-none"/>
        </w:rPr>
        <w:t xml:space="preserve">Об утверждении Программы профилактики нарушений в рамках осуществления муниципального контроля </w:t>
      </w:r>
      <w:bookmarkEnd w:id="0"/>
      <w:r w:rsidRPr="000B5A56">
        <w:rPr>
          <w:rFonts w:ascii="Times New Roman" w:eastAsia="Times New Roman" w:hAnsi="Times New Roman"/>
          <w:b/>
          <w:sz w:val="26"/>
          <w:szCs w:val="26"/>
          <w:lang w:val="x-none" w:eastAsia="x-none"/>
        </w:rPr>
        <w:t>на 2019 год</w:t>
      </w:r>
    </w:p>
    <w:p w:rsidR="000B5A56" w:rsidRPr="000B5A56" w:rsidRDefault="000B5A56" w:rsidP="000B5A56">
      <w:pPr>
        <w:tabs>
          <w:tab w:val="left" w:pos="708"/>
          <w:tab w:val="center" w:pos="4320"/>
          <w:tab w:val="right" w:pos="9072"/>
        </w:tabs>
        <w:spacing w:after="0" w:line="240" w:lineRule="auto"/>
        <w:ind w:left="142" w:right="4818"/>
        <w:jc w:val="both"/>
        <w:rPr>
          <w:rFonts w:ascii="Arial" w:eastAsia="Times New Roman" w:hAnsi="Arial"/>
          <w:sz w:val="26"/>
          <w:szCs w:val="26"/>
          <w:lang w:eastAsia="x-none"/>
        </w:rPr>
      </w:pPr>
    </w:p>
    <w:p w:rsidR="002A58A1" w:rsidRPr="000B5A56" w:rsidRDefault="000B5A56" w:rsidP="000B5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6"/>
          <w:szCs w:val="26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6"/>
          <w:szCs w:val="26"/>
          <w:lang w:eastAsia="ar-SA"/>
        </w:rPr>
        <w:t xml:space="preserve">В целях предупреждения нарушения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руководствуясь статьей 8.2.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РФ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 установленных муниципальными правовыми актами», Федеральным законом от 06.10.2003 № 131-ФЗ «Об общих принципах организации местного самоуправления в Российской Федерации», Уставом </w:t>
      </w:r>
      <w:r w:rsidRPr="000B5A56">
        <w:rPr>
          <w:rFonts w:ascii="Times New Roman" w:eastAsia="Times New Roman" w:hAnsi="Times New Roman"/>
          <w:kern w:val="1"/>
          <w:sz w:val="26"/>
          <w:szCs w:val="26"/>
          <w:lang w:eastAsia="ar-SA"/>
        </w:rPr>
        <w:t>Каменно-Степного</w:t>
      </w:r>
      <w:r w:rsidRPr="000B5A56">
        <w:rPr>
          <w:rFonts w:ascii="Times New Roman" w:eastAsia="Times New Roman" w:hAnsi="Times New Roman"/>
          <w:kern w:val="1"/>
          <w:sz w:val="26"/>
          <w:szCs w:val="26"/>
          <w:lang w:eastAsia="ar-SA"/>
        </w:rPr>
        <w:t xml:space="preserve"> сельского поселения, администрация </w:t>
      </w:r>
      <w:r w:rsidRPr="000B5A56">
        <w:rPr>
          <w:rFonts w:ascii="Times New Roman" w:eastAsia="Times New Roman" w:hAnsi="Times New Roman"/>
          <w:kern w:val="1"/>
          <w:sz w:val="26"/>
          <w:szCs w:val="26"/>
          <w:lang w:eastAsia="ar-SA"/>
        </w:rPr>
        <w:t>Каменно-Степного</w:t>
      </w:r>
      <w:r w:rsidRPr="000B5A56">
        <w:rPr>
          <w:rFonts w:ascii="Times New Roman" w:eastAsia="Times New Roman" w:hAnsi="Times New Roman"/>
          <w:kern w:val="1"/>
          <w:sz w:val="26"/>
          <w:szCs w:val="26"/>
          <w:lang w:eastAsia="ar-SA"/>
        </w:rPr>
        <w:t xml:space="preserve"> сельского поселения Таловского муниципального района Воронежской области</w:t>
      </w:r>
    </w:p>
    <w:p w:rsidR="000B5A56" w:rsidRPr="000B5A56" w:rsidRDefault="000B5A56" w:rsidP="000B5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58A1" w:rsidRPr="000B5A56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5A56">
        <w:rPr>
          <w:rFonts w:ascii="Times New Roman" w:eastAsia="Times New Roman" w:hAnsi="Times New Roman"/>
          <w:sz w:val="26"/>
          <w:szCs w:val="26"/>
          <w:lang w:eastAsia="ru-RU"/>
        </w:rPr>
        <w:t>ПОСТАНОВЛЯЕТ:</w:t>
      </w:r>
    </w:p>
    <w:p w:rsidR="00FA58D9" w:rsidRPr="000B5A56" w:rsidRDefault="00FA58D9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5A56" w:rsidRPr="000B5A56" w:rsidRDefault="000B5A56" w:rsidP="000B5A5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kern w:val="1"/>
          <w:sz w:val="26"/>
          <w:szCs w:val="26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6"/>
          <w:szCs w:val="26"/>
          <w:lang w:eastAsia="ar-SA"/>
        </w:rPr>
        <w:t>1. Утвердить программу профилактики нарушений в рамках осуществления муниципального контроля на 2019 год (Приложение № 1).</w:t>
      </w:r>
    </w:p>
    <w:p w:rsidR="000B5A56" w:rsidRPr="000B5A56" w:rsidRDefault="000B5A56" w:rsidP="000B5A5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kern w:val="1"/>
          <w:sz w:val="26"/>
          <w:szCs w:val="26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6"/>
          <w:szCs w:val="26"/>
          <w:lang w:eastAsia="ar-SA"/>
        </w:rPr>
        <w:t>2. Утвердить план мероприятий по профилактике нарушений в рамках осуществления муниципального контроля на 2019 год (Приложение № 2).</w:t>
      </w:r>
    </w:p>
    <w:p w:rsidR="002C024C" w:rsidRPr="000B5A56" w:rsidRDefault="000B5A56" w:rsidP="000B5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6"/>
          <w:szCs w:val="26"/>
          <w:lang w:eastAsia="ar-SA"/>
        </w:rPr>
      </w:pPr>
      <w:r>
        <w:rPr>
          <w:rFonts w:ascii="Times New Roman" w:eastAsia="Times New Roman" w:hAnsi="Times New Roman"/>
          <w:kern w:val="1"/>
          <w:sz w:val="26"/>
          <w:szCs w:val="26"/>
          <w:lang w:eastAsia="ar-SA"/>
        </w:rPr>
        <w:t>3</w:t>
      </w:r>
      <w:r w:rsidR="00B229E5" w:rsidRPr="000B5A56">
        <w:rPr>
          <w:rFonts w:ascii="Times New Roman" w:eastAsia="Times New Roman" w:hAnsi="Times New Roman"/>
          <w:kern w:val="1"/>
          <w:sz w:val="26"/>
          <w:szCs w:val="26"/>
          <w:lang w:eastAsia="ar-SA"/>
        </w:rPr>
        <w:t>. Настоящее постановление вступает в силу с момента</w:t>
      </w:r>
      <w:r w:rsidR="00330198" w:rsidRPr="000B5A56">
        <w:rPr>
          <w:rFonts w:ascii="Times New Roman" w:eastAsia="Times New Roman" w:hAnsi="Times New Roman"/>
          <w:kern w:val="1"/>
          <w:sz w:val="26"/>
          <w:szCs w:val="26"/>
          <w:lang w:eastAsia="ar-SA"/>
        </w:rPr>
        <w:t xml:space="preserve"> его официального обнародования.</w:t>
      </w:r>
    </w:p>
    <w:p w:rsidR="00B229E5" w:rsidRDefault="00B229E5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5A56" w:rsidRPr="000B5A56" w:rsidRDefault="000B5A56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652"/>
        <w:gridCol w:w="3190"/>
        <w:gridCol w:w="2764"/>
      </w:tblGrid>
      <w:tr w:rsidR="002A58A1" w:rsidRPr="000B5A56" w:rsidTr="00FA58D9">
        <w:tc>
          <w:tcPr>
            <w:tcW w:w="3652" w:type="dxa"/>
          </w:tcPr>
          <w:p w:rsidR="002A58A1" w:rsidRPr="000B5A56" w:rsidRDefault="000B5A56" w:rsidP="000B5A5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B5A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сполняющий обязанности </w:t>
            </w:r>
            <w:r w:rsidRPr="000B5A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главы</w:t>
            </w:r>
            <w:r w:rsidR="002C024C" w:rsidRPr="000B5A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EF306B" w:rsidRPr="000B5A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Каменно-Степного </w:t>
            </w:r>
            <w:r w:rsidR="002A58A1" w:rsidRPr="000B5A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сельского поселения </w:t>
            </w:r>
          </w:p>
        </w:tc>
        <w:tc>
          <w:tcPr>
            <w:tcW w:w="3190" w:type="dxa"/>
          </w:tcPr>
          <w:p w:rsidR="002A58A1" w:rsidRPr="000B5A56" w:rsidRDefault="002A58A1" w:rsidP="00C7518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64" w:type="dxa"/>
            <w:vAlign w:val="center"/>
          </w:tcPr>
          <w:p w:rsidR="002A58A1" w:rsidRPr="000B5A56" w:rsidRDefault="000B5A56" w:rsidP="00FA58D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B5A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Б.В.Черенков</w:t>
            </w:r>
          </w:p>
        </w:tc>
      </w:tr>
    </w:tbl>
    <w:p w:rsidR="000B5A56" w:rsidRDefault="000B5A56" w:rsidP="002A58A1"/>
    <w:p w:rsidR="000B5A56" w:rsidRPr="000B5A56" w:rsidRDefault="000B5A56" w:rsidP="000B5A56">
      <w:pPr>
        <w:suppressAutoHyphens/>
        <w:ind w:firstLine="708"/>
        <w:jc w:val="right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>
        <w:br w:type="page"/>
      </w: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lastRenderedPageBreak/>
        <w:t>Приложение № 1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к постановлению администрации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Каменно-Степного</w:t>
      </w: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сельского поселения 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от 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01.04</w:t>
      </w: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.2019 г. № 2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0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Программа профилактики нарушений в рамках осуществления 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муниципального контроля на 2019 год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1. 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требований, устранения причин, факторов и условий, способствующих нарушениям обязательных требований.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2. Профилактика нарушений обязательных требований проводится в рамках осуществления муниципального контроля.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3. Целью программы является: 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4. Задачами программы являются: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4.1. Укрепление системы профилактики нарушений обязательных требований путем активизации профилактической деятельности.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4.2. Выявление причин, факторов и условий, способствующих нарушениям обязательных требований.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4.3. Повышение правосознания и правовой культуры руководителей юридических лиц и индивидуальных предпринимателей.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5. Программа разработана на 2019 год.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6. Субъектами профилактических мероприятий при осуществлении муниципального контроля являются юридические лица, индивидуальные предприниматели, граждане.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7. В рамках профилактики предупреждения нарушений, установленных законодательством всех уровней, администрацией 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Каменно-Степного</w:t>
      </w: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сельского поселения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законодательства.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br w:type="page"/>
      </w: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lastRenderedPageBreak/>
        <w:t>Приложение № 2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к постановлению администрации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Каменно-Степного</w:t>
      </w: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сельского поселения 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от 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01.04</w:t>
      </w: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.2019 г. № 2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0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0B5A5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План мероприятий по профилактике нарушений в рамках осуществления муниципального контроля на 2019 год</w:t>
      </w:r>
    </w:p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kern w:val="1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5"/>
        <w:gridCol w:w="4301"/>
        <w:gridCol w:w="2152"/>
        <w:gridCol w:w="2343"/>
      </w:tblGrid>
      <w:tr w:rsidR="000B5A56" w:rsidRPr="000B5A56" w:rsidTr="00030463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Наименование мероприятия по профилактике нарушений юридическими лицами и индивидуальными предпринимателями обязательных требований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Срок исполнения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Ответственный исполнитель</w:t>
            </w:r>
          </w:p>
        </w:tc>
      </w:tr>
      <w:tr w:rsidR="000B5A56" w:rsidRPr="000B5A56" w:rsidTr="00030463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Составление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II квартал 2019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Администрация сельского поселения</w:t>
            </w:r>
          </w:p>
        </w:tc>
      </w:tr>
      <w:tr w:rsidR="000B5A56" w:rsidRPr="000B5A56" w:rsidTr="00030463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Размещение на официальном сайте администрации  в сети «Интернет» для каждого вида муниципального контроля перечней нормативных правовых актов или их отдельных частей, содержащих требования, оценка соблюдения которых является предметом муниципального контроля, а также текстов соответствующих актов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II квартал 2019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Администрация сельского поселения</w:t>
            </w:r>
          </w:p>
        </w:tc>
      </w:tr>
      <w:tr w:rsidR="000B5A56" w:rsidRPr="000B5A56" w:rsidTr="00030463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Разработка руководства по соблюдению обязательных требований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II квартал 2019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Администрация сельского поселения</w:t>
            </w:r>
          </w:p>
        </w:tc>
      </w:tr>
      <w:tr w:rsidR="000B5A56" w:rsidRPr="000B5A56" w:rsidTr="00030463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</w:t>
            </w: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разъяснительной работы и иными способами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В течение 2019 года (по мере необходимости)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Администрация сельского поселения</w:t>
            </w:r>
          </w:p>
        </w:tc>
      </w:tr>
      <w:tr w:rsidR="000B5A56" w:rsidRPr="000B5A56" w:rsidTr="00030463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5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 (при внесении изменений в обязательные требования)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В течение 2019 года (по мере необходимости)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Администрация сельского поселения</w:t>
            </w:r>
          </w:p>
        </w:tc>
      </w:tr>
      <w:tr w:rsidR="000B5A56" w:rsidRPr="000B5A56" w:rsidTr="00030463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Обеспечение регулярного (не реже одного раза в год) обобщения практики осуществления муниципального контроля в соответствующей сфере деятельности и размещение на официальном сайте администрации 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 лицами, индивидуальными предпринимателями в целях недопущения таких нарушений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IV</w:t>
            </w: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квартал</w:t>
            </w:r>
          </w:p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2019 года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Администрация сельского поселения</w:t>
            </w:r>
          </w:p>
        </w:tc>
      </w:tr>
      <w:tr w:rsidR="000B5A56" w:rsidRPr="000B5A56" w:rsidTr="00030463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Выдача предостережений о недопустимости нарушения обязательных требований в соответствии с частями 5-7 статьи 8.2. Федерального закона от 26.12.2008 № 294-ФЗ «О защите прав юридических лиц и </w:t>
            </w: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индивидуальных предпринимателей при осуществлении государственного контроля (надзора) и муниципального контроля», если иной порядок не установлен федеральным законом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В течение 2019 года (по мере необходимости)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Администрация сельского поселения</w:t>
            </w:r>
          </w:p>
        </w:tc>
      </w:tr>
      <w:tr w:rsidR="000B5A56" w:rsidRPr="000B5A56" w:rsidTr="00030463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8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Размещение на официальном сайте администрации  в сети «Интернет»  информации о результатах контрольной деятельности за 2019 год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Декабрь 2019 года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Администрация сельского поселения</w:t>
            </w:r>
          </w:p>
        </w:tc>
      </w:tr>
      <w:tr w:rsidR="000B5A56" w:rsidRPr="000B5A56" w:rsidTr="00030463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Разработка и утверждение программы профилактики нарушений в рамках осуществления муниципального контроля на 2019 год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В течение 2019 года (по мере необходимости)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A56" w:rsidRPr="000B5A56" w:rsidRDefault="000B5A56" w:rsidP="000B5A56">
            <w:pPr>
              <w:tabs>
                <w:tab w:val="left" w:pos="737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0B5A56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Администрация сельского поселения</w:t>
            </w:r>
          </w:p>
        </w:tc>
      </w:tr>
    </w:tbl>
    <w:p w:rsidR="000B5A56" w:rsidRPr="000B5A56" w:rsidRDefault="000B5A56" w:rsidP="000B5A56">
      <w:pPr>
        <w:tabs>
          <w:tab w:val="left" w:pos="737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kern w:val="1"/>
          <w:sz w:val="28"/>
          <w:szCs w:val="28"/>
          <w:lang w:eastAsia="ar-SA"/>
        </w:rPr>
      </w:pPr>
    </w:p>
    <w:p w:rsidR="000B5A56" w:rsidRPr="000B5A56" w:rsidRDefault="000B5A56" w:rsidP="000B5A56">
      <w:pPr>
        <w:tabs>
          <w:tab w:val="left" w:pos="708"/>
          <w:tab w:val="center" w:pos="4536"/>
          <w:tab w:val="center" w:pos="5103"/>
          <w:tab w:val="left" w:pos="5760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FB56F9" w:rsidRPr="002A58A1" w:rsidRDefault="00FB56F9" w:rsidP="002A58A1"/>
    <w:sectPr w:rsidR="00FB56F9" w:rsidRPr="002A58A1" w:rsidSect="002C024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6C7" w:rsidRDefault="00CD16C7" w:rsidP="002A58A1">
      <w:pPr>
        <w:spacing w:after="0" w:line="240" w:lineRule="auto"/>
      </w:pPr>
      <w:r>
        <w:separator/>
      </w:r>
    </w:p>
  </w:endnote>
  <w:endnote w:type="continuationSeparator" w:id="0">
    <w:p w:rsidR="00CD16C7" w:rsidRDefault="00CD16C7" w:rsidP="002A5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6C7" w:rsidRDefault="00CD16C7" w:rsidP="002A58A1">
      <w:pPr>
        <w:spacing w:after="0" w:line="240" w:lineRule="auto"/>
      </w:pPr>
      <w:r>
        <w:separator/>
      </w:r>
    </w:p>
  </w:footnote>
  <w:footnote w:type="continuationSeparator" w:id="0">
    <w:p w:rsidR="00CD16C7" w:rsidRDefault="00CD16C7" w:rsidP="002A5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4"/>
      <w:numFmt w:val="decimal"/>
      <w:lvlText w:val="%1.%2."/>
      <w:lvlJc w:val="left"/>
      <w:pPr>
        <w:ind w:left="1444" w:hanging="792"/>
      </w:pPr>
    </w:lvl>
    <w:lvl w:ilvl="2">
      <w:start w:val="1"/>
      <w:numFmt w:val="decimal"/>
      <w:lvlText w:val="%1.%2.%3."/>
      <w:lvlJc w:val="left"/>
      <w:pPr>
        <w:ind w:left="2096" w:hanging="792"/>
      </w:pPr>
    </w:lvl>
    <w:lvl w:ilvl="3">
      <w:start w:val="1"/>
      <w:numFmt w:val="decimal"/>
      <w:lvlText w:val="%1.%2.%3.%4."/>
      <w:lvlJc w:val="left"/>
      <w:pPr>
        <w:ind w:left="3036" w:hanging="1080"/>
      </w:pPr>
    </w:lvl>
    <w:lvl w:ilvl="4">
      <w:start w:val="1"/>
      <w:numFmt w:val="decimal"/>
      <w:lvlText w:val="%1.%2.%3.%4.%5."/>
      <w:lvlJc w:val="left"/>
      <w:pPr>
        <w:ind w:left="3688" w:hanging="1080"/>
      </w:pPr>
    </w:lvl>
    <w:lvl w:ilvl="5">
      <w:start w:val="1"/>
      <w:numFmt w:val="decimal"/>
      <w:lvlText w:val="%1.%2.%3.%4.%5.%6."/>
      <w:lvlJc w:val="left"/>
      <w:pPr>
        <w:ind w:left="4700" w:hanging="1440"/>
      </w:pPr>
    </w:lvl>
    <w:lvl w:ilvl="6">
      <w:start w:val="1"/>
      <w:numFmt w:val="decimal"/>
      <w:lvlText w:val="%1.%2.%3.%4.%5.%6.%7."/>
      <w:lvlJc w:val="left"/>
      <w:pPr>
        <w:ind w:left="5712" w:hanging="1800"/>
      </w:pPr>
    </w:lvl>
    <w:lvl w:ilvl="7">
      <w:start w:val="1"/>
      <w:numFmt w:val="decimal"/>
      <w:lvlText w:val="%1.%2.%3.%4.%5.%6.%7.%8."/>
      <w:lvlJc w:val="left"/>
      <w:pPr>
        <w:ind w:left="6364" w:hanging="1800"/>
      </w:pPr>
    </w:lvl>
    <w:lvl w:ilvl="8">
      <w:start w:val="1"/>
      <w:numFmt w:val="decimal"/>
      <w:lvlText w:val="%1.%2.%3.%4.%5.%6.%7.%8.%9."/>
      <w:lvlJc w:val="left"/>
      <w:pPr>
        <w:ind w:left="7376" w:hanging="2160"/>
      </w:pPr>
    </w:lvl>
  </w:abstractNum>
  <w:abstractNum w:abstractNumId="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525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2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67A2D8A"/>
    <w:multiLevelType w:val="multilevel"/>
    <w:tmpl w:val="95EAA758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</w:lvl>
  </w:abstractNum>
  <w:abstractNum w:abstractNumId="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2"/>
      <w:numFmt w:val="decimal"/>
      <w:lvlText w:val="%1.%2."/>
      <w:lvlJc w:val="left"/>
      <w:pPr>
        <w:ind w:left="1326" w:hanging="792"/>
      </w:pPr>
    </w:lvl>
    <w:lvl w:ilvl="2">
      <w:start w:val="2"/>
      <w:numFmt w:val="decimal"/>
      <w:lvlText w:val="%1.%2.%3."/>
      <w:lvlJc w:val="left"/>
      <w:pPr>
        <w:ind w:left="1860" w:hanging="792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</w:lvl>
    <w:lvl w:ilvl="1">
      <w:start w:val="13"/>
      <w:numFmt w:val="decimal"/>
      <w:lvlText w:val="%1.%2."/>
      <w:lvlJc w:val="left"/>
      <w:pPr>
        <w:ind w:left="1047" w:hanging="612"/>
      </w:pPr>
    </w:lvl>
    <w:lvl w:ilvl="2">
      <w:start w:val="2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025" w:hanging="72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255" w:hanging="1080"/>
      </w:pPr>
    </w:lvl>
    <w:lvl w:ilvl="6">
      <w:start w:val="1"/>
      <w:numFmt w:val="decimal"/>
      <w:lvlText w:val="%1.%2.%3.%4.%5.%6.%7."/>
      <w:lvlJc w:val="left"/>
      <w:pPr>
        <w:ind w:left="4050" w:hanging="1440"/>
      </w:pPr>
    </w:lvl>
    <w:lvl w:ilvl="7">
      <w:start w:val="1"/>
      <w:numFmt w:val="decimal"/>
      <w:lvlText w:val="%1.%2.%3.%4.%5.%6.%7.%8."/>
      <w:lvlJc w:val="left"/>
      <w:pPr>
        <w:ind w:left="4485" w:hanging="1440"/>
      </w:pPr>
    </w:lvl>
    <w:lvl w:ilvl="8">
      <w:start w:val="1"/>
      <w:numFmt w:val="decimal"/>
      <w:lvlText w:val="%1.%2.%3.%4.%5.%6.%7.%8.%9."/>
      <w:lvlJc w:val="left"/>
      <w:pPr>
        <w:ind w:left="5280" w:hanging="1800"/>
      </w:pPr>
    </w:lvl>
  </w:abstractNum>
  <w:abstractNum w:abstractNumId="9">
    <w:nsid w:val="6061337F"/>
    <w:multiLevelType w:val="multilevel"/>
    <w:tmpl w:val="8D9E8990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0">
    <w:nsid w:val="74150E8D"/>
    <w:multiLevelType w:val="multilevel"/>
    <w:tmpl w:val="FD60EC7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155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abstractNum w:abstractNumId="11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</w:lvl>
  </w:abstractNum>
  <w:abstractNum w:abstractNumId="12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2"/>
    </w:lvlOverride>
    <w:lvlOverride w:ilvl="1">
      <w:startOverride w:val="1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8A1"/>
    <w:rsid w:val="00003085"/>
    <w:rsid w:val="00020856"/>
    <w:rsid w:val="00030192"/>
    <w:rsid w:val="00030793"/>
    <w:rsid w:val="000400CE"/>
    <w:rsid w:val="0005228E"/>
    <w:rsid w:val="00052453"/>
    <w:rsid w:val="00056A29"/>
    <w:rsid w:val="00080ADC"/>
    <w:rsid w:val="00080EAC"/>
    <w:rsid w:val="00085BFF"/>
    <w:rsid w:val="00090C40"/>
    <w:rsid w:val="00091000"/>
    <w:rsid w:val="000B4A2A"/>
    <w:rsid w:val="000B5A56"/>
    <w:rsid w:val="000C4822"/>
    <w:rsid w:val="000C6211"/>
    <w:rsid w:val="000E155C"/>
    <w:rsid w:val="000F201F"/>
    <w:rsid w:val="000F5953"/>
    <w:rsid w:val="000F788C"/>
    <w:rsid w:val="001052C4"/>
    <w:rsid w:val="00121ABF"/>
    <w:rsid w:val="001246E6"/>
    <w:rsid w:val="00127037"/>
    <w:rsid w:val="0012787D"/>
    <w:rsid w:val="001446E8"/>
    <w:rsid w:val="001906D7"/>
    <w:rsid w:val="00191005"/>
    <w:rsid w:val="001C3AC5"/>
    <w:rsid w:val="001C5126"/>
    <w:rsid w:val="001D2FFF"/>
    <w:rsid w:val="001F1769"/>
    <w:rsid w:val="001F1FDC"/>
    <w:rsid w:val="001F28EB"/>
    <w:rsid w:val="00200789"/>
    <w:rsid w:val="002149BB"/>
    <w:rsid w:val="00216A86"/>
    <w:rsid w:val="002247C6"/>
    <w:rsid w:val="002260C5"/>
    <w:rsid w:val="00226532"/>
    <w:rsid w:val="00231234"/>
    <w:rsid w:val="00235989"/>
    <w:rsid w:val="00261FC1"/>
    <w:rsid w:val="00283F8C"/>
    <w:rsid w:val="00290FC9"/>
    <w:rsid w:val="002A58A1"/>
    <w:rsid w:val="002B131D"/>
    <w:rsid w:val="002B2EA7"/>
    <w:rsid w:val="002C024C"/>
    <w:rsid w:val="002C036E"/>
    <w:rsid w:val="002D1CF2"/>
    <w:rsid w:val="002E587F"/>
    <w:rsid w:val="003009B2"/>
    <w:rsid w:val="00300E04"/>
    <w:rsid w:val="00306BED"/>
    <w:rsid w:val="00323F90"/>
    <w:rsid w:val="00326781"/>
    <w:rsid w:val="00330198"/>
    <w:rsid w:val="003309AA"/>
    <w:rsid w:val="00331FDB"/>
    <w:rsid w:val="00336766"/>
    <w:rsid w:val="003448AD"/>
    <w:rsid w:val="00357C38"/>
    <w:rsid w:val="00375944"/>
    <w:rsid w:val="003B2858"/>
    <w:rsid w:val="003D2A47"/>
    <w:rsid w:val="003D460E"/>
    <w:rsid w:val="003D6C51"/>
    <w:rsid w:val="003E2992"/>
    <w:rsid w:val="003E40AE"/>
    <w:rsid w:val="003E5B7A"/>
    <w:rsid w:val="0043678E"/>
    <w:rsid w:val="00436B14"/>
    <w:rsid w:val="00453468"/>
    <w:rsid w:val="00470178"/>
    <w:rsid w:val="00484FE4"/>
    <w:rsid w:val="004B2C40"/>
    <w:rsid w:val="004B4D7F"/>
    <w:rsid w:val="004C2F1F"/>
    <w:rsid w:val="004D069B"/>
    <w:rsid w:val="004D17B9"/>
    <w:rsid w:val="004E16F3"/>
    <w:rsid w:val="004F1EAB"/>
    <w:rsid w:val="004F71F6"/>
    <w:rsid w:val="00531127"/>
    <w:rsid w:val="00555207"/>
    <w:rsid w:val="005606AB"/>
    <w:rsid w:val="0056310B"/>
    <w:rsid w:val="005735F2"/>
    <w:rsid w:val="00577620"/>
    <w:rsid w:val="00584B61"/>
    <w:rsid w:val="00591CEA"/>
    <w:rsid w:val="00592E5D"/>
    <w:rsid w:val="00597463"/>
    <w:rsid w:val="005C41C7"/>
    <w:rsid w:val="005C73F1"/>
    <w:rsid w:val="005D716F"/>
    <w:rsid w:val="005E0DF4"/>
    <w:rsid w:val="005E0F67"/>
    <w:rsid w:val="005E155A"/>
    <w:rsid w:val="005E6BFB"/>
    <w:rsid w:val="005E72E8"/>
    <w:rsid w:val="005E7633"/>
    <w:rsid w:val="005F5D43"/>
    <w:rsid w:val="00603CD3"/>
    <w:rsid w:val="00622202"/>
    <w:rsid w:val="00645659"/>
    <w:rsid w:val="006465D6"/>
    <w:rsid w:val="00670FAC"/>
    <w:rsid w:val="006854BE"/>
    <w:rsid w:val="006916E5"/>
    <w:rsid w:val="006A0F7F"/>
    <w:rsid w:val="006A78A2"/>
    <w:rsid w:val="006B10E6"/>
    <w:rsid w:val="006B1874"/>
    <w:rsid w:val="006B65DD"/>
    <w:rsid w:val="006C5135"/>
    <w:rsid w:val="006D0485"/>
    <w:rsid w:val="006D2CE4"/>
    <w:rsid w:val="00726D61"/>
    <w:rsid w:val="00737FBE"/>
    <w:rsid w:val="00741EB3"/>
    <w:rsid w:val="007467C4"/>
    <w:rsid w:val="00755CB2"/>
    <w:rsid w:val="00774922"/>
    <w:rsid w:val="00782938"/>
    <w:rsid w:val="007903B4"/>
    <w:rsid w:val="007A0315"/>
    <w:rsid w:val="007A5380"/>
    <w:rsid w:val="007B4674"/>
    <w:rsid w:val="007D4435"/>
    <w:rsid w:val="007D5FA3"/>
    <w:rsid w:val="007E514E"/>
    <w:rsid w:val="007E5DB9"/>
    <w:rsid w:val="007F3A6D"/>
    <w:rsid w:val="007F5EBE"/>
    <w:rsid w:val="00800B07"/>
    <w:rsid w:val="00813D5A"/>
    <w:rsid w:val="0083090E"/>
    <w:rsid w:val="0083268A"/>
    <w:rsid w:val="008460D2"/>
    <w:rsid w:val="00853860"/>
    <w:rsid w:val="00855067"/>
    <w:rsid w:val="00870B37"/>
    <w:rsid w:val="0087177B"/>
    <w:rsid w:val="0087559B"/>
    <w:rsid w:val="008759CF"/>
    <w:rsid w:val="008831ED"/>
    <w:rsid w:val="00895034"/>
    <w:rsid w:val="008A74E2"/>
    <w:rsid w:val="008C297E"/>
    <w:rsid w:val="008F6110"/>
    <w:rsid w:val="008F635D"/>
    <w:rsid w:val="009419E2"/>
    <w:rsid w:val="00941CF7"/>
    <w:rsid w:val="009573F6"/>
    <w:rsid w:val="009653E3"/>
    <w:rsid w:val="00975DD2"/>
    <w:rsid w:val="00997E7A"/>
    <w:rsid w:val="009B2401"/>
    <w:rsid w:val="009D19F0"/>
    <w:rsid w:val="009D3749"/>
    <w:rsid w:val="009E7B95"/>
    <w:rsid w:val="00A01426"/>
    <w:rsid w:val="00A01EAA"/>
    <w:rsid w:val="00A10EBC"/>
    <w:rsid w:val="00A16086"/>
    <w:rsid w:val="00A30AFA"/>
    <w:rsid w:val="00A3238E"/>
    <w:rsid w:val="00A45301"/>
    <w:rsid w:val="00A75C6B"/>
    <w:rsid w:val="00A83635"/>
    <w:rsid w:val="00A94113"/>
    <w:rsid w:val="00AA15EC"/>
    <w:rsid w:val="00AA5F2F"/>
    <w:rsid w:val="00AA64CB"/>
    <w:rsid w:val="00AB2046"/>
    <w:rsid w:val="00AD3612"/>
    <w:rsid w:val="00AE00D9"/>
    <w:rsid w:val="00AF29CF"/>
    <w:rsid w:val="00B005CD"/>
    <w:rsid w:val="00B0792F"/>
    <w:rsid w:val="00B127B4"/>
    <w:rsid w:val="00B163A5"/>
    <w:rsid w:val="00B229E5"/>
    <w:rsid w:val="00B33F68"/>
    <w:rsid w:val="00B46125"/>
    <w:rsid w:val="00B511D8"/>
    <w:rsid w:val="00B67516"/>
    <w:rsid w:val="00B67CBC"/>
    <w:rsid w:val="00B835D0"/>
    <w:rsid w:val="00B955BD"/>
    <w:rsid w:val="00BA1789"/>
    <w:rsid w:val="00BA19C0"/>
    <w:rsid w:val="00BA4DBF"/>
    <w:rsid w:val="00BC3109"/>
    <w:rsid w:val="00BD0545"/>
    <w:rsid w:val="00BD1BDB"/>
    <w:rsid w:val="00BD56DA"/>
    <w:rsid w:val="00BE1088"/>
    <w:rsid w:val="00BE60A7"/>
    <w:rsid w:val="00BF5945"/>
    <w:rsid w:val="00C17D89"/>
    <w:rsid w:val="00C27CD6"/>
    <w:rsid w:val="00C32F3A"/>
    <w:rsid w:val="00C33B7E"/>
    <w:rsid w:val="00C65AB7"/>
    <w:rsid w:val="00C6766D"/>
    <w:rsid w:val="00C679E2"/>
    <w:rsid w:val="00C75180"/>
    <w:rsid w:val="00C8794D"/>
    <w:rsid w:val="00C970DA"/>
    <w:rsid w:val="00CA2E68"/>
    <w:rsid w:val="00CB285B"/>
    <w:rsid w:val="00CB58C6"/>
    <w:rsid w:val="00CB5FEF"/>
    <w:rsid w:val="00CC70AC"/>
    <w:rsid w:val="00CD16C7"/>
    <w:rsid w:val="00CD5102"/>
    <w:rsid w:val="00CD6C46"/>
    <w:rsid w:val="00D137CD"/>
    <w:rsid w:val="00D21381"/>
    <w:rsid w:val="00D4468F"/>
    <w:rsid w:val="00D446F0"/>
    <w:rsid w:val="00D52CAE"/>
    <w:rsid w:val="00D57BA9"/>
    <w:rsid w:val="00D62384"/>
    <w:rsid w:val="00D86C77"/>
    <w:rsid w:val="00D912E4"/>
    <w:rsid w:val="00DA01DB"/>
    <w:rsid w:val="00DA091F"/>
    <w:rsid w:val="00DA1668"/>
    <w:rsid w:val="00DA1FCD"/>
    <w:rsid w:val="00DA683B"/>
    <w:rsid w:val="00DB3BE3"/>
    <w:rsid w:val="00DD02CB"/>
    <w:rsid w:val="00DD3531"/>
    <w:rsid w:val="00DD7534"/>
    <w:rsid w:val="00DE211A"/>
    <w:rsid w:val="00E065F9"/>
    <w:rsid w:val="00E06C4E"/>
    <w:rsid w:val="00E426F2"/>
    <w:rsid w:val="00E438CB"/>
    <w:rsid w:val="00E50B65"/>
    <w:rsid w:val="00E510BE"/>
    <w:rsid w:val="00E61E19"/>
    <w:rsid w:val="00E66B71"/>
    <w:rsid w:val="00E87EBF"/>
    <w:rsid w:val="00EC1881"/>
    <w:rsid w:val="00EC367E"/>
    <w:rsid w:val="00EC3F4A"/>
    <w:rsid w:val="00EC504F"/>
    <w:rsid w:val="00EC78E2"/>
    <w:rsid w:val="00EC7900"/>
    <w:rsid w:val="00ED6EF7"/>
    <w:rsid w:val="00ED77EA"/>
    <w:rsid w:val="00EF0377"/>
    <w:rsid w:val="00EF306B"/>
    <w:rsid w:val="00F0699F"/>
    <w:rsid w:val="00F22160"/>
    <w:rsid w:val="00F23570"/>
    <w:rsid w:val="00F4261F"/>
    <w:rsid w:val="00F46B8D"/>
    <w:rsid w:val="00F54360"/>
    <w:rsid w:val="00F56E83"/>
    <w:rsid w:val="00F57C35"/>
    <w:rsid w:val="00F8597B"/>
    <w:rsid w:val="00FA49CA"/>
    <w:rsid w:val="00FA58D9"/>
    <w:rsid w:val="00FA5DB9"/>
    <w:rsid w:val="00FB37B7"/>
    <w:rsid w:val="00FB56F9"/>
    <w:rsid w:val="00FD77F8"/>
    <w:rsid w:val="00FE1D6B"/>
    <w:rsid w:val="00FE7209"/>
    <w:rsid w:val="00FF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27A1F01-A1A7-441C-BC4D-15B6ED8C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61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58A1"/>
    <w:pPr>
      <w:spacing w:after="0" w:line="240" w:lineRule="auto"/>
      <w:ind w:firstLine="567"/>
      <w:jc w:val="both"/>
    </w:pPr>
    <w:rPr>
      <w:rFonts w:ascii="Arial" w:eastAsia="Times New Roman" w:hAnsi="Arial"/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58A1"/>
    <w:rPr>
      <w:rFonts w:ascii="Arial" w:eastAsia="Times New Roman" w:hAnsi="Arial"/>
    </w:rPr>
  </w:style>
  <w:style w:type="paragraph" w:customStyle="1" w:styleId="Title">
    <w:name w:val="Title!Название НПА"/>
    <w:basedOn w:val="a"/>
    <w:uiPriority w:val="99"/>
    <w:rsid w:val="002A58A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5">
    <w:name w:val="footnote reference"/>
    <w:uiPriority w:val="99"/>
    <w:semiHidden/>
    <w:unhideWhenUsed/>
    <w:rsid w:val="002A58A1"/>
    <w:rPr>
      <w:vertAlign w:val="superscript"/>
    </w:rPr>
  </w:style>
  <w:style w:type="character" w:customStyle="1" w:styleId="a6">
    <w:name w:val="Верхний колонтитул Знак"/>
    <w:aliases w:val="Titul Знак,Heder Знак,ВерхКолонтитул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"/>
    <w:link w:val="a7"/>
    <w:semiHidden/>
    <w:locked/>
    <w:rsid w:val="009653E3"/>
    <w:rPr>
      <w:sz w:val="28"/>
    </w:rPr>
  </w:style>
  <w:style w:type="paragraph" w:styleId="a7">
    <w:name w:val="header"/>
    <w:aliases w:val="Titul,Heder,ВерхКолонтитул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Верхний колонтитул32"/>
    <w:basedOn w:val="a"/>
    <w:link w:val="a6"/>
    <w:semiHidden/>
    <w:unhideWhenUsed/>
    <w:rsid w:val="009653E3"/>
    <w:pPr>
      <w:tabs>
        <w:tab w:val="center" w:pos="4536"/>
        <w:tab w:val="right" w:pos="9072"/>
      </w:tabs>
      <w:spacing w:after="0" w:line="240" w:lineRule="auto"/>
    </w:pPr>
    <w:rPr>
      <w:sz w:val="28"/>
      <w:szCs w:val="20"/>
      <w:lang w:eastAsia="ru-RU"/>
    </w:rPr>
  </w:style>
  <w:style w:type="character" w:customStyle="1" w:styleId="1">
    <w:name w:val="Верхний колонтитул Знак1"/>
    <w:uiPriority w:val="99"/>
    <w:semiHidden/>
    <w:rsid w:val="009653E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70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47017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Admin</cp:lastModifiedBy>
  <cp:revision>6</cp:revision>
  <cp:lastPrinted>2019-03-01T10:29:00Z</cp:lastPrinted>
  <dcterms:created xsi:type="dcterms:W3CDTF">2019-02-27T06:41:00Z</dcterms:created>
  <dcterms:modified xsi:type="dcterms:W3CDTF">2019-04-11T09:52:00Z</dcterms:modified>
</cp:coreProperties>
</file>