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4EF" w:rsidRDefault="007044EF" w:rsidP="007044EF">
      <w:pPr>
        <w:ind w:firstLine="709"/>
        <w:outlineLvl w:val="0"/>
        <w:rPr>
          <w:rFonts w:cs="Arial"/>
          <w:bCs/>
        </w:rPr>
      </w:pPr>
      <w:r w:rsidRPr="00632406">
        <w:rPr>
          <w:rFonts w:cs="Arial"/>
          <w:bCs/>
          <w:noProof/>
          <w:kern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46B9" w:rsidRDefault="003946B9" w:rsidP="007044EF">
      <w:pPr>
        <w:ind w:firstLine="709"/>
        <w:outlineLvl w:val="0"/>
        <w:rPr>
          <w:rFonts w:cs="Arial"/>
          <w:bCs/>
        </w:rPr>
      </w:pPr>
    </w:p>
    <w:p w:rsidR="003946B9" w:rsidRDefault="003946B9" w:rsidP="007044EF">
      <w:pPr>
        <w:ind w:firstLine="709"/>
        <w:outlineLvl w:val="0"/>
        <w:rPr>
          <w:rFonts w:cs="Arial"/>
          <w:bCs/>
        </w:rPr>
      </w:pPr>
    </w:p>
    <w:p w:rsidR="003946B9" w:rsidRDefault="003946B9" w:rsidP="007044EF">
      <w:pPr>
        <w:ind w:firstLine="709"/>
        <w:outlineLvl w:val="0"/>
        <w:rPr>
          <w:rFonts w:cs="Arial"/>
          <w:bCs/>
        </w:rPr>
      </w:pPr>
    </w:p>
    <w:p w:rsidR="003946B9" w:rsidRDefault="003946B9" w:rsidP="007044EF">
      <w:pPr>
        <w:ind w:firstLine="709"/>
        <w:outlineLvl w:val="0"/>
        <w:rPr>
          <w:rFonts w:cs="Arial"/>
          <w:bCs/>
        </w:rPr>
      </w:pPr>
    </w:p>
    <w:p w:rsidR="003946B9" w:rsidRPr="007044EF" w:rsidRDefault="003946B9" w:rsidP="007044EF">
      <w:pPr>
        <w:ind w:firstLine="709"/>
        <w:outlineLvl w:val="0"/>
        <w:rPr>
          <w:rFonts w:cs="Arial"/>
          <w:bCs/>
        </w:rPr>
      </w:pPr>
    </w:p>
    <w:p w:rsidR="007044EF" w:rsidRPr="00633373" w:rsidRDefault="007044EF" w:rsidP="007044EF">
      <w:pPr>
        <w:ind w:firstLine="709"/>
        <w:jc w:val="center"/>
        <w:outlineLvl w:val="0"/>
        <w:rPr>
          <w:rFonts w:ascii="Times New Roman" w:hAnsi="Times New Roman"/>
          <w:b/>
          <w:bCs/>
          <w:kern w:val="28"/>
          <w:sz w:val="26"/>
          <w:szCs w:val="26"/>
        </w:rPr>
      </w:pPr>
      <w:r w:rsidRPr="00633373">
        <w:rPr>
          <w:rFonts w:ascii="Times New Roman" w:hAnsi="Times New Roman"/>
          <w:b/>
          <w:bCs/>
          <w:sz w:val="26"/>
          <w:szCs w:val="26"/>
        </w:rPr>
        <w:t>АДМИНИСТРАЦИЯ</w:t>
      </w:r>
    </w:p>
    <w:p w:rsidR="007044EF" w:rsidRPr="00633373" w:rsidRDefault="00F112D2" w:rsidP="007044EF">
      <w:pPr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633373">
        <w:rPr>
          <w:rFonts w:ascii="Times New Roman" w:hAnsi="Times New Roman"/>
          <w:b/>
          <w:bCs/>
          <w:sz w:val="26"/>
          <w:szCs w:val="26"/>
        </w:rPr>
        <w:t>КАМЕННО-СТЕПНОГО</w:t>
      </w:r>
      <w:r w:rsidR="007044EF" w:rsidRPr="00633373">
        <w:rPr>
          <w:rFonts w:ascii="Times New Roman" w:hAnsi="Times New Roman"/>
          <w:b/>
          <w:bCs/>
          <w:sz w:val="26"/>
          <w:szCs w:val="26"/>
        </w:rPr>
        <w:t xml:space="preserve"> СЕЛЬСКОГО ПОСЕЛЕНИЯ</w:t>
      </w:r>
    </w:p>
    <w:p w:rsidR="007044EF" w:rsidRPr="00633373" w:rsidRDefault="007044EF" w:rsidP="007044EF">
      <w:pPr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633373">
        <w:rPr>
          <w:rFonts w:ascii="Times New Roman" w:hAnsi="Times New Roman"/>
          <w:b/>
          <w:bCs/>
          <w:sz w:val="26"/>
          <w:szCs w:val="26"/>
        </w:rPr>
        <w:t>ТАЛОВСКОГО МУНИЦИПАЛЬНОГО РАЙОНА</w:t>
      </w:r>
    </w:p>
    <w:p w:rsidR="007044EF" w:rsidRPr="00633373" w:rsidRDefault="007044EF" w:rsidP="007044EF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633373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7044EF" w:rsidRPr="00633373" w:rsidRDefault="007044EF" w:rsidP="007044EF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7044EF" w:rsidRPr="00633373" w:rsidRDefault="007044EF" w:rsidP="007044EF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  <w:r w:rsidRPr="00633373">
        <w:rPr>
          <w:rFonts w:ascii="Times New Roman" w:hAnsi="Times New Roman"/>
          <w:b/>
          <w:sz w:val="28"/>
          <w:szCs w:val="28"/>
        </w:rPr>
        <w:t>ПОСТАНОВЛЕНИЕ</w:t>
      </w:r>
    </w:p>
    <w:p w:rsidR="007044EF" w:rsidRPr="007044EF" w:rsidRDefault="007044EF" w:rsidP="007044EF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7044EF" w:rsidRPr="00633373" w:rsidRDefault="007044EF" w:rsidP="00FF3ECA">
      <w:pPr>
        <w:tabs>
          <w:tab w:val="left" w:pos="708"/>
          <w:tab w:val="center" w:pos="4536"/>
          <w:tab w:val="right" w:pos="9072"/>
        </w:tabs>
        <w:ind w:firstLine="0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 xml:space="preserve">от </w:t>
      </w:r>
      <w:r w:rsidR="00FF3ECA" w:rsidRPr="00633373">
        <w:rPr>
          <w:rFonts w:ascii="Times New Roman" w:hAnsi="Times New Roman"/>
          <w:sz w:val="28"/>
          <w:szCs w:val="28"/>
        </w:rPr>
        <w:t>07.12.2022</w:t>
      </w:r>
      <w:r w:rsidRPr="00633373">
        <w:rPr>
          <w:rFonts w:ascii="Times New Roman" w:hAnsi="Times New Roman"/>
          <w:sz w:val="28"/>
          <w:szCs w:val="28"/>
        </w:rPr>
        <w:t xml:space="preserve"> года № </w:t>
      </w:r>
      <w:r w:rsidR="00FF3ECA" w:rsidRPr="00633373">
        <w:rPr>
          <w:rFonts w:ascii="Times New Roman" w:hAnsi="Times New Roman"/>
          <w:sz w:val="28"/>
          <w:szCs w:val="28"/>
        </w:rPr>
        <w:t>56</w:t>
      </w:r>
    </w:p>
    <w:p w:rsidR="007044EF" w:rsidRPr="00633373" w:rsidRDefault="007044EF" w:rsidP="00FF3ECA">
      <w:pPr>
        <w:tabs>
          <w:tab w:val="left" w:pos="0"/>
          <w:tab w:val="center" w:pos="1890"/>
          <w:tab w:val="center" w:pos="4536"/>
          <w:tab w:val="center" w:pos="7200"/>
          <w:tab w:val="right" w:pos="9072"/>
        </w:tabs>
        <w:ind w:right="5574" w:firstLine="0"/>
        <w:rPr>
          <w:rFonts w:ascii="Times New Roman" w:hAnsi="Times New Roman"/>
          <w:sz w:val="22"/>
          <w:szCs w:val="22"/>
        </w:rPr>
      </w:pPr>
      <w:r w:rsidRPr="00633373">
        <w:rPr>
          <w:rFonts w:ascii="Times New Roman" w:hAnsi="Times New Roman"/>
          <w:sz w:val="28"/>
          <w:szCs w:val="28"/>
        </w:rPr>
        <w:tab/>
      </w:r>
      <w:r w:rsidR="00FF3ECA" w:rsidRPr="00633373">
        <w:rPr>
          <w:rFonts w:ascii="Times New Roman" w:hAnsi="Times New Roman"/>
          <w:sz w:val="22"/>
          <w:szCs w:val="22"/>
        </w:rPr>
        <w:t>п.2-го участка института им.Докучаева</w:t>
      </w:r>
    </w:p>
    <w:p w:rsidR="007044EF" w:rsidRPr="00633373" w:rsidRDefault="007044EF" w:rsidP="007044EF">
      <w:pPr>
        <w:shd w:val="clear" w:color="auto" w:fill="FFFFFF"/>
        <w:ind w:firstLine="709"/>
        <w:rPr>
          <w:rFonts w:ascii="Times New Roman" w:hAnsi="Times New Roman"/>
          <w:bCs/>
          <w:sz w:val="28"/>
          <w:szCs w:val="28"/>
        </w:rPr>
      </w:pPr>
    </w:p>
    <w:p w:rsidR="007044EF" w:rsidRPr="00633373" w:rsidRDefault="007044EF" w:rsidP="007044EF">
      <w:pPr>
        <w:ind w:right="4252" w:firstLine="0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633373">
        <w:rPr>
          <w:rFonts w:ascii="Times New Roman" w:hAnsi="Times New Roman"/>
          <w:bCs/>
          <w:kern w:val="28"/>
          <w:sz w:val="28"/>
          <w:szCs w:val="28"/>
        </w:rPr>
        <w:t xml:space="preserve">О внесении изменений в постановление администрации </w:t>
      </w:r>
      <w:r w:rsidR="00FF3ECA" w:rsidRPr="00633373">
        <w:rPr>
          <w:rFonts w:ascii="Times New Roman" w:hAnsi="Times New Roman"/>
          <w:bCs/>
          <w:kern w:val="28"/>
          <w:sz w:val="28"/>
          <w:szCs w:val="28"/>
        </w:rPr>
        <w:t>Каменно-Степного</w:t>
      </w:r>
      <w:r w:rsidRPr="00633373">
        <w:rPr>
          <w:rFonts w:ascii="Times New Roman" w:hAnsi="Times New Roman"/>
          <w:bCs/>
          <w:kern w:val="28"/>
          <w:sz w:val="28"/>
          <w:szCs w:val="28"/>
        </w:rPr>
        <w:t xml:space="preserve"> сельского поселения Таловского муниципального района Воронежской области от </w:t>
      </w:r>
      <w:r w:rsidR="00FF3ECA" w:rsidRPr="00633373">
        <w:rPr>
          <w:rFonts w:ascii="Times New Roman" w:hAnsi="Times New Roman"/>
          <w:bCs/>
          <w:kern w:val="28"/>
          <w:sz w:val="28"/>
          <w:szCs w:val="28"/>
        </w:rPr>
        <w:t>11.01.2017</w:t>
      </w:r>
      <w:r w:rsidRPr="00633373">
        <w:rPr>
          <w:rFonts w:ascii="Times New Roman" w:hAnsi="Times New Roman"/>
          <w:bCs/>
          <w:kern w:val="28"/>
          <w:sz w:val="28"/>
          <w:szCs w:val="28"/>
        </w:rPr>
        <w:t xml:space="preserve"> № </w:t>
      </w:r>
      <w:r w:rsidR="00FF3ECA" w:rsidRPr="00633373">
        <w:rPr>
          <w:rFonts w:ascii="Times New Roman" w:hAnsi="Times New Roman"/>
          <w:bCs/>
          <w:kern w:val="28"/>
          <w:sz w:val="28"/>
          <w:szCs w:val="28"/>
        </w:rPr>
        <w:t xml:space="preserve">3 </w:t>
      </w:r>
      <w:r w:rsidRPr="00633373">
        <w:rPr>
          <w:rFonts w:ascii="Times New Roman" w:hAnsi="Times New Roman"/>
          <w:bCs/>
          <w:kern w:val="28"/>
          <w:sz w:val="28"/>
          <w:szCs w:val="28"/>
        </w:rPr>
        <w:t xml:space="preserve">«Об утверждении административного регламента администрации </w:t>
      </w:r>
      <w:r w:rsidR="00FF3ECA" w:rsidRPr="00633373">
        <w:rPr>
          <w:rFonts w:ascii="Times New Roman" w:hAnsi="Times New Roman"/>
          <w:bCs/>
          <w:kern w:val="28"/>
          <w:sz w:val="28"/>
          <w:szCs w:val="28"/>
        </w:rPr>
        <w:t>Каменно-Степного</w:t>
      </w:r>
      <w:r w:rsidRPr="00633373">
        <w:rPr>
          <w:rFonts w:ascii="Times New Roman" w:hAnsi="Times New Roman"/>
          <w:bCs/>
          <w:kern w:val="28"/>
          <w:sz w:val="28"/>
          <w:szCs w:val="28"/>
        </w:rPr>
        <w:t xml:space="preserve"> сельского поселения Таловского муниципального района по предоставлению муниципальной услуги «</w:t>
      </w:r>
      <w:r w:rsidRPr="00633373">
        <w:rPr>
          <w:rFonts w:ascii="Times New Roman" w:hAnsi="Times New Roman"/>
          <w:bCs/>
          <w:kern w:val="28"/>
          <w:sz w:val="28"/>
          <w:szCs w:val="28"/>
          <w:lang w:bidi="ru-RU"/>
        </w:rPr>
        <w:t>Выдача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сервитутов»</w:t>
      </w:r>
    </w:p>
    <w:p w:rsidR="007044EF" w:rsidRPr="007044EF" w:rsidRDefault="007044EF" w:rsidP="007044EF">
      <w:pPr>
        <w:shd w:val="clear" w:color="auto" w:fill="FFFFFF"/>
        <w:ind w:firstLine="709"/>
        <w:rPr>
          <w:rFonts w:cs="Arial"/>
        </w:rPr>
      </w:pPr>
    </w:p>
    <w:p w:rsidR="007044EF" w:rsidRPr="00633373" w:rsidRDefault="007044EF" w:rsidP="007044E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FF3ECA" w:rsidRPr="00633373">
        <w:rPr>
          <w:rFonts w:ascii="Times New Roman" w:hAnsi="Times New Roman"/>
          <w:sz w:val="28"/>
          <w:szCs w:val="28"/>
        </w:rPr>
        <w:t>Каменно-Степного</w:t>
      </w:r>
      <w:r w:rsidRPr="00633373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   постановляет</w:t>
      </w:r>
      <w:r w:rsidRPr="00633373">
        <w:rPr>
          <w:rFonts w:ascii="Times New Roman" w:hAnsi="Times New Roman"/>
          <w:bCs/>
          <w:sz w:val="28"/>
          <w:szCs w:val="28"/>
        </w:rPr>
        <w:t>:</w:t>
      </w:r>
    </w:p>
    <w:p w:rsidR="000F6B02" w:rsidRPr="00633373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0F6B02" w:rsidRPr="00633373" w:rsidRDefault="000F6B02" w:rsidP="00AC509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 xml:space="preserve">1. Внести в административный регламент администрации </w:t>
      </w:r>
      <w:r w:rsidR="00FF3ECA" w:rsidRPr="00633373">
        <w:rPr>
          <w:rFonts w:ascii="Times New Roman" w:hAnsi="Times New Roman"/>
          <w:sz w:val="28"/>
          <w:szCs w:val="28"/>
        </w:rPr>
        <w:t>Каменно-Степного</w:t>
      </w:r>
      <w:r w:rsidR="007044EF" w:rsidRPr="0063337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633373">
        <w:rPr>
          <w:rFonts w:ascii="Times New Roman" w:hAnsi="Times New Roman"/>
          <w:sz w:val="28"/>
          <w:szCs w:val="28"/>
        </w:rPr>
        <w:t>Таловского муниципального района Воронежской области по предоставлению муниципальной услуги «</w:t>
      </w:r>
      <w:r w:rsidR="007044EF" w:rsidRPr="00633373">
        <w:rPr>
          <w:rFonts w:ascii="Times New Roman" w:hAnsi="Times New Roman"/>
          <w:bCs/>
          <w:kern w:val="28"/>
          <w:sz w:val="28"/>
          <w:szCs w:val="28"/>
          <w:lang w:bidi="ru-RU"/>
        </w:rPr>
        <w:t>Выдача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</w:t>
      </w:r>
      <w:r w:rsidRPr="00633373">
        <w:rPr>
          <w:rFonts w:ascii="Times New Roman" w:hAnsi="Times New Roman"/>
          <w:sz w:val="28"/>
          <w:szCs w:val="28"/>
        </w:rPr>
        <w:t xml:space="preserve">», утвержденный постановлением администрации </w:t>
      </w:r>
      <w:r w:rsidR="00FF3ECA" w:rsidRPr="00633373">
        <w:rPr>
          <w:rFonts w:ascii="Times New Roman" w:hAnsi="Times New Roman"/>
          <w:sz w:val="28"/>
          <w:szCs w:val="28"/>
        </w:rPr>
        <w:lastRenderedPageBreak/>
        <w:t>Каменно-Степного</w:t>
      </w:r>
      <w:r w:rsidR="007044EF" w:rsidRPr="0063337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633373">
        <w:rPr>
          <w:rFonts w:ascii="Times New Roman" w:hAnsi="Times New Roman"/>
          <w:sz w:val="28"/>
          <w:szCs w:val="28"/>
        </w:rPr>
        <w:t xml:space="preserve">Таловского муниципального района Воронежской области от </w:t>
      </w:r>
      <w:r w:rsidR="00FF3ECA" w:rsidRPr="00633373">
        <w:rPr>
          <w:rFonts w:ascii="Times New Roman" w:hAnsi="Times New Roman"/>
          <w:sz w:val="28"/>
          <w:szCs w:val="28"/>
        </w:rPr>
        <w:t xml:space="preserve">11.01.2017 </w:t>
      </w:r>
      <w:r w:rsidRPr="00633373">
        <w:rPr>
          <w:rFonts w:ascii="Times New Roman" w:hAnsi="Times New Roman"/>
          <w:sz w:val="28"/>
          <w:szCs w:val="28"/>
        </w:rPr>
        <w:t xml:space="preserve">№ </w:t>
      </w:r>
      <w:r w:rsidR="00FF3ECA" w:rsidRPr="00633373">
        <w:rPr>
          <w:rFonts w:ascii="Times New Roman" w:hAnsi="Times New Roman"/>
          <w:sz w:val="28"/>
          <w:szCs w:val="28"/>
        </w:rPr>
        <w:t>3</w:t>
      </w:r>
      <w:r w:rsidRPr="00633373">
        <w:rPr>
          <w:rFonts w:ascii="Times New Roman" w:hAnsi="Times New Roman"/>
          <w:sz w:val="28"/>
          <w:szCs w:val="28"/>
        </w:rPr>
        <w:t xml:space="preserve"> (далее - административный регламент), следующие изменения:</w:t>
      </w:r>
    </w:p>
    <w:p w:rsidR="000F6B02" w:rsidRPr="00633373" w:rsidRDefault="000F6B02" w:rsidP="00AC509C">
      <w:pPr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 xml:space="preserve">1.1. </w:t>
      </w:r>
      <w:r w:rsidR="007044EF" w:rsidRPr="00633373">
        <w:rPr>
          <w:rFonts w:ascii="Times New Roman" w:hAnsi="Times New Roman"/>
          <w:sz w:val="28"/>
          <w:szCs w:val="28"/>
        </w:rPr>
        <w:t xml:space="preserve">пункт 1.1. </w:t>
      </w:r>
      <w:r w:rsidRPr="00633373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7044EF" w:rsidRPr="00633373">
        <w:rPr>
          <w:rFonts w:ascii="Times New Roman" w:hAnsi="Times New Roman"/>
          <w:sz w:val="28"/>
          <w:szCs w:val="28"/>
        </w:rPr>
        <w:t xml:space="preserve"> дополнить</w:t>
      </w:r>
      <w:r w:rsidRPr="00633373">
        <w:rPr>
          <w:rFonts w:ascii="Times New Roman" w:hAnsi="Times New Roman"/>
          <w:sz w:val="28"/>
          <w:szCs w:val="28"/>
        </w:rPr>
        <w:t xml:space="preserve"> </w:t>
      </w:r>
      <w:r w:rsidR="007044EF" w:rsidRPr="00633373">
        <w:rPr>
          <w:rFonts w:ascii="Times New Roman" w:hAnsi="Times New Roman"/>
          <w:sz w:val="28"/>
          <w:szCs w:val="28"/>
        </w:rPr>
        <w:t>подпунктом 1.1.2 следующего содержания</w:t>
      </w:r>
      <w:r w:rsidRPr="00633373">
        <w:rPr>
          <w:rFonts w:ascii="Times New Roman" w:hAnsi="Times New Roman"/>
          <w:sz w:val="28"/>
          <w:szCs w:val="28"/>
        </w:rPr>
        <w:t>:</w:t>
      </w:r>
    </w:p>
    <w:p w:rsidR="008F15E0" w:rsidRPr="00633373" w:rsidRDefault="000F6B02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«</w:t>
      </w:r>
      <w:r w:rsidR="008F15E0" w:rsidRPr="00633373">
        <w:rPr>
          <w:rFonts w:ascii="Times New Roman" w:hAnsi="Times New Roman"/>
          <w:sz w:val="28"/>
          <w:szCs w:val="28"/>
        </w:rPr>
        <w:t xml:space="preserve">1.1.2. Разрешение на использование земель или земельного участка, находящихся в муниципальной </w:t>
      </w:r>
      <w:r w:rsidR="0017370A" w:rsidRPr="00633373">
        <w:rPr>
          <w:rFonts w:ascii="Times New Roman" w:hAnsi="Times New Roman"/>
          <w:sz w:val="28"/>
          <w:szCs w:val="28"/>
        </w:rPr>
        <w:t xml:space="preserve">собственности </w:t>
      </w:r>
      <w:r w:rsidR="008F15E0" w:rsidRPr="00633373">
        <w:rPr>
          <w:rFonts w:ascii="Times New Roman" w:hAnsi="Times New Roman"/>
          <w:sz w:val="28"/>
          <w:szCs w:val="28"/>
        </w:rPr>
        <w:t xml:space="preserve">без предоставления земельных участков и установления сервитутов (далее – разрешение на использование земель или земельного участка), выдается: </w:t>
      </w:r>
    </w:p>
    <w:p w:rsidR="008F15E0" w:rsidRPr="00633373" w:rsidRDefault="008F15E0" w:rsidP="00AC509C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1) в целях проведения инженерных изысканий либо капитального или текущего ремонта линейного объекта на срок не более одного года;</w:t>
      </w:r>
    </w:p>
    <w:p w:rsidR="008F15E0" w:rsidRPr="00633373" w:rsidRDefault="008F15E0" w:rsidP="00AC509C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2) 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8F15E0" w:rsidRPr="00633373" w:rsidRDefault="008F15E0" w:rsidP="00AC509C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3) в целях осуществления геологического изучения недр на срок действия соответствующей лицензии;</w:t>
      </w:r>
    </w:p>
    <w:p w:rsidR="008F15E0" w:rsidRPr="00633373" w:rsidRDefault="008F15E0" w:rsidP="00AC509C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 xml:space="preserve">4) в целях размещения объектов, виды которых установлены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(далее – Объекты) на срок </w:t>
      </w:r>
      <w:r w:rsidR="00377DDD" w:rsidRPr="00633373">
        <w:rPr>
          <w:rFonts w:ascii="Times New Roman" w:hAnsi="Times New Roman"/>
          <w:sz w:val="28"/>
          <w:szCs w:val="28"/>
        </w:rPr>
        <w:t xml:space="preserve">размещения и </w:t>
      </w:r>
      <w:r w:rsidR="00537C78" w:rsidRPr="00633373">
        <w:rPr>
          <w:rFonts w:ascii="Times New Roman" w:hAnsi="Times New Roman"/>
          <w:sz w:val="28"/>
          <w:szCs w:val="28"/>
        </w:rPr>
        <w:t>эксплуатации</w:t>
      </w:r>
      <w:r w:rsidR="00377DDD" w:rsidRPr="00633373">
        <w:rPr>
          <w:rFonts w:ascii="Times New Roman" w:hAnsi="Times New Roman"/>
          <w:sz w:val="28"/>
          <w:szCs w:val="28"/>
        </w:rPr>
        <w:t xml:space="preserve"> объекта, но не превышающий 5 лет.</w:t>
      </w:r>
    </w:p>
    <w:p w:rsidR="008F15E0" w:rsidRPr="00633373" w:rsidRDefault="008F15E0" w:rsidP="00AC509C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5) в целях возведения некапитальных строений, сооружений, предназначенных для осуществления товарной аквакультуры (товарного рыбоводства), на срок действия договора пользования рыбоводным участком;</w:t>
      </w:r>
    </w:p>
    <w:p w:rsidR="008F15E0" w:rsidRPr="00633373" w:rsidRDefault="008F15E0" w:rsidP="00AC509C">
      <w:pPr>
        <w:pStyle w:val="a3"/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6) в целях обеспечения судоходства для возведения на береговой полосе в пределах внутренних водных путей некапитальных строений, сооружений</w:t>
      </w:r>
      <w:r w:rsidR="007027CE" w:rsidRPr="00633373">
        <w:rPr>
          <w:rFonts w:ascii="Times New Roman" w:hAnsi="Times New Roman"/>
          <w:sz w:val="28"/>
          <w:szCs w:val="28"/>
        </w:rPr>
        <w:t>»;</w:t>
      </w:r>
    </w:p>
    <w:p w:rsidR="008F15E0" w:rsidRPr="00633373" w:rsidRDefault="008F15E0" w:rsidP="00AC509C">
      <w:pPr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 xml:space="preserve">1.2. </w:t>
      </w:r>
      <w:r w:rsidR="007027CE" w:rsidRPr="00633373">
        <w:rPr>
          <w:rFonts w:ascii="Times New Roman" w:hAnsi="Times New Roman"/>
          <w:sz w:val="28"/>
          <w:szCs w:val="28"/>
        </w:rPr>
        <w:t xml:space="preserve">абзац 3 </w:t>
      </w:r>
      <w:r w:rsidRPr="00633373">
        <w:rPr>
          <w:rFonts w:ascii="Times New Roman" w:hAnsi="Times New Roman"/>
          <w:sz w:val="28"/>
          <w:szCs w:val="28"/>
        </w:rPr>
        <w:t>подпункт</w:t>
      </w:r>
      <w:r w:rsidR="007027CE" w:rsidRPr="00633373">
        <w:rPr>
          <w:rFonts w:ascii="Times New Roman" w:hAnsi="Times New Roman"/>
          <w:sz w:val="28"/>
          <w:szCs w:val="28"/>
        </w:rPr>
        <w:t>а</w:t>
      </w:r>
      <w:r w:rsidRPr="00633373">
        <w:rPr>
          <w:rFonts w:ascii="Times New Roman" w:hAnsi="Times New Roman"/>
          <w:sz w:val="28"/>
          <w:szCs w:val="28"/>
        </w:rPr>
        <w:t xml:space="preserve"> 1.3.</w:t>
      </w:r>
      <w:r w:rsidR="007027CE" w:rsidRPr="00633373">
        <w:rPr>
          <w:rFonts w:ascii="Times New Roman" w:hAnsi="Times New Roman"/>
          <w:sz w:val="28"/>
          <w:szCs w:val="28"/>
        </w:rPr>
        <w:t>2</w:t>
      </w:r>
      <w:r w:rsidRPr="00633373">
        <w:rPr>
          <w:rFonts w:ascii="Times New Roman" w:hAnsi="Times New Roman"/>
          <w:sz w:val="28"/>
          <w:szCs w:val="28"/>
        </w:rPr>
        <w:t>.</w:t>
      </w:r>
      <w:r w:rsidR="007027CE" w:rsidRPr="00633373">
        <w:rPr>
          <w:rFonts w:ascii="Times New Roman" w:hAnsi="Times New Roman"/>
          <w:sz w:val="28"/>
          <w:szCs w:val="28"/>
        </w:rPr>
        <w:t xml:space="preserve"> пункта 1.3.</w:t>
      </w:r>
      <w:r w:rsidRPr="00633373">
        <w:rPr>
          <w:rFonts w:ascii="Times New Roman" w:hAnsi="Times New Roman"/>
          <w:sz w:val="28"/>
          <w:szCs w:val="28"/>
        </w:rPr>
        <w:t xml:space="preserve"> административного регламента </w:t>
      </w:r>
      <w:r w:rsidR="00560BFE" w:rsidRPr="00633373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633373">
        <w:rPr>
          <w:rFonts w:ascii="Times New Roman" w:hAnsi="Times New Roman"/>
          <w:sz w:val="28"/>
          <w:szCs w:val="28"/>
        </w:rPr>
        <w:t>:</w:t>
      </w:r>
    </w:p>
    <w:p w:rsidR="008F15E0" w:rsidRPr="00633373" w:rsidRDefault="00BB55BF" w:rsidP="00AC509C">
      <w:pPr>
        <w:tabs>
          <w:tab w:val="left" w:pos="1440"/>
          <w:tab w:val="left" w:pos="1560"/>
        </w:tabs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«</w:t>
      </w:r>
      <w:r w:rsidR="008F15E0" w:rsidRPr="00633373">
        <w:rPr>
          <w:rFonts w:ascii="Times New Roman" w:hAnsi="Times New Roman"/>
          <w:sz w:val="28"/>
          <w:szCs w:val="28"/>
        </w:rPr>
        <w:t>- на официальном сайте правительства Воронежской области в сети Интернет в информационной системе Воронежской области «Портал Воронежской области в сети Интернет» (www.govvrn.ru)</w:t>
      </w:r>
      <w:r w:rsidR="007027CE" w:rsidRPr="00633373">
        <w:rPr>
          <w:rFonts w:ascii="Times New Roman" w:hAnsi="Times New Roman"/>
          <w:sz w:val="28"/>
          <w:szCs w:val="28"/>
        </w:rPr>
        <w:t>;</w:t>
      </w:r>
      <w:r w:rsidRPr="00633373">
        <w:rPr>
          <w:rFonts w:ascii="Times New Roman" w:hAnsi="Times New Roman"/>
          <w:sz w:val="28"/>
          <w:szCs w:val="28"/>
        </w:rPr>
        <w:t>»</w:t>
      </w:r>
      <w:r w:rsidR="007027CE" w:rsidRPr="00633373">
        <w:rPr>
          <w:rFonts w:ascii="Times New Roman" w:hAnsi="Times New Roman"/>
          <w:sz w:val="28"/>
          <w:szCs w:val="28"/>
        </w:rPr>
        <w:t>;</w:t>
      </w:r>
    </w:p>
    <w:p w:rsidR="008F15E0" w:rsidRPr="00633373" w:rsidRDefault="008F15E0" w:rsidP="00AC509C">
      <w:pPr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1.3. подпункт 2.6.1.</w:t>
      </w:r>
      <w:r w:rsidR="00560BFE" w:rsidRPr="00633373">
        <w:rPr>
          <w:rFonts w:ascii="Times New Roman" w:hAnsi="Times New Roman"/>
          <w:sz w:val="28"/>
          <w:szCs w:val="28"/>
        </w:rPr>
        <w:t xml:space="preserve">1. </w:t>
      </w:r>
      <w:r w:rsidRPr="00633373">
        <w:rPr>
          <w:rFonts w:ascii="Times New Roman" w:hAnsi="Times New Roman"/>
          <w:sz w:val="28"/>
          <w:szCs w:val="28"/>
        </w:rPr>
        <w:t xml:space="preserve"> </w:t>
      </w:r>
      <w:r w:rsidR="00560BFE" w:rsidRPr="00633373">
        <w:rPr>
          <w:rFonts w:ascii="Times New Roman" w:hAnsi="Times New Roman"/>
          <w:sz w:val="28"/>
          <w:szCs w:val="28"/>
        </w:rPr>
        <w:t xml:space="preserve">пункта 2.6.1. </w:t>
      </w:r>
      <w:r w:rsidRPr="00633373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«2.6.1.1. Исчерпывающий перечень документов, необходимых в соответствии с нормативными правовыми актами для предоставления муниципальной услуги в целях, указанных в подпунктах 1-3 пункта 1.1.2. настоящего административного регламента, подлежащих представлению заявителем.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lastRenderedPageBreak/>
        <w:t>Муниципальная услуга предоставляется на основании заявления, поступившего в администрацию.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а)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в)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г) почтовый адрес, адрес электронной почты, номер телефона для связи с заявителем или представителем заявителя;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д) предполагаемые цели использования земель или земельного участка в соответствии с пунктом 1 статьи 39.34 Земельного кодекса РФ;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е) кадастровый номер земельного участка - в случае, если планируется использование всего земельного участка или его части;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ж) срок использования земель или земельного участка (в пределах сроков, установленных пунктом 1 статьи 39.34 Земельного кодекса РФ).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з) 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пункте 3 части 2 статьи 23 Лесного кодекса Российской Федерации), в отношении которых подано заявление, - в случае такой необходимости.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Форма заявления приведена в приложении № 1 к настоящему административному регламенту.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В электронной форме заявление представляется путем заполнения формы, размещенной на Едином портале.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Заявление должно быть подписано заявителем либо представителем заявителя.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Заявление, представляемое в электронной форме, должно быть подписано электронной подписью в соответствии с Постановлением Правительства РФ от 25.06.2012 № 634.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lastRenderedPageBreak/>
        <w:t>а)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б) схема расположения предполагаемых к использованию земель или части земельного участка на кадастровом плане территории, подготовленная в соответствии с Требованиями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носителе, утвержденными Приказом Минэкономразвития России от 27.11.2014 № 762;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в) копии документов, подтверждающих право собственности или иное право заявителя на существующий основной земельный участок (в случае размещения элементов благоустройства территории, в том числе малых архитектурных форм), копии документов, подтверждающих право собственности или иное право заявителя на объект капитального строительства, копию договора на размещение нестационарного торгового объекта с приложением копии утвержденного акта приемочной комиссии, подтверждающего соответствие размещенного нестационарного торгового объекта требованиям, указанным в договоре на размещение нестационарного торгового объекта;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г) документы, подтверждающие отнесение Объекта к видам Объектов, установленных Постановлением Правительства Российской Федерации от 3 декабря 2014 года № 1300.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д) схема расположения предполагаемых к использованию земель или земельного участка на кадастровом плане территории, подготовленная в соответствии с Приказом Минэкономразвития № 762, в случае использования земель или земельного участка для размещения элементов благоустройства территории в целях расположения мест (площадок) для размещения твердых коммунальных отходов, согласованная с органом местного самоуправления, уполномоченным на ведение реестра места (площадки) накопления твердых коммунальных отходов;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 xml:space="preserve">е) письмо органа архитектуры по месту расположения земельных участков, содержащее информацию о возможности/невозможности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санитарно-эпидемиологического надзора, пожарной безопасности, экологического надзора и иных требований, установленных действующим законодательством, в случае использования земель ресурсоснабжающими организациями с целью размещения Объектов, </w:t>
      </w:r>
      <w:r w:rsidRPr="00633373">
        <w:rPr>
          <w:rFonts w:ascii="Times New Roman" w:hAnsi="Times New Roman"/>
          <w:sz w:val="28"/>
          <w:szCs w:val="28"/>
        </w:rPr>
        <w:lastRenderedPageBreak/>
        <w:t>указанных в пунктах 1 - 3, 5 - 7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Российской Федерации от 03.12.2014 № 1300;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ж) письмо органа местного самоуправления по месту расположения Объекта при использовании земель или земельного участка с целью размещения временных сооружений или временных конструкций, предназначенных для оказания услуг по организации общественного питания.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Копии документов, прилагаемых к заявлению, должны быть заверены в установленном законодательством Российской Федерации порядке, кроме случаев, когда заявитель лично представляет в администрацию соответствующий документ в подлиннике для сверки.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№ 634.</w:t>
      </w:r>
      <w:r w:rsidR="00560BFE" w:rsidRPr="00633373">
        <w:rPr>
          <w:rFonts w:ascii="Times New Roman" w:hAnsi="Times New Roman"/>
          <w:sz w:val="28"/>
          <w:szCs w:val="28"/>
        </w:rPr>
        <w:t>»;</w:t>
      </w:r>
    </w:p>
    <w:p w:rsidR="008F15E0" w:rsidRPr="00633373" w:rsidRDefault="008F15E0" w:rsidP="00AC509C">
      <w:pPr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1.4. подпункт 2.6.</w:t>
      </w:r>
      <w:r w:rsidR="00560BFE" w:rsidRPr="00633373">
        <w:rPr>
          <w:rFonts w:ascii="Times New Roman" w:hAnsi="Times New Roman"/>
          <w:sz w:val="28"/>
          <w:szCs w:val="28"/>
        </w:rPr>
        <w:t>1</w:t>
      </w:r>
      <w:r w:rsidRPr="00633373">
        <w:rPr>
          <w:rFonts w:ascii="Times New Roman" w:hAnsi="Times New Roman"/>
          <w:sz w:val="28"/>
          <w:szCs w:val="28"/>
        </w:rPr>
        <w:t>.</w:t>
      </w:r>
      <w:r w:rsidR="00560BFE" w:rsidRPr="00633373">
        <w:rPr>
          <w:rFonts w:ascii="Times New Roman" w:hAnsi="Times New Roman"/>
          <w:sz w:val="28"/>
          <w:szCs w:val="28"/>
        </w:rPr>
        <w:t>2. пункта 2.6.1.</w:t>
      </w:r>
      <w:r w:rsidRPr="00633373">
        <w:rPr>
          <w:rFonts w:ascii="Times New Roman" w:hAnsi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«2.6.1.2. Исчерпывающий перечень документов, необходимых в соответствии с нормативными правовыми актами для предоставления муниципальной услуги в целях, указанных в подпункте 4 пункта 1.1.2. настоящего административного регламента, подлежащих представлению заявителем.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Муниципальная услуга предоставляется на основании заявления, поступившего в администрацию.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В заявлении должны быть указаны следующие сведения: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а) фамилия, имя и отчество (при наличии),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в) фамилия, имя и отчество (при наличии)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г) почтовый адрес, адрес электронной почты, номер телефона для связи с заявителем или представителем заявителя;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lastRenderedPageBreak/>
        <w:t>д) адресные ориентиры земель или земельного участка, его площадь;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е) кадастровый номер земельного участка - в случае, если планируется использование всего земельного участка или его части;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ж) цель использования земель или земельного участка в соответствии с Постановлением Правительства Российской Федерации от 3 декабря 2014 года N 1300;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з) срок использования земель или земельного участка.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Форма заявления приведена в приложении № 1 к настоящему административному регламенту.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В электронной форме заявление представляется путем заполнения формы, размещенной на Едином портале.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Заявление должно быть подписано заявителем либо представителем заявителя.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Заявление, представляемое в электронной форме, должно быть подписано электронной подписью в соответствии с Постановлением Правительства РФ от 25.06.2012 № 634.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а)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б) схема расположения предполагаемых к использованию земель или части земельного участка на кадастровом плане территории, подготовленная в соответствии с Требованиями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носителе, утвержденными Приказом Минэкономразвития России от 27.11.2014 № 762;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в) копии документов, подтверждающих право собственности или иное право заявителя на существующий основной земельный участок (в случае размещения элементов благоустройства территории, в том числе малых архитектурных форм), копии документов, подтверждающих право собственности или иное право заявителя на объект капитального строительства, копию договора на размещение нестационарного торгового объекта с приложением копии утвержденного акта приемочной комиссии, подтверждающего соответствие размещенного нестационарного торгового объекта требованиям, указанным в договоре на размещение нестационарного торгового объекта;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lastRenderedPageBreak/>
        <w:t>г) документы, подтверждающие отнесение Объекта к видам Объектов, установленных Постановлением Правительства Российской Федерации от 3 декабря 2014 года № 1300.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д) схема расположения предполагаемых к использованию земель или земельного участка на кадастровом плане территории, подготовленная в соответствии с Приказом Минэкономразвития № 762, в случае использования земель или земельного участка для размещения элементов благоустройства территории в целях расположения мест (площадок) для размещения твердых коммунальных отходов, согласованная с органом местного самоуправления, уполномоченным на ведение реестра места (площадки) накопления твердых коммунальных отходов;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е) письмо органа архитектуры по месту расположения земельных участков, содержащее информацию о возможности/невозможности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санитарно-эпидемиологического надзора, пожарной безопасности, экологического надзора и иных требований, установленных действующим законодательством, в случае использования земель ресурсоснабжающими организациями с целью размещения Объектов, указанных в пунктах 1 - 3, 5 - 7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Российской Федерации от 03.12.2014 № 1300;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ж) письмо органа местного самоуправления по месту расположения Объекта при использовании земель или земельного участка с целью размещения временных сооружений или временных конструкций, предназначенных для оказания услуг по организации общественного питания.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Копии документов, прилагаемых к заявлению, должны быть заверены в установленном законодательством Российской Федерации порядке, кроме случаев, когда заявитель лично представляет в администрацию соответствующий документ в подлиннике для сверки.</w:t>
      </w:r>
    </w:p>
    <w:p w:rsidR="008F15E0" w:rsidRPr="00633373" w:rsidRDefault="008F15E0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№ 634</w:t>
      </w:r>
      <w:r w:rsidR="00560BFE" w:rsidRPr="00633373">
        <w:rPr>
          <w:rFonts w:ascii="Times New Roman" w:hAnsi="Times New Roman"/>
          <w:sz w:val="28"/>
          <w:szCs w:val="28"/>
        </w:rPr>
        <w:t>.</w:t>
      </w:r>
      <w:r w:rsidRPr="00633373">
        <w:rPr>
          <w:rFonts w:ascii="Times New Roman" w:hAnsi="Times New Roman"/>
          <w:sz w:val="28"/>
          <w:szCs w:val="28"/>
        </w:rPr>
        <w:t>»</w:t>
      </w:r>
      <w:r w:rsidR="00560BFE" w:rsidRPr="00633373">
        <w:rPr>
          <w:rFonts w:ascii="Times New Roman" w:hAnsi="Times New Roman"/>
          <w:sz w:val="28"/>
          <w:szCs w:val="28"/>
        </w:rPr>
        <w:t>;</w:t>
      </w:r>
    </w:p>
    <w:p w:rsidR="0055338C" w:rsidRPr="00633373" w:rsidRDefault="0055338C" w:rsidP="00AC509C">
      <w:pPr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 xml:space="preserve">1.5. подпункт 2.6.2.1. </w:t>
      </w:r>
      <w:r w:rsidR="00560BFE" w:rsidRPr="00633373">
        <w:rPr>
          <w:rFonts w:ascii="Times New Roman" w:hAnsi="Times New Roman"/>
          <w:sz w:val="28"/>
          <w:szCs w:val="28"/>
        </w:rPr>
        <w:t xml:space="preserve">пункта 2.6.2. </w:t>
      </w:r>
      <w:r w:rsidRPr="00633373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351A56" w:rsidRPr="00633373" w:rsidRDefault="00351A56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 xml:space="preserve">«2.6.2.1. Исчерпывающий перечень документов, необходимых в соответствии с нормативными правовыми актами для предоставления муниципальной услуги в целях, указанных в подпунктах 1-3 пункта 1.1.2. настоящего административного регламента, которые находятся в распоряжении государственных органов, органов местного самоуправления и </w:t>
      </w:r>
      <w:r w:rsidRPr="00633373">
        <w:rPr>
          <w:rFonts w:ascii="Times New Roman" w:hAnsi="Times New Roman"/>
          <w:sz w:val="28"/>
          <w:szCs w:val="28"/>
        </w:rPr>
        <w:lastRenderedPageBreak/>
        <w:t>иных организаций, участвующих в предоставлении муниципальной услуги, и которые заявитель вправе представить:</w:t>
      </w:r>
    </w:p>
    <w:p w:rsidR="00351A56" w:rsidRPr="00633373" w:rsidRDefault="00351A56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а) выписка из Единого государственного реестра недвижимости об объекте недвижимости;</w:t>
      </w:r>
    </w:p>
    <w:p w:rsidR="00351A56" w:rsidRPr="00633373" w:rsidRDefault="00351A56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б) копия лицензии, удостоверяющей право проведения работ по геологическому изучению недр;</w:t>
      </w:r>
    </w:p>
    <w:p w:rsidR="00351A56" w:rsidRPr="00633373" w:rsidRDefault="00351A56" w:rsidP="00AC509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в) иные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</w:t>
      </w:r>
      <w:r w:rsidR="00560BFE" w:rsidRPr="00633373">
        <w:rPr>
          <w:rFonts w:ascii="Times New Roman" w:hAnsi="Times New Roman"/>
          <w:sz w:val="28"/>
          <w:szCs w:val="28"/>
        </w:rPr>
        <w:t>.</w:t>
      </w:r>
      <w:r w:rsidRPr="00633373">
        <w:rPr>
          <w:rFonts w:ascii="Times New Roman" w:hAnsi="Times New Roman"/>
          <w:sz w:val="28"/>
          <w:szCs w:val="28"/>
        </w:rPr>
        <w:t>»</w:t>
      </w:r>
      <w:r w:rsidR="00560BFE" w:rsidRPr="00633373">
        <w:rPr>
          <w:rFonts w:ascii="Times New Roman" w:hAnsi="Times New Roman"/>
          <w:sz w:val="28"/>
          <w:szCs w:val="28"/>
        </w:rPr>
        <w:t>;</w:t>
      </w:r>
    </w:p>
    <w:p w:rsidR="003C3D12" w:rsidRPr="00633373" w:rsidRDefault="00560BFE" w:rsidP="00AC509C">
      <w:pPr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 xml:space="preserve">1.6. в подпункте </w:t>
      </w:r>
      <w:r w:rsidR="003C3D12" w:rsidRPr="00633373">
        <w:rPr>
          <w:rFonts w:ascii="Times New Roman" w:hAnsi="Times New Roman"/>
          <w:sz w:val="28"/>
          <w:szCs w:val="28"/>
        </w:rPr>
        <w:t xml:space="preserve">б) подпункта 2.6.2.2. </w:t>
      </w:r>
      <w:r w:rsidRPr="00633373">
        <w:rPr>
          <w:rFonts w:ascii="Times New Roman" w:hAnsi="Times New Roman"/>
          <w:sz w:val="28"/>
          <w:szCs w:val="28"/>
        </w:rPr>
        <w:t xml:space="preserve">пункта 2.6.2. </w:t>
      </w:r>
      <w:r w:rsidR="003C3D12" w:rsidRPr="00633373">
        <w:rPr>
          <w:rFonts w:ascii="Times New Roman" w:hAnsi="Times New Roman"/>
          <w:sz w:val="28"/>
          <w:szCs w:val="28"/>
        </w:rPr>
        <w:t>административного регламента «слова «Единого государственного реестра прав на недвижимое имущество и сделок с ним» заменить слова</w:t>
      </w:r>
      <w:r w:rsidRPr="00633373">
        <w:rPr>
          <w:rFonts w:ascii="Times New Roman" w:hAnsi="Times New Roman"/>
          <w:sz w:val="28"/>
          <w:szCs w:val="28"/>
        </w:rPr>
        <w:t>ми</w:t>
      </w:r>
      <w:r w:rsidR="003C3D12" w:rsidRPr="00633373">
        <w:rPr>
          <w:rFonts w:ascii="Times New Roman" w:hAnsi="Times New Roman"/>
          <w:sz w:val="28"/>
          <w:szCs w:val="28"/>
        </w:rPr>
        <w:t xml:space="preserve"> «Единого государственного реестра недвижимости</w:t>
      </w:r>
      <w:r w:rsidRPr="00633373">
        <w:rPr>
          <w:rFonts w:ascii="Times New Roman" w:hAnsi="Times New Roman"/>
          <w:sz w:val="28"/>
          <w:szCs w:val="28"/>
        </w:rPr>
        <w:t>»;</w:t>
      </w:r>
    </w:p>
    <w:p w:rsidR="00CC708D" w:rsidRPr="00633373" w:rsidRDefault="00CC708D" w:rsidP="00AC509C">
      <w:pPr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1.</w:t>
      </w:r>
      <w:r w:rsidR="003C3D12" w:rsidRPr="00633373">
        <w:rPr>
          <w:rFonts w:ascii="Times New Roman" w:hAnsi="Times New Roman"/>
          <w:sz w:val="28"/>
          <w:szCs w:val="28"/>
        </w:rPr>
        <w:t>7</w:t>
      </w:r>
      <w:r w:rsidRPr="00633373">
        <w:rPr>
          <w:rFonts w:ascii="Times New Roman" w:hAnsi="Times New Roman"/>
          <w:sz w:val="28"/>
          <w:szCs w:val="28"/>
        </w:rPr>
        <w:t xml:space="preserve">. пункт </w:t>
      </w:r>
      <w:r w:rsidR="00EA709D" w:rsidRPr="00633373">
        <w:rPr>
          <w:rFonts w:ascii="Times New Roman" w:hAnsi="Times New Roman"/>
          <w:sz w:val="28"/>
          <w:szCs w:val="28"/>
        </w:rPr>
        <w:t>3</w:t>
      </w:r>
      <w:r w:rsidRPr="00633373">
        <w:rPr>
          <w:rFonts w:ascii="Times New Roman" w:hAnsi="Times New Roman"/>
          <w:sz w:val="28"/>
          <w:szCs w:val="28"/>
        </w:rPr>
        <w:t>.</w:t>
      </w:r>
      <w:r w:rsidR="00EA709D" w:rsidRPr="00633373">
        <w:rPr>
          <w:rFonts w:ascii="Times New Roman" w:hAnsi="Times New Roman"/>
          <w:sz w:val="28"/>
          <w:szCs w:val="28"/>
        </w:rPr>
        <w:t>3</w:t>
      </w:r>
      <w:r w:rsidRPr="00633373">
        <w:rPr>
          <w:rFonts w:ascii="Times New Roman" w:hAnsi="Times New Roman"/>
          <w:sz w:val="28"/>
          <w:szCs w:val="28"/>
        </w:rPr>
        <w:t>.</w:t>
      </w:r>
      <w:r w:rsidR="00EA709D" w:rsidRPr="00633373">
        <w:rPr>
          <w:rFonts w:ascii="Times New Roman" w:hAnsi="Times New Roman"/>
          <w:sz w:val="28"/>
          <w:szCs w:val="28"/>
        </w:rPr>
        <w:t>2</w:t>
      </w:r>
      <w:r w:rsidRPr="00633373">
        <w:rPr>
          <w:rFonts w:ascii="Times New Roman" w:hAnsi="Times New Roman"/>
          <w:sz w:val="28"/>
          <w:szCs w:val="28"/>
        </w:rPr>
        <w:t>. административного регламента изложить в следующей редакции:</w:t>
      </w:r>
    </w:p>
    <w:p w:rsidR="00EA709D" w:rsidRPr="00633373" w:rsidRDefault="00EA709D" w:rsidP="00AC509C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 xml:space="preserve">«3.3.2. Специалист, ответственный за предоставление муниципальной услуги, в срок, не превышающий пять календарных дней с даты подачи заявления, запрашивает документы путем направления межведомственных запросов: </w:t>
      </w:r>
    </w:p>
    <w:p w:rsidR="00EA709D" w:rsidRPr="00633373" w:rsidRDefault="00EA709D" w:rsidP="00AC509C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 xml:space="preserve">1) в Управление Росреестра по Воронежской области с целью получения выписок </w:t>
      </w:r>
      <w:r w:rsidR="00560BFE" w:rsidRPr="00633373">
        <w:rPr>
          <w:rFonts w:ascii="Times New Roman" w:hAnsi="Times New Roman"/>
          <w:sz w:val="28"/>
          <w:szCs w:val="28"/>
        </w:rPr>
        <w:t xml:space="preserve">из </w:t>
      </w:r>
      <w:r w:rsidRPr="00633373">
        <w:rPr>
          <w:rFonts w:ascii="Times New Roman" w:hAnsi="Times New Roman"/>
          <w:sz w:val="28"/>
          <w:szCs w:val="28"/>
        </w:rPr>
        <w:t>Единого государственного реестра недвижимости о зарегистрированных правах на объект недвижимости;</w:t>
      </w:r>
    </w:p>
    <w:p w:rsidR="00EA709D" w:rsidRPr="00633373" w:rsidRDefault="00EA709D" w:rsidP="00AC509C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2) в Управление Росреестра по Воронежской области с целью получения кадастрового паспорта земельного участка или кадастровой выписки о земельном участке, кадастровой карты соответствующей территории с обозначением планируемых границ земельного участка;</w:t>
      </w:r>
    </w:p>
    <w:p w:rsidR="00EA709D" w:rsidRPr="00633373" w:rsidRDefault="00EA709D" w:rsidP="00AC509C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3) в Федеральное агентство по недропользованию, Департамент по недропользованию по Центральному федеральному округу, Департамент природных ресурсов и экологии Воронежской области с целью получения копии лицензии, удостоверяющей право проведения работ по геологическому изучению недр;</w:t>
      </w:r>
    </w:p>
    <w:p w:rsidR="00EA709D" w:rsidRPr="00633373" w:rsidRDefault="00EA709D" w:rsidP="00AC509C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4) в иные органы государственной власти, органы местного самоуправления, уполномоченные в соответствующей сфере, для получения документов, подтверждающих основания для использования земель или земельного участка в целях, указанных в пункте 1.1.2. настоящего административного регламента</w:t>
      </w:r>
      <w:r w:rsidR="00560BFE" w:rsidRPr="00633373">
        <w:rPr>
          <w:rFonts w:ascii="Times New Roman" w:hAnsi="Times New Roman"/>
          <w:sz w:val="28"/>
          <w:szCs w:val="28"/>
        </w:rPr>
        <w:t>.</w:t>
      </w:r>
      <w:r w:rsidRPr="00633373">
        <w:rPr>
          <w:rFonts w:ascii="Times New Roman" w:hAnsi="Times New Roman"/>
          <w:sz w:val="28"/>
          <w:szCs w:val="28"/>
        </w:rPr>
        <w:t>».</w:t>
      </w:r>
    </w:p>
    <w:p w:rsidR="00166D78" w:rsidRPr="00633373" w:rsidRDefault="00166D78" w:rsidP="00AC509C">
      <w:pPr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1.</w:t>
      </w:r>
      <w:r w:rsidR="003C3D12" w:rsidRPr="00633373">
        <w:rPr>
          <w:rFonts w:ascii="Times New Roman" w:hAnsi="Times New Roman"/>
          <w:sz w:val="28"/>
          <w:szCs w:val="28"/>
        </w:rPr>
        <w:t>8</w:t>
      </w:r>
      <w:r w:rsidRPr="00633373">
        <w:rPr>
          <w:rFonts w:ascii="Times New Roman" w:hAnsi="Times New Roman"/>
          <w:sz w:val="28"/>
          <w:szCs w:val="28"/>
        </w:rPr>
        <w:t>. пункт 3.6. административного регламента изложить в следующей редакции:</w:t>
      </w:r>
    </w:p>
    <w:p w:rsidR="00166D78" w:rsidRPr="00633373" w:rsidRDefault="00166D78" w:rsidP="00AC509C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«3.6. Взаимодействие администрации с иными органами государственной власти, органами местного самоуправления и организациями, участвующими в предоставлении муниципальных услуг в электронной форме.</w:t>
      </w:r>
    </w:p>
    <w:p w:rsidR="00166D78" w:rsidRPr="00633373" w:rsidRDefault="00166D78" w:rsidP="00AC509C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 xml:space="preserve">Для получения выписки из Единого государственного реестра недвижимости предусмотрено межведомственное взаимодействие администрации с Управлением Росреестра по Воронежской области в </w:t>
      </w:r>
      <w:r w:rsidRPr="00633373">
        <w:rPr>
          <w:rFonts w:ascii="Times New Roman" w:hAnsi="Times New Roman"/>
          <w:sz w:val="28"/>
          <w:szCs w:val="28"/>
        </w:rPr>
        <w:lastRenderedPageBreak/>
        <w:t>электронной форме.</w:t>
      </w:r>
    </w:p>
    <w:p w:rsidR="00166D78" w:rsidRPr="00633373" w:rsidRDefault="00166D78" w:rsidP="00AC509C">
      <w:pPr>
        <w:widowControl w:val="0"/>
        <w:tabs>
          <w:tab w:val="left" w:pos="1560"/>
          <w:tab w:val="left" w:pos="1680"/>
          <w:tab w:val="left" w:pos="1985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Для получения кадастрового паспорта на земельные участки, кадастровой выписки о земельном участке, кадастровой карты предусмотрено межведомственное взаимодействие администрации с Управлением Росреестра по Воронежской области в электронной форме</w:t>
      </w:r>
      <w:r w:rsidR="00560BFE" w:rsidRPr="00633373">
        <w:rPr>
          <w:rFonts w:ascii="Times New Roman" w:hAnsi="Times New Roman"/>
          <w:sz w:val="28"/>
          <w:szCs w:val="28"/>
        </w:rPr>
        <w:t>.</w:t>
      </w:r>
      <w:r w:rsidRPr="00633373">
        <w:rPr>
          <w:rFonts w:ascii="Times New Roman" w:hAnsi="Times New Roman"/>
          <w:sz w:val="28"/>
          <w:szCs w:val="28"/>
        </w:rPr>
        <w:t>».</w:t>
      </w:r>
    </w:p>
    <w:p w:rsidR="00166D78" w:rsidRPr="00633373" w:rsidRDefault="00166D78" w:rsidP="00AC509C">
      <w:pPr>
        <w:ind w:firstLine="709"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1.</w:t>
      </w:r>
      <w:r w:rsidR="003C3D12" w:rsidRPr="00633373">
        <w:rPr>
          <w:rFonts w:ascii="Times New Roman" w:hAnsi="Times New Roman"/>
          <w:sz w:val="28"/>
          <w:szCs w:val="28"/>
        </w:rPr>
        <w:t>9</w:t>
      </w:r>
      <w:r w:rsidRPr="00633373">
        <w:rPr>
          <w:rFonts w:ascii="Times New Roman" w:hAnsi="Times New Roman"/>
          <w:sz w:val="28"/>
          <w:szCs w:val="28"/>
        </w:rPr>
        <w:t xml:space="preserve">. </w:t>
      </w:r>
      <w:r w:rsidR="00560BFE" w:rsidRPr="00633373">
        <w:rPr>
          <w:rFonts w:ascii="Times New Roman" w:hAnsi="Times New Roman"/>
          <w:sz w:val="28"/>
          <w:szCs w:val="28"/>
        </w:rPr>
        <w:t>раздел</w:t>
      </w:r>
      <w:r w:rsidRPr="00633373">
        <w:rPr>
          <w:rFonts w:ascii="Times New Roman" w:hAnsi="Times New Roman"/>
          <w:sz w:val="28"/>
          <w:szCs w:val="28"/>
        </w:rPr>
        <w:t xml:space="preserve"> </w:t>
      </w:r>
      <w:r w:rsidR="00935FD5" w:rsidRPr="00633373">
        <w:rPr>
          <w:rFonts w:ascii="Times New Roman" w:hAnsi="Times New Roman"/>
          <w:sz w:val="28"/>
          <w:szCs w:val="28"/>
        </w:rPr>
        <w:t>5</w:t>
      </w:r>
      <w:r w:rsidRPr="00633373">
        <w:rPr>
          <w:rFonts w:ascii="Times New Roman" w:hAnsi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632406" w:rsidRPr="00633373" w:rsidRDefault="00935FD5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«</w:t>
      </w:r>
      <w:r w:rsidR="00632406" w:rsidRPr="00633373">
        <w:rPr>
          <w:rFonts w:ascii="Times New Roman" w:hAnsi="Times New Roman"/>
          <w:bCs/>
          <w:sz w:val="28"/>
          <w:szCs w:val="28"/>
        </w:rPr>
        <w:t>5. 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в досудебном (внесудебном) порядке.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5.2. Заявитель может обратиться с жалобой в том числе в следующих случаях: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- нарушение срока регистрации запроса о предоставлении муниципальной услуги;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- нарушение срока предоставления муниципальной услуги;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F3ECA" w:rsidRPr="00633373">
        <w:rPr>
          <w:rFonts w:ascii="Times New Roman" w:hAnsi="Times New Roman"/>
          <w:bCs/>
          <w:sz w:val="28"/>
          <w:szCs w:val="28"/>
        </w:rPr>
        <w:t>Каменно-Степного</w:t>
      </w:r>
      <w:r w:rsidRPr="00633373">
        <w:rPr>
          <w:rFonts w:ascii="Times New Roman" w:hAnsi="Times New Roman"/>
          <w:bCs/>
          <w:sz w:val="28"/>
          <w:szCs w:val="28"/>
        </w:rPr>
        <w:t xml:space="preserve"> сельского поселения для предоставления муниципальной услуги;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F3ECA" w:rsidRPr="00633373">
        <w:rPr>
          <w:rFonts w:ascii="Times New Roman" w:hAnsi="Times New Roman"/>
          <w:bCs/>
          <w:sz w:val="28"/>
          <w:szCs w:val="28"/>
        </w:rPr>
        <w:t>Каменно-Степного</w:t>
      </w:r>
      <w:r w:rsidRPr="00633373">
        <w:rPr>
          <w:rFonts w:ascii="Times New Roman" w:hAnsi="Times New Roman"/>
          <w:bCs/>
          <w:sz w:val="28"/>
          <w:szCs w:val="28"/>
        </w:rPr>
        <w:t xml:space="preserve"> сельского поселения для предоставления муниципальной услуги, у заявителя;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FF3ECA" w:rsidRPr="00633373">
        <w:rPr>
          <w:rFonts w:ascii="Times New Roman" w:hAnsi="Times New Roman"/>
          <w:bCs/>
          <w:sz w:val="28"/>
          <w:szCs w:val="28"/>
        </w:rPr>
        <w:t>Каменно-Степного</w:t>
      </w:r>
      <w:r w:rsidRPr="00633373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F3ECA" w:rsidRPr="00633373">
        <w:rPr>
          <w:rFonts w:ascii="Times New Roman" w:hAnsi="Times New Roman"/>
          <w:bCs/>
          <w:sz w:val="28"/>
          <w:szCs w:val="28"/>
        </w:rPr>
        <w:t>Каменно-Степного</w:t>
      </w:r>
      <w:r w:rsidRPr="00633373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lastRenderedPageBreak/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FF3ECA" w:rsidRPr="00633373">
        <w:rPr>
          <w:rFonts w:ascii="Times New Roman" w:hAnsi="Times New Roman"/>
          <w:bCs/>
          <w:sz w:val="28"/>
          <w:szCs w:val="28"/>
        </w:rPr>
        <w:t>Каменно-Степного</w:t>
      </w:r>
      <w:r w:rsidRPr="00633373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5.4. Оснований для отказа в рассмотрении жалобы не имеется.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Жалоба подается в письменной форме на бумажном носителе, в электронной форме.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5.6. Жалоба должна содержать: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lastRenderedPageBreak/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 w:rsidR="00FF3ECA" w:rsidRPr="00633373">
        <w:rPr>
          <w:rFonts w:ascii="Times New Roman" w:hAnsi="Times New Roman"/>
          <w:bCs/>
          <w:sz w:val="28"/>
          <w:szCs w:val="28"/>
        </w:rPr>
        <w:t>Каменно-Степного</w:t>
      </w:r>
      <w:r w:rsidRPr="00633373">
        <w:rPr>
          <w:rFonts w:ascii="Times New Roman" w:hAnsi="Times New Roman"/>
          <w:bCs/>
          <w:sz w:val="28"/>
          <w:szCs w:val="28"/>
        </w:rPr>
        <w:t xml:space="preserve"> сельского поселения.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 xml:space="preserve">Глава </w:t>
      </w:r>
      <w:r w:rsidR="008D7A69" w:rsidRPr="00633373">
        <w:rPr>
          <w:rFonts w:ascii="Times New Roman" w:hAnsi="Times New Roman"/>
          <w:bCs/>
          <w:sz w:val="28"/>
          <w:szCs w:val="28"/>
        </w:rPr>
        <w:t>Каменно-Степного</w:t>
      </w:r>
      <w:r w:rsidRPr="00633373">
        <w:rPr>
          <w:rFonts w:ascii="Times New Roman" w:hAnsi="Times New Roman"/>
          <w:bCs/>
          <w:sz w:val="28"/>
          <w:szCs w:val="28"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8D7A69" w:rsidRPr="00633373">
        <w:rPr>
          <w:rFonts w:ascii="Times New Roman" w:hAnsi="Times New Roman"/>
          <w:bCs/>
          <w:sz w:val="28"/>
          <w:szCs w:val="28"/>
        </w:rPr>
        <w:t>Каменно-Степного</w:t>
      </w:r>
      <w:r w:rsidRPr="00633373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2) в удовлетворении жалобы отказывается.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5.9. 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5.10. Должностное лицо или орган, уполномоченные на рассмотрение жалобы, отказывают в удовлетворении жалобы в следующих случаях: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4) если обжалуемые действия являются правомерными.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lastRenderedPageBreak/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bookmarkStart w:id="0" w:name="Par54"/>
      <w:bookmarkEnd w:id="0"/>
      <w:r w:rsidRPr="00633373">
        <w:rPr>
          <w:rFonts w:ascii="Times New Roman" w:hAnsi="Times New Roman"/>
          <w:bCs/>
          <w:sz w:val="28"/>
          <w:szCs w:val="28"/>
        </w:rPr>
        <w:t>5.12.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5.13. 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5.14. В случае признания жалобы не подлежащей удовлетворению в ответе заявителю, указанном в пункте 5.12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35FD5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5.15.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 w:rsidR="00935FD5" w:rsidRPr="00633373">
        <w:rPr>
          <w:rFonts w:ascii="Times New Roman" w:hAnsi="Times New Roman"/>
          <w:bCs/>
          <w:sz w:val="28"/>
          <w:szCs w:val="28"/>
        </w:rPr>
        <w:t>»</w:t>
      </w:r>
      <w:r w:rsidRPr="00633373">
        <w:rPr>
          <w:rFonts w:ascii="Times New Roman" w:hAnsi="Times New Roman"/>
          <w:bCs/>
          <w:sz w:val="28"/>
          <w:szCs w:val="28"/>
        </w:rPr>
        <w:t>;</w:t>
      </w:r>
    </w:p>
    <w:p w:rsidR="00632406" w:rsidRPr="00633373" w:rsidRDefault="00632406" w:rsidP="00AC509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633373">
        <w:rPr>
          <w:rFonts w:ascii="Times New Roman" w:hAnsi="Times New Roman"/>
          <w:bCs/>
          <w:sz w:val="28"/>
          <w:szCs w:val="28"/>
        </w:rPr>
        <w:t>1.10. приложение №1 к административному регламенту изложить в новой редакции согласно приложению к настоящему постановлению.</w:t>
      </w:r>
    </w:p>
    <w:p w:rsidR="00632406" w:rsidRDefault="00632406" w:rsidP="00AC509C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633373">
        <w:rPr>
          <w:rFonts w:ascii="Times New Roman" w:hAnsi="Times New Roman"/>
          <w:sz w:val="28"/>
          <w:szCs w:val="28"/>
        </w:rPr>
        <w:t>2. Настоящее постановление вступает в силу с момента официального обнародования.</w:t>
      </w:r>
    </w:p>
    <w:p w:rsidR="00633373" w:rsidRDefault="00633373" w:rsidP="00AC509C">
      <w:pPr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633373" w:rsidRDefault="00633373" w:rsidP="00633373">
      <w:pPr>
        <w:ind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Каменно-Степного</w:t>
      </w:r>
    </w:p>
    <w:p w:rsidR="00633373" w:rsidRDefault="00633373" w:rsidP="00633373">
      <w:pPr>
        <w:ind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   Л.М. Морозова</w:t>
      </w:r>
    </w:p>
    <w:p w:rsidR="00633373" w:rsidRDefault="00633373" w:rsidP="00AC509C">
      <w:pPr>
        <w:ind w:firstLine="709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33373" w:rsidRPr="00633373" w:rsidTr="00633373">
        <w:tc>
          <w:tcPr>
            <w:tcW w:w="3190" w:type="dxa"/>
          </w:tcPr>
          <w:p w:rsidR="00633373" w:rsidRPr="00633373" w:rsidRDefault="00633373" w:rsidP="00425CC9">
            <w:pPr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633373" w:rsidRPr="00633373" w:rsidRDefault="00633373" w:rsidP="00425CC9">
            <w:pPr>
              <w:ind w:firstLine="709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  <w:vAlign w:val="bottom"/>
          </w:tcPr>
          <w:p w:rsidR="00633373" w:rsidRPr="00633373" w:rsidRDefault="00633373" w:rsidP="00425CC9">
            <w:pPr>
              <w:ind w:firstLine="709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33373" w:rsidRPr="00633373" w:rsidRDefault="00633373" w:rsidP="00AC509C">
      <w:pPr>
        <w:ind w:firstLine="709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32406" w:rsidRPr="00633373" w:rsidTr="00633373">
        <w:tc>
          <w:tcPr>
            <w:tcW w:w="3190" w:type="dxa"/>
          </w:tcPr>
          <w:p w:rsidR="00632406" w:rsidRPr="00633373" w:rsidRDefault="00632406" w:rsidP="008D7A69">
            <w:pPr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632406" w:rsidRPr="00633373" w:rsidRDefault="00632406" w:rsidP="009F10D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  <w:vAlign w:val="bottom"/>
          </w:tcPr>
          <w:p w:rsidR="00632406" w:rsidRPr="00633373" w:rsidRDefault="00632406" w:rsidP="008D7A69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32406" w:rsidRPr="00EF07F6" w:rsidRDefault="00EF07F6" w:rsidP="00EF07F6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="00632406" w:rsidRPr="00EF07F6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</w:t>
      </w:r>
      <w:r w:rsidR="00632406" w:rsidRPr="00EF07F6">
        <w:rPr>
          <w:rFonts w:ascii="Times New Roman" w:hAnsi="Times New Roman"/>
          <w:sz w:val="28"/>
          <w:szCs w:val="28"/>
        </w:rPr>
        <w:t>остановлению</w:t>
      </w:r>
    </w:p>
    <w:p w:rsidR="00632406" w:rsidRPr="00EF07F6" w:rsidRDefault="00632406" w:rsidP="00EF07F6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EF07F6">
        <w:rPr>
          <w:rFonts w:ascii="Times New Roman" w:hAnsi="Times New Roman"/>
          <w:sz w:val="28"/>
          <w:szCs w:val="28"/>
        </w:rPr>
        <w:t xml:space="preserve"> администрации </w:t>
      </w:r>
      <w:r w:rsidR="00502103" w:rsidRPr="00EF07F6">
        <w:rPr>
          <w:rFonts w:ascii="Times New Roman" w:hAnsi="Times New Roman"/>
          <w:sz w:val="28"/>
          <w:szCs w:val="28"/>
        </w:rPr>
        <w:t>Каменно-Степного</w:t>
      </w:r>
    </w:p>
    <w:p w:rsidR="00632406" w:rsidRPr="00EF07F6" w:rsidRDefault="00632406" w:rsidP="00EF07F6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EF07F6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3C3D12" w:rsidRPr="00EF07F6" w:rsidRDefault="00632406" w:rsidP="00EF07F6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EF07F6">
        <w:rPr>
          <w:rFonts w:ascii="Times New Roman" w:hAnsi="Times New Roman"/>
          <w:sz w:val="28"/>
          <w:szCs w:val="28"/>
        </w:rPr>
        <w:t xml:space="preserve">от </w:t>
      </w:r>
      <w:r w:rsidR="00AC509C" w:rsidRPr="00EF07F6">
        <w:rPr>
          <w:rFonts w:ascii="Times New Roman" w:hAnsi="Times New Roman"/>
          <w:sz w:val="28"/>
          <w:szCs w:val="28"/>
        </w:rPr>
        <w:t>07.12.2022 №56</w:t>
      </w:r>
    </w:p>
    <w:p w:rsidR="00632406" w:rsidRPr="00EF07F6" w:rsidRDefault="00632406" w:rsidP="00632406">
      <w:pPr>
        <w:ind w:left="5103" w:firstLine="0"/>
        <w:jc w:val="left"/>
        <w:rPr>
          <w:rFonts w:ascii="Times New Roman" w:hAnsi="Times New Roman"/>
          <w:sz w:val="28"/>
          <w:szCs w:val="28"/>
        </w:rPr>
      </w:pPr>
      <w:r w:rsidRPr="00EF07F6">
        <w:rPr>
          <w:rFonts w:ascii="Times New Roman" w:hAnsi="Times New Roman"/>
          <w:sz w:val="28"/>
          <w:szCs w:val="28"/>
        </w:rPr>
        <w:t>Приложение №1</w:t>
      </w:r>
    </w:p>
    <w:p w:rsidR="00632406" w:rsidRPr="00EF07F6" w:rsidRDefault="00632406" w:rsidP="00632406">
      <w:pPr>
        <w:ind w:left="5103" w:firstLine="0"/>
        <w:jc w:val="left"/>
        <w:rPr>
          <w:rFonts w:ascii="Times New Roman" w:hAnsi="Times New Roman"/>
          <w:sz w:val="28"/>
          <w:szCs w:val="28"/>
        </w:rPr>
      </w:pPr>
      <w:r w:rsidRPr="00EF07F6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632406" w:rsidRPr="00633373" w:rsidRDefault="00632406" w:rsidP="00632406">
      <w:pPr>
        <w:ind w:left="5103" w:firstLine="0"/>
        <w:jc w:val="left"/>
        <w:rPr>
          <w:rFonts w:ascii="Times New Roman" w:hAnsi="Times New Roman"/>
          <w:szCs w:val="28"/>
        </w:rPr>
      </w:pPr>
    </w:p>
    <w:p w:rsidR="00632406" w:rsidRPr="00633373" w:rsidRDefault="00632406" w:rsidP="00632406">
      <w:pPr>
        <w:ind w:firstLine="709"/>
        <w:jc w:val="right"/>
        <w:rPr>
          <w:rFonts w:ascii="Times New Roman" w:hAnsi="Times New Roman"/>
          <w:szCs w:val="28"/>
        </w:rPr>
      </w:pPr>
      <w:r w:rsidRPr="00633373">
        <w:rPr>
          <w:rFonts w:ascii="Times New Roman" w:hAnsi="Times New Roman"/>
          <w:szCs w:val="28"/>
        </w:rPr>
        <w:t>ФОРМА ЗАЯВЛЕНИЯ</w:t>
      </w:r>
    </w:p>
    <w:p w:rsidR="00632406" w:rsidRPr="00633373" w:rsidRDefault="00632406" w:rsidP="00632406">
      <w:pPr>
        <w:ind w:firstLine="709"/>
        <w:rPr>
          <w:rFonts w:ascii="Times New Roman" w:hAnsi="Times New Roman"/>
          <w:szCs w:val="28"/>
        </w:rPr>
      </w:pP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 xml:space="preserve">В администрацию </w:t>
      </w:r>
      <w:r w:rsidR="00502103" w:rsidRPr="00767E84">
        <w:rPr>
          <w:rFonts w:ascii="Times New Roman" w:hAnsi="Times New Roman"/>
          <w:sz w:val="28"/>
          <w:szCs w:val="28"/>
        </w:rPr>
        <w:t>Каменно-Степного</w:t>
      </w:r>
      <w:r w:rsidRPr="00767E84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______________________________________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Для физических лиц: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______________________________________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(Ф.И.О.)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______________________________________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(адрес места жительства)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______________________________________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(реквизиты документа, удостоверяющего личность)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______________________________________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(реквизиты документа, подтверждающего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полномочия представителя заявителя)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______________________________________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(почтовый адрес, адрес электронной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почты, номер телефона для связи)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Для юридических лиц: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______________________________________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(полное наименование юридического лица)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______________________________________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(местонахождение юридического лица)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______________________________________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(сведения о государственной регистрации в ЕГРЮЛ)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______________________________________(ИНН)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______________________________________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(реквизиты документа,подтверждающего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полномочия представителя заявителя)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_____________________________________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(почтовый адрес, адрес электронной почты,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номер телефона для связи)</w:t>
      </w:r>
    </w:p>
    <w:p w:rsidR="00632406" w:rsidRPr="00767E84" w:rsidRDefault="00632406" w:rsidP="00632406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32406" w:rsidRPr="00767E84" w:rsidRDefault="00632406" w:rsidP="0063240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ЗАЯВЛЕНИЕ</w:t>
      </w:r>
    </w:p>
    <w:p w:rsidR="00632406" w:rsidRPr="00767E84" w:rsidRDefault="00632406" w:rsidP="0063240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о выдаче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</w:t>
      </w:r>
    </w:p>
    <w:p w:rsidR="00632406" w:rsidRPr="00767E84" w:rsidRDefault="00632406" w:rsidP="0063240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32406" w:rsidRPr="00B068EC" w:rsidRDefault="00632406" w:rsidP="00632406">
      <w:pPr>
        <w:ind w:firstLine="709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8"/>
          <w:szCs w:val="28"/>
        </w:rPr>
        <w:t>Прошу выдать разрешение на использование ___________________, имеющего</w:t>
      </w:r>
      <w:r w:rsidR="00B068EC">
        <w:rPr>
          <w:rFonts w:ascii="Times New Roman" w:hAnsi="Times New Roman"/>
          <w:sz w:val="28"/>
          <w:szCs w:val="28"/>
        </w:rPr>
        <w:t xml:space="preserve">                      </w:t>
      </w:r>
      <w:r w:rsidRPr="00767E84">
        <w:rPr>
          <w:rFonts w:ascii="Times New Roman" w:hAnsi="Times New Roman"/>
          <w:sz w:val="28"/>
          <w:szCs w:val="28"/>
        </w:rPr>
        <w:t xml:space="preserve"> </w:t>
      </w:r>
      <w:r w:rsidRPr="00B068EC">
        <w:rPr>
          <w:rFonts w:ascii="Times New Roman" w:hAnsi="Times New Roman"/>
          <w:sz w:val="22"/>
          <w:szCs w:val="22"/>
        </w:rPr>
        <w:t xml:space="preserve">(указать: земель, земельного участка или части земельного участка) </w:t>
      </w:r>
    </w:p>
    <w:p w:rsidR="00632406" w:rsidRPr="00767E84" w:rsidRDefault="00632406" w:rsidP="00632406">
      <w:pPr>
        <w:ind w:firstLine="0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кадастровый номер ____________________________________________________,</w:t>
      </w:r>
    </w:p>
    <w:p w:rsidR="00632406" w:rsidRPr="00767E84" w:rsidRDefault="00632406" w:rsidP="00632406">
      <w:pPr>
        <w:ind w:firstLine="0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lastRenderedPageBreak/>
        <w:t>(в случае, если планируется использование всего земельного участка или его части)</w:t>
      </w:r>
    </w:p>
    <w:p w:rsidR="00632406" w:rsidRPr="00767E84" w:rsidRDefault="00632406" w:rsidP="00632406">
      <w:pPr>
        <w:ind w:firstLine="0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32406" w:rsidRPr="00767E84" w:rsidRDefault="00632406" w:rsidP="00632406">
      <w:pPr>
        <w:ind w:firstLine="0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(указать координаты характерных точек границ территории, если планируется использование земель или части земельного участка)</w:t>
      </w:r>
    </w:p>
    <w:p w:rsidR="00632406" w:rsidRPr="00767E84" w:rsidRDefault="00632406" w:rsidP="00632406">
      <w:pPr>
        <w:ind w:firstLine="0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расположенного по адресу: _____________________________________________,</w:t>
      </w:r>
    </w:p>
    <w:p w:rsidR="00632406" w:rsidRPr="00767E84" w:rsidRDefault="00632406" w:rsidP="00632406">
      <w:pPr>
        <w:ind w:firstLine="0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площадью _________________________________________________,</w:t>
      </w:r>
    </w:p>
    <w:p w:rsidR="00632406" w:rsidRPr="00767E84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Цель использования земель или земельного участка __________________________________________________________________.</w:t>
      </w:r>
    </w:p>
    <w:p w:rsidR="00632406" w:rsidRPr="00767E84" w:rsidRDefault="00632406" w:rsidP="00706B9F">
      <w:pPr>
        <w:ind w:firstLine="709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(в соответствии с пунктом 1 статьи 39.34 Земельного кодекса РФ, Постановлением Правительства Российской Федерации от 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сервитутов»)</w:t>
      </w:r>
    </w:p>
    <w:p w:rsidR="00632406" w:rsidRPr="00767E84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Срок использования земель или земельного участка __________________________________________________________________.</w:t>
      </w:r>
    </w:p>
    <w:p w:rsidR="00632406" w:rsidRPr="00767E84" w:rsidRDefault="00632406" w:rsidP="00706B9F">
      <w:pPr>
        <w:ind w:firstLine="709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(в пределах сроков, установленных пунктом 1 статьи 39.34 Земельного кодекса РФ, пунктом 3.6. Положения о порядке и условиях использования земель или земельных участков, находящихся в государственной или муниципальной собственности, с целью размещения объектов, без предоставления земельных участков и установления сервитутов, утвержденного Приказом Департамента имущественных и земельных отношений Воронежской обл. от 02.07.2015 № 1111)</w:t>
      </w:r>
    </w:p>
    <w:p w:rsidR="00632406" w:rsidRPr="00767E84" w:rsidRDefault="00632406" w:rsidP="00632406">
      <w:pPr>
        <w:ind w:firstLine="0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32406" w:rsidRPr="00767E84" w:rsidRDefault="00632406" w:rsidP="00632406">
      <w:pPr>
        <w:ind w:firstLine="0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32406" w:rsidRPr="00767E84" w:rsidRDefault="00632406" w:rsidP="00706B9F">
      <w:pPr>
        <w:ind w:firstLine="0"/>
        <w:rPr>
          <w:rFonts w:ascii="Times New Roman" w:hAnsi="Times New Roman"/>
          <w:sz w:val="22"/>
          <w:szCs w:val="22"/>
        </w:rPr>
      </w:pPr>
      <w:r w:rsidRPr="00767E84">
        <w:rPr>
          <w:rFonts w:ascii="Times New Roman" w:hAnsi="Times New Roman"/>
          <w:sz w:val="22"/>
          <w:szCs w:val="22"/>
        </w:rPr>
        <w:t>(информация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</w:t>
      </w:r>
      <w:bookmarkStart w:id="1" w:name="_GoBack"/>
      <w:bookmarkEnd w:id="1"/>
      <w:r w:rsidRPr="00767E84">
        <w:rPr>
          <w:rFonts w:ascii="Times New Roman" w:hAnsi="Times New Roman"/>
          <w:sz w:val="22"/>
          <w:szCs w:val="22"/>
        </w:rPr>
        <w:t>ы, безопасности и земель иного специального назначения (за исключением земель, указанных в пункте 3 части 2 статьи 23 Лесного кодекса Российской Федерации), в отношении которых подано заявление)</w:t>
      </w:r>
    </w:p>
    <w:p w:rsidR="00632406" w:rsidRPr="00767E84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</w:p>
    <w:p w:rsidR="00632406" w:rsidRPr="00767E84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Решение о выдаче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 прошу: выдать лично в администрации/ направить почтовым отправлением по адресу: ____________________________________ (нужное подчеркнуть).</w:t>
      </w:r>
    </w:p>
    <w:p w:rsidR="00632406" w:rsidRPr="00767E84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Документы, прилагаемые к заявлению:</w:t>
      </w:r>
    </w:p>
    <w:p w:rsidR="00632406" w:rsidRPr="00767E84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1.__________________________________________________________;</w:t>
      </w:r>
    </w:p>
    <w:p w:rsidR="00632406" w:rsidRPr="00767E84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2.___________________________________________________________;</w:t>
      </w:r>
    </w:p>
    <w:p w:rsidR="00632406" w:rsidRPr="00767E84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3___________________________________________________________.</w:t>
      </w:r>
    </w:p>
    <w:p w:rsidR="00632406" w:rsidRPr="00767E84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</w:p>
    <w:p w:rsidR="00632406" w:rsidRPr="00767E84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«____» ________20___г.</w:t>
      </w:r>
    </w:p>
    <w:p w:rsidR="00632406" w:rsidRPr="00767E84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______________ ____________________ ___________________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1985"/>
        <w:gridCol w:w="2693"/>
        <w:gridCol w:w="2977"/>
      </w:tblGrid>
      <w:tr w:rsidR="00632406" w:rsidRPr="00767E84" w:rsidTr="009F10D7">
        <w:tc>
          <w:tcPr>
            <w:tcW w:w="1985" w:type="dxa"/>
          </w:tcPr>
          <w:p w:rsidR="00632406" w:rsidRPr="00767E84" w:rsidRDefault="00632406" w:rsidP="0063240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E84">
              <w:rPr>
                <w:rFonts w:ascii="Times New Roman" w:hAnsi="Times New Roman"/>
                <w:sz w:val="28"/>
                <w:szCs w:val="28"/>
              </w:rPr>
              <w:t>(должность)</w:t>
            </w:r>
          </w:p>
        </w:tc>
        <w:tc>
          <w:tcPr>
            <w:tcW w:w="2693" w:type="dxa"/>
          </w:tcPr>
          <w:p w:rsidR="00632406" w:rsidRPr="00767E84" w:rsidRDefault="00632406" w:rsidP="00632406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7E84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2977" w:type="dxa"/>
          </w:tcPr>
          <w:p w:rsidR="00632406" w:rsidRPr="00767E84" w:rsidRDefault="00632406" w:rsidP="00632406">
            <w:pPr>
              <w:tabs>
                <w:tab w:val="left" w:pos="3845"/>
                <w:tab w:val="right" w:pos="9360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67E84">
              <w:rPr>
                <w:rFonts w:ascii="Times New Roman" w:hAnsi="Times New Roman"/>
                <w:sz w:val="28"/>
                <w:szCs w:val="28"/>
              </w:rPr>
              <w:t>(фамилия, инициалы)</w:t>
            </w:r>
          </w:p>
          <w:p w:rsidR="00632406" w:rsidRPr="00767E84" w:rsidRDefault="00632406" w:rsidP="0063240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2406" w:rsidRPr="00767E84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</w:p>
    <w:p w:rsidR="001C1AC2" w:rsidRPr="00767E84" w:rsidRDefault="00632406" w:rsidP="00632406">
      <w:pPr>
        <w:ind w:firstLine="709"/>
        <w:rPr>
          <w:rFonts w:ascii="Times New Roman" w:hAnsi="Times New Roman"/>
          <w:sz w:val="28"/>
          <w:szCs w:val="28"/>
        </w:rPr>
      </w:pPr>
      <w:r w:rsidRPr="00767E84">
        <w:rPr>
          <w:rFonts w:ascii="Times New Roman" w:hAnsi="Times New Roman"/>
          <w:sz w:val="28"/>
          <w:szCs w:val="28"/>
        </w:rPr>
        <w:t>М.П.</w:t>
      </w:r>
    </w:p>
    <w:sectPr w:rsidR="001C1AC2" w:rsidRPr="00767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0B8" w:rsidRDefault="008070B8" w:rsidP="00935FD5">
      <w:r>
        <w:separator/>
      </w:r>
    </w:p>
  </w:endnote>
  <w:endnote w:type="continuationSeparator" w:id="0">
    <w:p w:rsidR="008070B8" w:rsidRDefault="008070B8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0B8" w:rsidRDefault="008070B8" w:rsidP="00935FD5">
      <w:r>
        <w:separator/>
      </w:r>
    </w:p>
  </w:footnote>
  <w:footnote w:type="continuationSeparator" w:id="0">
    <w:p w:rsidR="008070B8" w:rsidRDefault="008070B8" w:rsidP="00935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F6B02"/>
    <w:rsid w:val="00133998"/>
    <w:rsid w:val="00166D78"/>
    <w:rsid w:val="0017370A"/>
    <w:rsid w:val="001C1AC2"/>
    <w:rsid w:val="001E35D6"/>
    <w:rsid w:val="00351A56"/>
    <w:rsid w:val="00377DDD"/>
    <w:rsid w:val="003946B9"/>
    <w:rsid w:val="003C3D12"/>
    <w:rsid w:val="00446EDE"/>
    <w:rsid w:val="004E2A7B"/>
    <w:rsid w:val="00502103"/>
    <w:rsid w:val="00537C78"/>
    <w:rsid w:val="0055338C"/>
    <w:rsid w:val="00560BFE"/>
    <w:rsid w:val="00561112"/>
    <w:rsid w:val="00632406"/>
    <w:rsid w:val="00633373"/>
    <w:rsid w:val="007027CE"/>
    <w:rsid w:val="007044EF"/>
    <w:rsid w:val="00705F48"/>
    <w:rsid w:val="00706B9F"/>
    <w:rsid w:val="00767E84"/>
    <w:rsid w:val="007B0F4F"/>
    <w:rsid w:val="008070B8"/>
    <w:rsid w:val="008D7A69"/>
    <w:rsid w:val="008F15E0"/>
    <w:rsid w:val="00935FD5"/>
    <w:rsid w:val="00A267FE"/>
    <w:rsid w:val="00A52705"/>
    <w:rsid w:val="00A6715F"/>
    <w:rsid w:val="00AC509C"/>
    <w:rsid w:val="00B068EC"/>
    <w:rsid w:val="00BB55BF"/>
    <w:rsid w:val="00CC708D"/>
    <w:rsid w:val="00EA709D"/>
    <w:rsid w:val="00EF07F6"/>
    <w:rsid w:val="00F112D2"/>
    <w:rsid w:val="00F31930"/>
    <w:rsid w:val="00FF3ECA"/>
    <w:rsid w:val="00F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F1EF3-1145-4EAB-AA8F-4AA4D1E5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14</Pages>
  <Words>5029</Words>
  <Characters>28667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Admin</cp:lastModifiedBy>
  <cp:revision>28</cp:revision>
  <dcterms:created xsi:type="dcterms:W3CDTF">2022-12-07T07:18:00Z</dcterms:created>
  <dcterms:modified xsi:type="dcterms:W3CDTF">2022-12-13T08:58:00Z</dcterms:modified>
</cp:coreProperties>
</file>