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7013" w:rsidRDefault="00352C11">
      <w:r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235.3pt;margin-top:-1pt;width:53.15pt;height:63pt;z-index:-1" wrapcoords="-608 -514 -608 21343 21904 21343 21904 -514 -608 -514" stroked="t" strokecolor="white">
            <v:imagedata r:id="rId7" o:title="" gain="99297f" blacklevel="-5898f"/>
            <w10:wrap type="tight"/>
          </v:shape>
        </w:pict>
      </w:r>
      <w:r w:rsidR="00EB7013">
        <w:t xml:space="preserve"> </w:t>
      </w:r>
    </w:p>
    <w:p w:rsidR="00EB7013" w:rsidRDefault="00EB7013">
      <w:pPr>
        <w:ind w:left="142"/>
        <w:jc w:val="center"/>
      </w:pPr>
    </w:p>
    <w:p w:rsidR="00EB7013" w:rsidRDefault="00EB7013">
      <w:pPr>
        <w:ind w:left="142"/>
        <w:jc w:val="center"/>
      </w:pPr>
    </w:p>
    <w:p w:rsidR="00EB7013" w:rsidRDefault="00EB7013">
      <w:pPr>
        <w:rPr>
          <w:sz w:val="24"/>
        </w:rPr>
      </w:pP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СОВЕТ НАРОДНЫХ ДЕПУТАТОВ</w:t>
      </w:r>
    </w:p>
    <w:p w:rsidR="00EB7013" w:rsidRDefault="000F7B5A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КАМ</w:t>
      </w:r>
      <w:r w:rsidR="000B746E">
        <w:rPr>
          <w:b/>
        </w:rPr>
        <w:t>Е</w:t>
      </w:r>
      <w:r>
        <w:rPr>
          <w:b/>
        </w:rPr>
        <w:t xml:space="preserve">ННО-СТЕПНОГО </w:t>
      </w:r>
      <w:r w:rsidR="00EB7013">
        <w:rPr>
          <w:b/>
        </w:rPr>
        <w:t xml:space="preserve"> СЕЛЬСКОГО ПОСЕЛЕНИЯ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ТАЛОВСКОГО МУНИЦИПАЛЬНОГО РАЙОНА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ВОРОНЕЖСКОЙ ОБЛАСТИ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</w:p>
    <w:p w:rsidR="00EB7013" w:rsidRPr="00C4794E" w:rsidRDefault="00EB7013">
      <w:pPr>
        <w:pStyle w:val="a4"/>
        <w:tabs>
          <w:tab w:val="clear" w:pos="4536"/>
          <w:tab w:val="clear" w:pos="9072"/>
        </w:tabs>
        <w:jc w:val="center"/>
        <w:rPr>
          <w:b/>
          <w:sz w:val="32"/>
          <w:szCs w:val="32"/>
        </w:rPr>
      </w:pPr>
      <w:r w:rsidRPr="00C4794E">
        <w:rPr>
          <w:b/>
          <w:sz w:val="32"/>
          <w:szCs w:val="32"/>
        </w:rPr>
        <w:t>Р Е Ш Е Н И Е</w:t>
      </w:r>
    </w:p>
    <w:p w:rsidR="00F600B2" w:rsidRDefault="00F600B2">
      <w:pPr>
        <w:pStyle w:val="a4"/>
        <w:tabs>
          <w:tab w:val="clear" w:pos="4536"/>
          <w:tab w:val="clear" w:pos="9072"/>
        </w:tabs>
        <w:jc w:val="center"/>
        <w:rPr>
          <w:b/>
          <w:sz w:val="40"/>
        </w:rPr>
      </w:pPr>
    </w:p>
    <w:p w:rsidR="006F6CC0" w:rsidRPr="006F6CC0" w:rsidRDefault="00B72BCA" w:rsidP="00B72BCA">
      <w:pPr>
        <w:pStyle w:val="a4"/>
        <w:tabs>
          <w:tab w:val="left" w:pos="708"/>
        </w:tabs>
        <w:rPr>
          <w:sz w:val="24"/>
          <w:szCs w:val="24"/>
          <w:u w:val="single"/>
        </w:rPr>
      </w:pPr>
      <w:r w:rsidRPr="006F6CC0">
        <w:rPr>
          <w:sz w:val="24"/>
          <w:szCs w:val="24"/>
          <w:u w:val="single"/>
        </w:rPr>
        <w:t xml:space="preserve">от  </w:t>
      </w:r>
      <w:r w:rsidR="00363603" w:rsidRPr="006F6CC0">
        <w:rPr>
          <w:sz w:val="24"/>
          <w:szCs w:val="24"/>
          <w:u w:val="single"/>
        </w:rPr>
        <w:t>02.10.2018</w:t>
      </w:r>
      <w:r w:rsidRPr="006F6CC0">
        <w:rPr>
          <w:sz w:val="24"/>
          <w:szCs w:val="24"/>
          <w:u w:val="single"/>
        </w:rPr>
        <w:t xml:space="preserve">  № </w:t>
      </w:r>
      <w:r w:rsidR="006F6CC0" w:rsidRPr="006F6CC0">
        <w:rPr>
          <w:sz w:val="24"/>
          <w:szCs w:val="24"/>
          <w:u w:val="single"/>
        </w:rPr>
        <w:t>22</w:t>
      </w:r>
    </w:p>
    <w:p w:rsidR="006F6CC0" w:rsidRDefault="006F6CC0" w:rsidP="00B72BCA">
      <w:pPr>
        <w:pStyle w:val="a4"/>
        <w:tabs>
          <w:tab w:val="left" w:pos="708"/>
        </w:tabs>
        <w:rPr>
          <w:sz w:val="24"/>
          <w:szCs w:val="24"/>
        </w:rPr>
      </w:pPr>
      <w:r w:rsidRPr="006F6CC0">
        <w:rPr>
          <w:sz w:val="24"/>
          <w:szCs w:val="24"/>
        </w:rPr>
        <w:t>п.2-го участка института им. Докучаева</w:t>
      </w:r>
    </w:p>
    <w:p w:rsidR="00B72BCA" w:rsidRPr="00D6435A" w:rsidRDefault="00B72BCA" w:rsidP="00B72BCA">
      <w:pPr>
        <w:pStyle w:val="a4"/>
        <w:tabs>
          <w:tab w:val="left" w:pos="708"/>
        </w:tabs>
        <w:rPr>
          <w:b/>
          <w:sz w:val="24"/>
          <w:szCs w:val="24"/>
        </w:rPr>
      </w:pPr>
      <w:r w:rsidRPr="00D6435A">
        <w:rPr>
          <w:sz w:val="24"/>
          <w:szCs w:val="24"/>
          <w:u w:val="single"/>
        </w:rPr>
        <w:t xml:space="preserve">      </w:t>
      </w:r>
    </w:p>
    <w:p w:rsidR="00B72BCA" w:rsidRDefault="00B72BCA" w:rsidP="00B72BCA">
      <w:pPr>
        <w:pStyle w:val="a4"/>
        <w:tabs>
          <w:tab w:val="clear" w:pos="4536"/>
          <w:tab w:val="clear" w:pos="9072"/>
        </w:tabs>
      </w:pPr>
      <w:r>
        <w:rPr>
          <w:sz w:val="24"/>
        </w:rPr>
        <w:t xml:space="preserve">        </w:t>
      </w:r>
    </w:p>
    <w:p w:rsidR="00AD5002" w:rsidRPr="006F6CC0" w:rsidRDefault="00AD5002" w:rsidP="00943D13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О проекте решения Совета народных </w:t>
      </w:r>
    </w:p>
    <w:p w:rsidR="00AD5002" w:rsidRPr="006F6CC0" w:rsidRDefault="00AA0CF1" w:rsidP="00943D13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>д</w:t>
      </w:r>
      <w:r w:rsidR="00AD5002" w:rsidRPr="006F6CC0">
        <w:rPr>
          <w:b/>
          <w:sz w:val="28"/>
          <w:szCs w:val="28"/>
        </w:rPr>
        <w:t xml:space="preserve">епутатов </w:t>
      </w:r>
      <w:r w:rsidR="0016149E" w:rsidRPr="006F6CC0">
        <w:rPr>
          <w:b/>
          <w:sz w:val="28"/>
          <w:szCs w:val="28"/>
        </w:rPr>
        <w:t>Каменно-Степного</w:t>
      </w:r>
      <w:r w:rsidR="00AD5002" w:rsidRPr="006F6CC0">
        <w:rPr>
          <w:b/>
          <w:sz w:val="28"/>
          <w:szCs w:val="28"/>
        </w:rPr>
        <w:t xml:space="preserve"> сельского </w:t>
      </w:r>
    </w:p>
    <w:p w:rsidR="00AD5002" w:rsidRPr="006F6CC0" w:rsidRDefault="00AD5002" w:rsidP="00943D13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>поселения Таловского муниципального</w:t>
      </w:r>
    </w:p>
    <w:p w:rsidR="00641005" w:rsidRPr="006F6CC0" w:rsidRDefault="00B06DAE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района </w:t>
      </w:r>
      <w:r w:rsidR="0025428B" w:rsidRPr="006F6CC0">
        <w:rPr>
          <w:b/>
          <w:sz w:val="28"/>
          <w:szCs w:val="28"/>
        </w:rPr>
        <w:t xml:space="preserve">Воронежской области </w:t>
      </w:r>
      <w:r w:rsidRPr="006F6CC0">
        <w:rPr>
          <w:b/>
          <w:sz w:val="28"/>
          <w:szCs w:val="28"/>
        </w:rPr>
        <w:t>«</w:t>
      </w:r>
      <w:r w:rsidR="00641005" w:rsidRPr="006F6CC0">
        <w:rPr>
          <w:b/>
          <w:sz w:val="28"/>
          <w:szCs w:val="28"/>
        </w:rPr>
        <w:t xml:space="preserve">О внесении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изменений </w:t>
      </w:r>
      <w:r w:rsidR="00060104" w:rsidRPr="006F6CC0">
        <w:rPr>
          <w:b/>
          <w:sz w:val="28"/>
          <w:szCs w:val="28"/>
        </w:rPr>
        <w:t>в р</w:t>
      </w:r>
      <w:r w:rsidRPr="006F6CC0">
        <w:rPr>
          <w:b/>
          <w:sz w:val="28"/>
          <w:szCs w:val="28"/>
        </w:rPr>
        <w:t xml:space="preserve">ешение Совета народных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депутатов  </w:t>
      </w:r>
      <w:r w:rsidR="0016149E" w:rsidRPr="006F6CC0">
        <w:rPr>
          <w:b/>
          <w:sz w:val="28"/>
          <w:szCs w:val="28"/>
        </w:rPr>
        <w:t>Каменно-Степного</w:t>
      </w:r>
      <w:r w:rsidRPr="006F6CC0">
        <w:rPr>
          <w:b/>
          <w:sz w:val="28"/>
          <w:szCs w:val="28"/>
        </w:rPr>
        <w:t xml:space="preserve">  сельского поселения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Таловского муниципального  района 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Воронежской области  от </w:t>
      </w:r>
      <w:r w:rsidR="0016149E" w:rsidRPr="006F6CC0">
        <w:rPr>
          <w:b/>
          <w:sz w:val="28"/>
          <w:szCs w:val="28"/>
        </w:rPr>
        <w:t>09</w:t>
      </w:r>
      <w:r w:rsidRPr="006F6CC0">
        <w:rPr>
          <w:b/>
          <w:sz w:val="28"/>
          <w:szCs w:val="28"/>
        </w:rPr>
        <w:t>.</w:t>
      </w:r>
      <w:r w:rsidR="0016149E" w:rsidRPr="006F6CC0">
        <w:rPr>
          <w:b/>
          <w:sz w:val="28"/>
          <w:szCs w:val="28"/>
        </w:rPr>
        <w:t>12</w:t>
      </w:r>
      <w:r w:rsidRPr="006F6CC0">
        <w:rPr>
          <w:b/>
          <w:sz w:val="28"/>
          <w:szCs w:val="28"/>
        </w:rPr>
        <w:t>.</w:t>
      </w:r>
      <w:r w:rsidR="0016149E" w:rsidRPr="006F6CC0">
        <w:rPr>
          <w:b/>
          <w:sz w:val="28"/>
          <w:szCs w:val="28"/>
        </w:rPr>
        <w:t xml:space="preserve">2016 </w:t>
      </w:r>
      <w:r w:rsidRPr="006F6CC0">
        <w:rPr>
          <w:b/>
          <w:sz w:val="28"/>
          <w:szCs w:val="28"/>
        </w:rPr>
        <w:t xml:space="preserve">г.  № </w:t>
      </w:r>
      <w:r w:rsidR="0016149E" w:rsidRPr="006F6CC0">
        <w:rPr>
          <w:b/>
          <w:sz w:val="28"/>
          <w:szCs w:val="28"/>
        </w:rPr>
        <w:t>54</w:t>
      </w:r>
      <w:r w:rsidRPr="006F6CC0">
        <w:rPr>
          <w:b/>
          <w:sz w:val="28"/>
          <w:szCs w:val="28"/>
        </w:rPr>
        <w:t xml:space="preserve">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«Об утверждении правил землепользования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и застройки </w:t>
      </w:r>
      <w:r w:rsidR="0016149E" w:rsidRPr="006F6CC0">
        <w:rPr>
          <w:b/>
          <w:sz w:val="28"/>
          <w:szCs w:val="28"/>
        </w:rPr>
        <w:t xml:space="preserve">Каменно-Степного </w:t>
      </w:r>
      <w:r w:rsidRPr="006F6CC0">
        <w:rPr>
          <w:b/>
          <w:sz w:val="28"/>
          <w:szCs w:val="28"/>
        </w:rPr>
        <w:t xml:space="preserve">сельского поселения </w:t>
      </w:r>
    </w:p>
    <w:p w:rsidR="00641005" w:rsidRPr="006F6CC0" w:rsidRDefault="00641005" w:rsidP="00641005">
      <w:pPr>
        <w:pStyle w:val="left"/>
        <w:rPr>
          <w:b/>
          <w:sz w:val="28"/>
          <w:szCs w:val="28"/>
        </w:rPr>
      </w:pPr>
      <w:r w:rsidRPr="006F6CC0">
        <w:rPr>
          <w:b/>
          <w:sz w:val="28"/>
          <w:szCs w:val="28"/>
        </w:rPr>
        <w:t xml:space="preserve">Таловского муниципального  района </w:t>
      </w:r>
    </w:p>
    <w:p w:rsidR="00AD5002" w:rsidRPr="006F6CC0" w:rsidRDefault="00641005" w:rsidP="00641005">
      <w:pPr>
        <w:pStyle w:val="left"/>
        <w:rPr>
          <w:b/>
          <w:sz w:val="26"/>
          <w:szCs w:val="26"/>
        </w:rPr>
      </w:pPr>
      <w:r w:rsidRPr="006F6CC0">
        <w:rPr>
          <w:b/>
          <w:sz w:val="28"/>
          <w:szCs w:val="28"/>
        </w:rPr>
        <w:t>Воронежской области»</w:t>
      </w:r>
    </w:p>
    <w:p w:rsidR="00AD5002" w:rsidRDefault="00AD5002" w:rsidP="00943D13">
      <w:pPr>
        <w:pStyle w:val="left"/>
        <w:rPr>
          <w:sz w:val="26"/>
          <w:szCs w:val="26"/>
        </w:rPr>
      </w:pPr>
    </w:p>
    <w:p w:rsidR="00A01D6A" w:rsidRDefault="00AD5002" w:rsidP="00943D1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</w:t>
      </w:r>
    </w:p>
    <w:p w:rsidR="00B06DAE" w:rsidRPr="0074069C" w:rsidRDefault="00A01D6A" w:rsidP="00943D13">
      <w:pPr>
        <w:jc w:val="both"/>
        <w:rPr>
          <w:szCs w:val="28"/>
        </w:rPr>
      </w:pPr>
      <w:r>
        <w:rPr>
          <w:sz w:val="26"/>
          <w:szCs w:val="26"/>
        </w:rPr>
        <w:tab/>
      </w:r>
      <w:r w:rsidR="00AD5002" w:rsidRPr="0074069C">
        <w:rPr>
          <w:szCs w:val="28"/>
        </w:rPr>
        <w:t xml:space="preserve">В соответствии </w:t>
      </w:r>
      <w:r w:rsidR="00F91996" w:rsidRPr="0074069C">
        <w:rPr>
          <w:szCs w:val="28"/>
        </w:rPr>
        <w:t>с Градостроительным кодексом Российской Федерации, Федеральным з</w:t>
      </w:r>
      <w:r w:rsidR="0025428B" w:rsidRPr="0074069C">
        <w:rPr>
          <w:szCs w:val="28"/>
        </w:rPr>
        <w:t>аконом от 06.10.2003 г. № 131–</w:t>
      </w:r>
      <w:r w:rsidR="00F91996" w:rsidRPr="0074069C">
        <w:rPr>
          <w:szCs w:val="28"/>
        </w:rPr>
        <w:t xml:space="preserve">ФЗ «Об общих принципах организации </w:t>
      </w:r>
      <w:r w:rsidR="00B1105E" w:rsidRPr="0074069C">
        <w:rPr>
          <w:szCs w:val="28"/>
        </w:rPr>
        <w:t>мест</w:t>
      </w:r>
      <w:r w:rsidR="00F91996" w:rsidRPr="0074069C">
        <w:rPr>
          <w:szCs w:val="28"/>
        </w:rPr>
        <w:t xml:space="preserve">ного самоуправления в Российской Федерации», Законом </w:t>
      </w:r>
      <w:r w:rsidR="00F66053" w:rsidRPr="0074069C">
        <w:rPr>
          <w:szCs w:val="28"/>
        </w:rPr>
        <w:t xml:space="preserve">Воронежской области от 07.07.2006 г. № 61-ОЗ «О регулировании градостроительной деятельности в Воронежской области», </w:t>
      </w:r>
      <w:r w:rsidR="00FB6E46" w:rsidRPr="0074069C">
        <w:rPr>
          <w:szCs w:val="28"/>
        </w:rPr>
        <w:t>на основании Устава</w:t>
      </w:r>
      <w:r w:rsidR="009C7B4D" w:rsidRPr="0074069C">
        <w:rPr>
          <w:szCs w:val="28"/>
        </w:rPr>
        <w:t xml:space="preserve"> </w:t>
      </w:r>
      <w:r w:rsidR="00073871">
        <w:rPr>
          <w:szCs w:val="28"/>
        </w:rPr>
        <w:t xml:space="preserve">Каменно-Степного </w:t>
      </w:r>
      <w:r w:rsidR="009C7B4D" w:rsidRPr="0074069C">
        <w:rPr>
          <w:szCs w:val="28"/>
        </w:rPr>
        <w:t xml:space="preserve"> сельского поселения Таловского муниципального района</w:t>
      </w:r>
      <w:r w:rsidR="00FB6E46" w:rsidRPr="0074069C">
        <w:rPr>
          <w:szCs w:val="28"/>
        </w:rPr>
        <w:t xml:space="preserve">, </w:t>
      </w:r>
      <w:r w:rsidR="00F66053" w:rsidRPr="0074069C">
        <w:rPr>
          <w:szCs w:val="28"/>
        </w:rPr>
        <w:t xml:space="preserve">Совет народных депутатов </w:t>
      </w:r>
      <w:r w:rsidR="00073871">
        <w:rPr>
          <w:szCs w:val="28"/>
        </w:rPr>
        <w:t>Каменно-Степного</w:t>
      </w:r>
      <w:r w:rsidR="00F66053" w:rsidRPr="0074069C">
        <w:rPr>
          <w:szCs w:val="28"/>
        </w:rPr>
        <w:t xml:space="preserve"> сельского поселения Таловского муниципального района</w:t>
      </w:r>
    </w:p>
    <w:p w:rsidR="00A01D6A" w:rsidRDefault="00AD5002" w:rsidP="00943D13">
      <w:pPr>
        <w:autoSpaceDE w:val="0"/>
        <w:autoSpaceDN w:val="0"/>
        <w:adjustRightInd w:val="0"/>
        <w:ind w:firstLine="540"/>
        <w:jc w:val="center"/>
        <w:rPr>
          <w:sz w:val="26"/>
          <w:szCs w:val="26"/>
        </w:rPr>
      </w:pPr>
      <w:r>
        <w:rPr>
          <w:sz w:val="26"/>
          <w:szCs w:val="26"/>
        </w:rPr>
        <w:t>Р Е Ш И Л:</w:t>
      </w:r>
    </w:p>
    <w:p w:rsidR="00B06DAE" w:rsidRDefault="00B06DAE" w:rsidP="00943D13">
      <w:pPr>
        <w:autoSpaceDE w:val="0"/>
        <w:autoSpaceDN w:val="0"/>
        <w:adjustRightInd w:val="0"/>
        <w:ind w:firstLine="540"/>
        <w:jc w:val="center"/>
        <w:rPr>
          <w:sz w:val="26"/>
          <w:szCs w:val="26"/>
        </w:rPr>
      </w:pPr>
    </w:p>
    <w:p w:rsidR="006F6CC0" w:rsidRDefault="006F6CC0" w:rsidP="006F6CC0">
      <w:pPr>
        <w:pStyle w:val="lef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5002" w:rsidRPr="0074069C">
        <w:rPr>
          <w:sz w:val="28"/>
          <w:szCs w:val="28"/>
        </w:rPr>
        <w:t xml:space="preserve">1. Одобрить </w:t>
      </w:r>
      <w:r w:rsidR="00641005" w:rsidRPr="0074069C">
        <w:rPr>
          <w:sz w:val="28"/>
          <w:szCs w:val="28"/>
        </w:rPr>
        <w:t>п</w:t>
      </w:r>
      <w:r w:rsidR="00641005">
        <w:rPr>
          <w:sz w:val="28"/>
          <w:szCs w:val="28"/>
        </w:rPr>
        <w:t xml:space="preserve">роект решения Совета народных </w:t>
      </w:r>
      <w:r w:rsidR="00641005" w:rsidRPr="0074069C">
        <w:rPr>
          <w:sz w:val="28"/>
          <w:szCs w:val="28"/>
        </w:rPr>
        <w:t xml:space="preserve">депутатов </w:t>
      </w:r>
      <w:r w:rsidR="00D54652">
        <w:rPr>
          <w:sz w:val="28"/>
          <w:szCs w:val="28"/>
        </w:rPr>
        <w:t>Каменно-Степного</w:t>
      </w:r>
      <w:r w:rsidR="00641005" w:rsidRPr="0074069C">
        <w:rPr>
          <w:sz w:val="28"/>
          <w:szCs w:val="28"/>
        </w:rPr>
        <w:t xml:space="preserve">  сельского поселения Таловского муниципального</w:t>
      </w:r>
      <w:r w:rsidR="00641005">
        <w:rPr>
          <w:sz w:val="28"/>
          <w:szCs w:val="28"/>
        </w:rPr>
        <w:t xml:space="preserve"> </w:t>
      </w:r>
      <w:r w:rsidR="00641005" w:rsidRPr="0074069C">
        <w:rPr>
          <w:sz w:val="28"/>
          <w:szCs w:val="28"/>
        </w:rPr>
        <w:t xml:space="preserve">района Воронежской области «О внесении изменений </w:t>
      </w:r>
      <w:r w:rsidR="00641005">
        <w:rPr>
          <w:sz w:val="28"/>
          <w:szCs w:val="28"/>
        </w:rPr>
        <w:t xml:space="preserve">в </w:t>
      </w:r>
      <w:r w:rsidR="00C66537">
        <w:rPr>
          <w:sz w:val="28"/>
          <w:szCs w:val="28"/>
        </w:rPr>
        <w:t>р</w:t>
      </w:r>
      <w:r w:rsidR="00641005">
        <w:rPr>
          <w:sz w:val="28"/>
          <w:szCs w:val="28"/>
        </w:rPr>
        <w:t xml:space="preserve">ешение Совета народных депутатов  </w:t>
      </w:r>
      <w:r w:rsidR="00E12D4D">
        <w:rPr>
          <w:sz w:val="28"/>
          <w:szCs w:val="28"/>
        </w:rPr>
        <w:t>Каменно-Степного</w:t>
      </w:r>
      <w:r w:rsidR="00641005">
        <w:rPr>
          <w:sz w:val="28"/>
          <w:szCs w:val="28"/>
        </w:rPr>
        <w:t xml:space="preserve">  </w:t>
      </w:r>
      <w:r w:rsidR="00641005" w:rsidRPr="0074069C">
        <w:rPr>
          <w:sz w:val="28"/>
          <w:szCs w:val="28"/>
        </w:rPr>
        <w:t xml:space="preserve">сельского поселения Таловского муниципального  района </w:t>
      </w:r>
      <w:r w:rsidR="00641005">
        <w:rPr>
          <w:sz w:val="28"/>
          <w:szCs w:val="28"/>
        </w:rPr>
        <w:t xml:space="preserve"> </w:t>
      </w:r>
      <w:r w:rsidR="00641005" w:rsidRPr="0074069C">
        <w:rPr>
          <w:sz w:val="28"/>
          <w:szCs w:val="28"/>
        </w:rPr>
        <w:t>Воронежской области</w:t>
      </w:r>
      <w:r w:rsidR="00641005">
        <w:rPr>
          <w:sz w:val="28"/>
          <w:szCs w:val="28"/>
        </w:rPr>
        <w:t xml:space="preserve">  от </w:t>
      </w:r>
      <w:r w:rsidR="00D54652">
        <w:rPr>
          <w:sz w:val="28"/>
          <w:szCs w:val="28"/>
        </w:rPr>
        <w:t>09</w:t>
      </w:r>
      <w:r w:rsidR="00641005" w:rsidRPr="00641005">
        <w:rPr>
          <w:sz w:val="28"/>
          <w:szCs w:val="28"/>
        </w:rPr>
        <w:t>.</w:t>
      </w:r>
      <w:r w:rsidR="00D54652">
        <w:rPr>
          <w:sz w:val="28"/>
          <w:szCs w:val="28"/>
        </w:rPr>
        <w:t>12</w:t>
      </w:r>
      <w:r w:rsidR="00641005" w:rsidRPr="00641005">
        <w:rPr>
          <w:sz w:val="28"/>
          <w:szCs w:val="28"/>
        </w:rPr>
        <w:t>.</w:t>
      </w:r>
      <w:r w:rsidR="00D54652">
        <w:rPr>
          <w:sz w:val="28"/>
          <w:szCs w:val="28"/>
        </w:rPr>
        <w:t xml:space="preserve">2016 </w:t>
      </w:r>
      <w:r w:rsidR="00641005" w:rsidRPr="00641005">
        <w:rPr>
          <w:sz w:val="28"/>
          <w:szCs w:val="28"/>
        </w:rPr>
        <w:t xml:space="preserve">г.  № </w:t>
      </w:r>
      <w:r w:rsidR="00D54652">
        <w:rPr>
          <w:sz w:val="28"/>
          <w:szCs w:val="28"/>
        </w:rPr>
        <w:t>54</w:t>
      </w:r>
      <w:r w:rsidR="00641005" w:rsidRPr="0074069C">
        <w:rPr>
          <w:sz w:val="28"/>
          <w:szCs w:val="28"/>
        </w:rPr>
        <w:t xml:space="preserve"> </w:t>
      </w:r>
      <w:r w:rsidR="00641005">
        <w:rPr>
          <w:sz w:val="28"/>
          <w:szCs w:val="28"/>
        </w:rPr>
        <w:t xml:space="preserve">«Об утверждении правил </w:t>
      </w:r>
      <w:r w:rsidR="00641005">
        <w:rPr>
          <w:sz w:val="28"/>
          <w:szCs w:val="28"/>
        </w:rPr>
        <w:lastRenderedPageBreak/>
        <w:t xml:space="preserve">землепользования и застройки </w:t>
      </w:r>
      <w:r w:rsidR="00D54652">
        <w:rPr>
          <w:sz w:val="28"/>
          <w:szCs w:val="28"/>
        </w:rPr>
        <w:t>Каменно-Степного</w:t>
      </w:r>
      <w:r w:rsidR="00641005" w:rsidRPr="00641005">
        <w:rPr>
          <w:sz w:val="28"/>
          <w:szCs w:val="28"/>
        </w:rPr>
        <w:t xml:space="preserve"> </w:t>
      </w:r>
      <w:r w:rsidR="00641005" w:rsidRPr="0074069C">
        <w:rPr>
          <w:sz w:val="28"/>
          <w:szCs w:val="28"/>
        </w:rPr>
        <w:t>сельского поселения Таловского муниципального  района Воронежской области»</w:t>
      </w:r>
      <w:r w:rsidR="00AD5002" w:rsidRPr="0074069C">
        <w:rPr>
          <w:sz w:val="28"/>
          <w:szCs w:val="28"/>
        </w:rPr>
        <w:t xml:space="preserve"> (приложение № 1).</w:t>
      </w:r>
    </w:p>
    <w:p w:rsidR="006F6CC0" w:rsidRDefault="006F6CC0" w:rsidP="006F6CC0">
      <w:pPr>
        <w:pStyle w:val="lef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D5002" w:rsidRPr="0074069C">
        <w:rPr>
          <w:sz w:val="28"/>
          <w:szCs w:val="28"/>
        </w:rPr>
        <w:t xml:space="preserve">2. Обнародовать </w:t>
      </w:r>
      <w:r w:rsidR="00983E11" w:rsidRPr="0074069C">
        <w:rPr>
          <w:sz w:val="28"/>
          <w:szCs w:val="28"/>
        </w:rPr>
        <w:t>п</w:t>
      </w:r>
      <w:r w:rsidR="00983E11">
        <w:rPr>
          <w:sz w:val="28"/>
          <w:szCs w:val="28"/>
        </w:rPr>
        <w:t xml:space="preserve">роект решения Совета народных </w:t>
      </w:r>
      <w:r w:rsidR="00983E11" w:rsidRPr="0074069C">
        <w:rPr>
          <w:sz w:val="28"/>
          <w:szCs w:val="28"/>
        </w:rPr>
        <w:t xml:space="preserve">депутатов </w:t>
      </w:r>
      <w:r w:rsidR="000479D4">
        <w:rPr>
          <w:sz w:val="28"/>
          <w:szCs w:val="28"/>
        </w:rPr>
        <w:t>Каменно-Степного</w:t>
      </w:r>
      <w:r w:rsidR="00983E11" w:rsidRPr="0074069C">
        <w:rPr>
          <w:sz w:val="28"/>
          <w:szCs w:val="28"/>
        </w:rPr>
        <w:t xml:space="preserve">  сельского поселения Таловского муниципального</w:t>
      </w:r>
      <w:r w:rsidR="00983E11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 xml:space="preserve">района Воронежской области «О внесении изменений </w:t>
      </w:r>
      <w:r w:rsidR="00983E11">
        <w:rPr>
          <w:sz w:val="28"/>
          <w:szCs w:val="28"/>
        </w:rPr>
        <w:t xml:space="preserve">в </w:t>
      </w:r>
      <w:r w:rsidR="00C66537">
        <w:rPr>
          <w:sz w:val="28"/>
          <w:szCs w:val="28"/>
        </w:rPr>
        <w:t>р</w:t>
      </w:r>
      <w:r w:rsidR="00983E11">
        <w:rPr>
          <w:sz w:val="28"/>
          <w:szCs w:val="28"/>
        </w:rPr>
        <w:t xml:space="preserve">ешение Совета народных депутатов  </w:t>
      </w:r>
      <w:r w:rsidR="000479D4">
        <w:rPr>
          <w:sz w:val="28"/>
          <w:szCs w:val="28"/>
        </w:rPr>
        <w:t>Каменно-Степного</w:t>
      </w:r>
      <w:r w:rsidR="00983E11">
        <w:rPr>
          <w:sz w:val="28"/>
          <w:szCs w:val="28"/>
        </w:rPr>
        <w:t xml:space="preserve">  </w:t>
      </w:r>
      <w:r w:rsidR="00983E11" w:rsidRPr="0074069C">
        <w:rPr>
          <w:sz w:val="28"/>
          <w:szCs w:val="28"/>
        </w:rPr>
        <w:t xml:space="preserve">сельского поселения Таловского муниципального  района </w:t>
      </w:r>
      <w:r w:rsidR="00983E11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>Воронежской области</w:t>
      </w:r>
      <w:r w:rsidR="00983E11">
        <w:rPr>
          <w:sz w:val="28"/>
          <w:szCs w:val="28"/>
        </w:rPr>
        <w:t xml:space="preserve">  от </w:t>
      </w:r>
      <w:r w:rsidR="000479D4">
        <w:rPr>
          <w:sz w:val="28"/>
          <w:szCs w:val="28"/>
        </w:rPr>
        <w:t>09</w:t>
      </w:r>
      <w:r w:rsidR="00983E11" w:rsidRPr="00641005">
        <w:rPr>
          <w:sz w:val="28"/>
          <w:szCs w:val="28"/>
        </w:rPr>
        <w:t>.</w:t>
      </w:r>
      <w:r w:rsidR="000479D4">
        <w:rPr>
          <w:sz w:val="28"/>
          <w:szCs w:val="28"/>
        </w:rPr>
        <w:t>12</w:t>
      </w:r>
      <w:r w:rsidR="00983E11" w:rsidRPr="00641005">
        <w:rPr>
          <w:sz w:val="28"/>
          <w:szCs w:val="28"/>
        </w:rPr>
        <w:t>.</w:t>
      </w:r>
      <w:r w:rsidR="000479D4">
        <w:rPr>
          <w:sz w:val="28"/>
          <w:szCs w:val="28"/>
        </w:rPr>
        <w:t xml:space="preserve">2016 </w:t>
      </w:r>
      <w:r w:rsidR="00983E11" w:rsidRPr="00641005">
        <w:rPr>
          <w:sz w:val="28"/>
          <w:szCs w:val="28"/>
        </w:rPr>
        <w:t xml:space="preserve">г.  № </w:t>
      </w:r>
      <w:r w:rsidR="000479D4">
        <w:rPr>
          <w:sz w:val="28"/>
          <w:szCs w:val="28"/>
        </w:rPr>
        <w:t>54</w:t>
      </w:r>
      <w:r w:rsidR="00983E11" w:rsidRPr="0074069C">
        <w:rPr>
          <w:sz w:val="28"/>
          <w:szCs w:val="28"/>
        </w:rPr>
        <w:t xml:space="preserve"> </w:t>
      </w:r>
      <w:r w:rsidR="00983E11">
        <w:rPr>
          <w:sz w:val="28"/>
          <w:szCs w:val="28"/>
        </w:rPr>
        <w:t xml:space="preserve">«Об утверждении правил землепользования и застройки </w:t>
      </w:r>
      <w:r w:rsidR="00B82C1B">
        <w:rPr>
          <w:sz w:val="28"/>
          <w:szCs w:val="28"/>
        </w:rPr>
        <w:t>Каменно-Степного</w:t>
      </w:r>
      <w:r w:rsidR="00983E11" w:rsidRPr="00641005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>сельского поселения Таловского муниципального  района Воронежской области»</w:t>
      </w:r>
      <w:r w:rsidR="00AA0CF1" w:rsidRPr="0074069C">
        <w:rPr>
          <w:sz w:val="28"/>
          <w:szCs w:val="28"/>
        </w:rPr>
        <w:t>.</w:t>
      </w:r>
      <w:r w:rsidR="00AD5002" w:rsidRPr="0074069C">
        <w:rPr>
          <w:sz w:val="28"/>
          <w:szCs w:val="28"/>
        </w:rPr>
        <w:t xml:space="preserve">   </w:t>
      </w:r>
    </w:p>
    <w:p w:rsidR="006F6CC0" w:rsidRDefault="006F6CC0" w:rsidP="006F6CC0">
      <w:pPr>
        <w:pStyle w:val="lef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5428B" w:rsidRPr="0074069C">
        <w:rPr>
          <w:sz w:val="28"/>
          <w:szCs w:val="28"/>
        </w:rPr>
        <w:t xml:space="preserve">3. Разместить </w:t>
      </w:r>
      <w:r w:rsidR="00983E11" w:rsidRPr="0074069C">
        <w:rPr>
          <w:sz w:val="28"/>
          <w:szCs w:val="28"/>
        </w:rPr>
        <w:t>п</w:t>
      </w:r>
      <w:r w:rsidR="00983E11">
        <w:rPr>
          <w:sz w:val="28"/>
          <w:szCs w:val="28"/>
        </w:rPr>
        <w:t xml:space="preserve">роект решения Совета народных </w:t>
      </w:r>
      <w:r w:rsidR="00983E11" w:rsidRPr="0074069C">
        <w:rPr>
          <w:sz w:val="28"/>
          <w:szCs w:val="28"/>
        </w:rPr>
        <w:t xml:space="preserve">депутатов </w:t>
      </w:r>
      <w:r w:rsidR="006216F6">
        <w:rPr>
          <w:sz w:val="28"/>
          <w:szCs w:val="28"/>
        </w:rPr>
        <w:t>Каменно-Степного</w:t>
      </w:r>
      <w:r w:rsidR="00983E11" w:rsidRPr="0074069C">
        <w:rPr>
          <w:sz w:val="28"/>
          <w:szCs w:val="28"/>
        </w:rPr>
        <w:t xml:space="preserve">  сельского поселения Таловского муниципального</w:t>
      </w:r>
      <w:r w:rsidR="00983E11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 xml:space="preserve">района Воронежской области «О внесении изменений </w:t>
      </w:r>
      <w:r w:rsidR="00983E11">
        <w:rPr>
          <w:sz w:val="28"/>
          <w:szCs w:val="28"/>
        </w:rPr>
        <w:t xml:space="preserve">в </w:t>
      </w:r>
      <w:r w:rsidR="00C66537">
        <w:rPr>
          <w:sz w:val="28"/>
          <w:szCs w:val="28"/>
        </w:rPr>
        <w:t>р</w:t>
      </w:r>
      <w:r w:rsidR="00983E11">
        <w:rPr>
          <w:sz w:val="28"/>
          <w:szCs w:val="28"/>
        </w:rPr>
        <w:t xml:space="preserve">ешение Совета народных депутатов  </w:t>
      </w:r>
      <w:r w:rsidR="006216F6">
        <w:rPr>
          <w:sz w:val="28"/>
          <w:szCs w:val="28"/>
        </w:rPr>
        <w:t xml:space="preserve">Каменно-Степного </w:t>
      </w:r>
      <w:r w:rsidR="00983E11" w:rsidRPr="0074069C">
        <w:rPr>
          <w:sz w:val="28"/>
          <w:szCs w:val="28"/>
        </w:rPr>
        <w:t xml:space="preserve">сельского поселения Таловского муниципального  района </w:t>
      </w:r>
      <w:r w:rsidR="00983E11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>Воронежской области</w:t>
      </w:r>
      <w:r w:rsidR="00983E11">
        <w:rPr>
          <w:sz w:val="28"/>
          <w:szCs w:val="28"/>
        </w:rPr>
        <w:t xml:space="preserve">  от </w:t>
      </w:r>
      <w:r w:rsidR="006216F6">
        <w:rPr>
          <w:sz w:val="28"/>
          <w:szCs w:val="28"/>
        </w:rPr>
        <w:t>09</w:t>
      </w:r>
      <w:r w:rsidR="00983E11" w:rsidRPr="00641005">
        <w:rPr>
          <w:sz w:val="28"/>
          <w:szCs w:val="28"/>
        </w:rPr>
        <w:t>.</w:t>
      </w:r>
      <w:r w:rsidR="006216F6">
        <w:rPr>
          <w:sz w:val="28"/>
          <w:szCs w:val="28"/>
        </w:rPr>
        <w:t>12</w:t>
      </w:r>
      <w:r w:rsidR="00983E11" w:rsidRPr="00641005">
        <w:rPr>
          <w:sz w:val="28"/>
          <w:szCs w:val="28"/>
        </w:rPr>
        <w:t>.</w:t>
      </w:r>
      <w:r w:rsidR="006216F6">
        <w:rPr>
          <w:sz w:val="28"/>
          <w:szCs w:val="28"/>
        </w:rPr>
        <w:t xml:space="preserve">2016 </w:t>
      </w:r>
      <w:r w:rsidR="00983E11" w:rsidRPr="00641005">
        <w:rPr>
          <w:sz w:val="28"/>
          <w:szCs w:val="28"/>
        </w:rPr>
        <w:t xml:space="preserve">г.  № </w:t>
      </w:r>
      <w:r w:rsidR="006216F6">
        <w:rPr>
          <w:sz w:val="28"/>
          <w:szCs w:val="28"/>
        </w:rPr>
        <w:t>54</w:t>
      </w:r>
      <w:r w:rsidR="00983E11" w:rsidRPr="0074069C">
        <w:rPr>
          <w:sz w:val="28"/>
          <w:szCs w:val="28"/>
        </w:rPr>
        <w:t xml:space="preserve"> </w:t>
      </w:r>
      <w:r w:rsidR="00983E11">
        <w:rPr>
          <w:sz w:val="28"/>
          <w:szCs w:val="28"/>
        </w:rPr>
        <w:t xml:space="preserve">«Об утверждении правил землепользования и застройки </w:t>
      </w:r>
      <w:r w:rsidR="00AD1E19">
        <w:rPr>
          <w:sz w:val="28"/>
          <w:szCs w:val="28"/>
        </w:rPr>
        <w:t>Каменно-Степного</w:t>
      </w:r>
      <w:r w:rsidR="00983E11" w:rsidRPr="00641005">
        <w:rPr>
          <w:sz w:val="28"/>
          <w:szCs w:val="28"/>
        </w:rPr>
        <w:t xml:space="preserve"> </w:t>
      </w:r>
      <w:r w:rsidR="00983E11" w:rsidRPr="0074069C">
        <w:rPr>
          <w:sz w:val="28"/>
          <w:szCs w:val="28"/>
        </w:rPr>
        <w:t>сельского поселения Таловского муниципального  района Воронежской области»</w:t>
      </w:r>
      <w:r w:rsidR="0025428B" w:rsidRPr="0074069C">
        <w:rPr>
          <w:sz w:val="28"/>
          <w:szCs w:val="28"/>
        </w:rPr>
        <w:t xml:space="preserve"> на официальном сайте администрации </w:t>
      </w:r>
      <w:r w:rsidR="00AD1E19">
        <w:rPr>
          <w:sz w:val="28"/>
          <w:szCs w:val="28"/>
        </w:rPr>
        <w:t>Каменно-Степного</w:t>
      </w:r>
      <w:r w:rsidR="0025428B" w:rsidRPr="0074069C">
        <w:rPr>
          <w:sz w:val="28"/>
          <w:szCs w:val="28"/>
        </w:rPr>
        <w:t xml:space="preserve"> сельского поселения Таловского муниципального  района Воронежской области в сети «Интернет».</w:t>
      </w:r>
    </w:p>
    <w:p w:rsidR="006F6CC0" w:rsidRDefault="006F6CC0" w:rsidP="006F6CC0">
      <w:pPr>
        <w:pStyle w:val="lef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5428B" w:rsidRPr="0074069C">
        <w:rPr>
          <w:sz w:val="28"/>
          <w:szCs w:val="28"/>
        </w:rPr>
        <w:t>4</w:t>
      </w:r>
      <w:r w:rsidR="00AD5002" w:rsidRPr="0074069C">
        <w:rPr>
          <w:sz w:val="28"/>
          <w:szCs w:val="28"/>
        </w:rPr>
        <w:t>.</w:t>
      </w:r>
      <w:r w:rsidR="00943D13" w:rsidRPr="0074069C">
        <w:rPr>
          <w:sz w:val="28"/>
          <w:szCs w:val="28"/>
        </w:rPr>
        <w:t xml:space="preserve"> Комиссии по подготовке проекта правил землепользования и застройки </w:t>
      </w:r>
      <w:r w:rsidR="007915B3">
        <w:rPr>
          <w:sz w:val="28"/>
          <w:szCs w:val="28"/>
        </w:rPr>
        <w:t>Каменно-Степного</w:t>
      </w:r>
      <w:r w:rsidR="00943D13" w:rsidRPr="0074069C">
        <w:rPr>
          <w:sz w:val="28"/>
          <w:szCs w:val="28"/>
        </w:rPr>
        <w:t xml:space="preserve"> сельского поселения Таловского муниципального  района Воронежской области</w:t>
      </w:r>
      <w:r w:rsidR="00C66537">
        <w:rPr>
          <w:sz w:val="28"/>
          <w:szCs w:val="28"/>
        </w:rPr>
        <w:t>,</w:t>
      </w:r>
      <w:r w:rsidR="00943D13" w:rsidRPr="0074069C">
        <w:rPr>
          <w:sz w:val="28"/>
          <w:szCs w:val="28"/>
        </w:rPr>
        <w:t xml:space="preserve"> утвержденной постановлением администрации </w:t>
      </w:r>
      <w:r w:rsidR="007915B3">
        <w:rPr>
          <w:sz w:val="28"/>
          <w:szCs w:val="28"/>
        </w:rPr>
        <w:t>Каменно-Степного</w:t>
      </w:r>
      <w:r w:rsidR="00943D13" w:rsidRPr="0074069C">
        <w:rPr>
          <w:sz w:val="28"/>
          <w:szCs w:val="28"/>
        </w:rPr>
        <w:t xml:space="preserve"> сельского поселения Таловского муниципального  района Воронежской области от </w:t>
      </w:r>
      <w:r w:rsidR="007915B3">
        <w:rPr>
          <w:sz w:val="28"/>
          <w:szCs w:val="28"/>
        </w:rPr>
        <w:t>30</w:t>
      </w:r>
      <w:r w:rsidR="00943D13" w:rsidRPr="0074069C">
        <w:rPr>
          <w:sz w:val="28"/>
          <w:szCs w:val="28"/>
        </w:rPr>
        <w:t>.</w:t>
      </w:r>
      <w:r w:rsidR="007915B3">
        <w:rPr>
          <w:sz w:val="28"/>
          <w:szCs w:val="28"/>
        </w:rPr>
        <w:t>08</w:t>
      </w:r>
      <w:r w:rsidR="00943D13" w:rsidRPr="0074069C">
        <w:rPr>
          <w:sz w:val="28"/>
          <w:szCs w:val="28"/>
        </w:rPr>
        <w:t>.</w:t>
      </w:r>
      <w:r w:rsidR="007915B3">
        <w:rPr>
          <w:sz w:val="28"/>
          <w:szCs w:val="28"/>
        </w:rPr>
        <w:t>2016</w:t>
      </w:r>
      <w:r w:rsidR="00943D13" w:rsidRPr="0074069C">
        <w:rPr>
          <w:sz w:val="28"/>
          <w:szCs w:val="28"/>
        </w:rPr>
        <w:t xml:space="preserve"> г. №</w:t>
      </w:r>
      <w:r w:rsidR="007915B3">
        <w:rPr>
          <w:sz w:val="28"/>
          <w:szCs w:val="28"/>
        </w:rPr>
        <w:t>83</w:t>
      </w:r>
      <w:r w:rsidR="00943D13" w:rsidRPr="0074069C">
        <w:rPr>
          <w:sz w:val="28"/>
          <w:szCs w:val="28"/>
        </w:rPr>
        <w:t xml:space="preserve"> «О подготовке правил землепользования и застройки </w:t>
      </w:r>
      <w:r w:rsidR="007915B3">
        <w:rPr>
          <w:sz w:val="28"/>
          <w:szCs w:val="28"/>
        </w:rPr>
        <w:t>Каменно-Степного</w:t>
      </w:r>
      <w:r w:rsidR="00943D13" w:rsidRPr="0074069C">
        <w:rPr>
          <w:sz w:val="28"/>
          <w:szCs w:val="28"/>
        </w:rPr>
        <w:t xml:space="preserve"> сельского поселения Таловского муниципального  района Воронежской области» организовать прием</w:t>
      </w:r>
      <w:r w:rsidR="00664FB6">
        <w:rPr>
          <w:sz w:val="28"/>
          <w:szCs w:val="28"/>
        </w:rPr>
        <w:t xml:space="preserve"> и </w:t>
      </w:r>
      <w:r w:rsidR="00943D13" w:rsidRPr="0074069C">
        <w:rPr>
          <w:sz w:val="28"/>
          <w:szCs w:val="28"/>
        </w:rPr>
        <w:t xml:space="preserve"> рассмотрение предложений в проект </w:t>
      </w:r>
      <w:r w:rsidR="0074069C" w:rsidRPr="0074069C">
        <w:rPr>
          <w:sz w:val="28"/>
          <w:szCs w:val="28"/>
        </w:rPr>
        <w:t xml:space="preserve">внесения  изменений </w:t>
      </w:r>
      <w:r w:rsidR="00664FB6">
        <w:rPr>
          <w:sz w:val="28"/>
          <w:szCs w:val="28"/>
        </w:rPr>
        <w:t xml:space="preserve">в Решение Совета народных депутатов  </w:t>
      </w:r>
      <w:r w:rsidR="007915B3">
        <w:rPr>
          <w:sz w:val="28"/>
          <w:szCs w:val="28"/>
        </w:rPr>
        <w:t>Каменно-Степного</w:t>
      </w:r>
      <w:r w:rsidR="00664FB6">
        <w:rPr>
          <w:sz w:val="28"/>
          <w:szCs w:val="28"/>
        </w:rPr>
        <w:t xml:space="preserve">  </w:t>
      </w:r>
      <w:r w:rsidR="00664FB6" w:rsidRPr="0074069C">
        <w:rPr>
          <w:sz w:val="28"/>
          <w:szCs w:val="28"/>
        </w:rPr>
        <w:t xml:space="preserve">сельского поселения Таловского муниципального  района </w:t>
      </w:r>
      <w:r w:rsidR="00664FB6">
        <w:rPr>
          <w:sz w:val="28"/>
          <w:szCs w:val="28"/>
        </w:rPr>
        <w:t xml:space="preserve"> </w:t>
      </w:r>
      <w:r w:rsidR="00664FB6" w:rsidRPr="0074069C">
        <w:rPr>
          <w:sz w:val="28"/>
          <w:szCs w:val="28"/>
        </w:rPr>
        <w:t>Воронежской области</w:t>
      </w:r>
      <w:r w:rsidR="00664FB6">
        <w:rPr>
          <w:sz w:val="28"/>
          <w:szCs w:val="28"/>
        </w:rPr>
        <w:t xml:space="preserve">  от </w:t>
      </w:r>
      <w:r w:rsidR="007915B3">
        <w:rPr>
          <w:sz w:val="28"/>
          <w:szCs w:val="28"/>
        </w:rPr>
        <w:t>09</w:t>
      </w:r>
      <w:r w:rsidR="00664FB6" w:rsidRPr="00641005">
        <w:rPr>
          <w:sz w:val="28"/>
          <w:szCs w:val="28"/>
        </w:rPr>
        <w:t>.</w:t>
      </w:r>
      <w:r w:rsidR="007915B3">
        <w:rPr>
          <w:sz w:val="28"/>
          <w:szCs w:val="28"/>
        </w:rPr>
        <w:t>12</w:t>
      </w:r>
      <w:r w:rsidR="00664FB6" w:rsidRPr="00641005">
        <w:rPr>
          <w:sz w:val="28"/>
          <w:szCs w:val="28"/>
        </w:rPr>
        <w:t>.</w:t>
      </w:r>
      <w:r w:rsidR="007915B3">
        <w:rPr>
          <w:sz w:val="28"/>
          <w:szCs w:val="28"/>
        </w:rPr>
        <w:t xml:space="preserve">2016 </w:t>
      </w:r>
      <w:r w:rsidR="00664FB6" w:rsidRPr="00641005">
        <w:rPr>
          <w:sz w:val="28"/>
          <w:szCs w:val="28"/>
        </w:rPr>
        <w:t xml:space="preserve">г.  № </w:t>
      </w:r>
      <w:r w:rsidR="007915B3">
        <w:rPr>
          <w:sz w:val="28"/>
          <w:szCs w:val="28"/>
        </w:rPr>
        <w:t>54</w:t>
      </w:r>
      <w:r w:rsidR="00664FB6" w:rsidRPr="0074069C">
        <w:rPr>
          <w:sz w:val="28"/>
          <w:szCs w:val="28"/>
        </w:rPr>
        <w:t xml:space="preserve"> </w:t>
      </w:r>
      <w:r w:rsidR="00664FB6">
        <w:rPr>
          <w:sz w:val="28"/>
          <w:szCs w:val="28"/>
        </w:rPr>
        <w:t xml:space="preserve">«Об утверждении правил землепользования и застройки </w:t>
      </w:r>
      <w:r w:rsidR="007915B3">
        <w:rPr>
          <w:sz w:val="28"/>
          <w:szCs w:val="28"/>
        </w:rPr>
        <w:t>Каменно-Степного</w:t>
      </w:r>
      <w:r w:rsidR="00664FB6" w:rsidRPr="00641005">
        <w:rPr>
          <w:sz w:val="28"/>
          <w:szCs w:val="28"/>
        </w:rPr>
        <w:t xml:space="preserve"> </w:t>
      </w:r>
      <w:r w:rsidR="00664FB6" w:rsidRPr="0074069C">
        <w:rPr>
          <w:sz w:val="28"/>
          <w:szCs w:val="28"/>
        </w:rPr>
        <w:t>сельского поселения Таловского муниципального  района Воронежской области</w:t>
      </w:r>
      <w:r w:rsidR="00664FB6">
        <w:rPr>
          <w:sz w:val="28"/>
          <w:szCs w:val="28"/>
        </w:rPr>
        <w:t>»</w:t>
      </w:r>
      <w:r w:rsidR="0074069C" w:rsidRPr="0074069C">
        <w:rPr>
          <w:sz w:val="28"/>
          <w:szCs w:val="28"/>
        </w:rPr>
        <w:t xml:space="preserve">  в части изменения градостроительного регламента, установленного для конкретной территориальной зоны</w:t>
      </w:r>
      <w:r w:rsidR="00122F5C">
        <w:rPr>
          <w:sz w:val="28"/>
          <w:szCs w:val="28"/>
        </w:rPr>
        <w:t xml:space="preserve"> - </w:t>
      </w:r>
      <w:r w:rsidR="0074069C" w:rsidRPr="0074069C">
        <w:rPr>
          <w:sz w:val="28"/>
          <w:szCs w:val="28"/>
        </w:rPr>
        <w:t xml:space="preserve"> </w:t>
      </w:r>
      <w:r w:rsidR="00122F5C">
        <w:rPr>
          <w:sz w:val="28"/>
          <w:szCs w:val="28"/>
        </w:rPr>
        <w:t>Зоны</w:t>
      </w:r>
      <w:r w:rsidR="00122F5C" w:rsidRPr="00122F5C">
        <w:rPr>
          <w:sz w:val="28"/>
          <w:szCs w:val="28"/>
        </w:rPr>
        <w:t xml:space="preserve"> сельскохозяйственного использования – СХ2</w:t>
      </w:r>
      <w:r w:rsidR="00AD5002" w:rsidRPr="0074069C">
        <w:rPr>
          <w:sz w:val="28"/>
          <w:szCs w:val="28"/>
        </w:rPr>
        <w:t>.</w:t>
      </w:r>
    </w:p>
    <w:p w:rsidR="00AD5002" w:rsidRPr="006F6CC0" w:rsidRDefault="006F6CC0" w:rsidP="006F6CC0">
      <w:pPr>
        <w:pStyle w:val="lef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43D13" w:rsidRPr="006F6CC0">
        <w:rPr>
          <w:sz w:val="28"/>
          <w:szCs w:val="28"/>
        </w:rPr>
        <w:t>5</w:t>
      </w:r>
      <w:r w:rsidR="00AD5002" w:rsidRPr="006F6CC0">
        <w:rPr>
          <w:sz w:val="28"/>
          <w:szCs w:val="28"/>
        </w:rPr>
        <w:t>. Настоящее решение вступает в силу со дня его официального обнародования.</w:t>
      </w:r>
      <w:r w:rsidR="00AD5002" w:rsidRPr="0074069C">
        <w:rPr>
          <w:szCs w:val="28"/>
        </w:rPr>
        <w:t xml:space="preserve">  </w:t>
      </w:r>
    </w:p>
    <w:p w:rsidR="00AD5002" w:rsidRPr="0074069C" w:rsidRDefault="00AD5002" w:rsidP="00943D13">
      <w:pPr>
        <w:spacing w:before="120"/>
        <w:jc w:val="both"/>
        <w:rPr>
          <w:szCs w:val="28"/>
        </w:rPr>
      </w:pPr>
    </w:p>
    <w:p w:rsidR="00AD5002" w:rsidRPr="0074069C" w:rsidRDefault="00AD5002" w:rsidP="00943D13">
      <w:pPr>
        <w:spacing w:before="120"/>
        <w:jc w:val="both"/>
        <w:rPr>
          <w:szCs w:val="28"/>
        </w:rPr>
      </w:pPr>
    </w:p>
    <w:p w:rsidR="006F6CC0" w:rsidRDefault="006F6CC0" w:rsidP="00943D13">
      <w:pPr>
        <w:spacing w:before="120"/>
        <w:jc w:val="both"/>
        <w:rPr>
          <w:szCs w:val="28"/>
        </w:rPr>
      </w:pPr>
      <w:r>
        <w:rPr>
          <w:szCs w:val="28"/>
        </w:rPr>
        <w:t>Исполняющий обязанности главы</w:t>
      </w:r>
    </w:p>
    <w:p w:rsidR="00AD5002" w:rsidRPr="0074069C" w:rsidRDefault="00246CF6" w:rsidP="006F6CC0">
      <w:pPr>
        <w:spacing w:before="120"/>
        <w:rPr>
          <w:szCs w:val="28"/>
        </w:rPr>
      </w:pPr>
      <w:r>
        <w:rPr>
          <w:szCs w:val="28"/>
        </w:rPr>
        <w:t>Каменно-Степного</w:t>
      </w:r>
      <w:r w:rsidR="006F6CC0">
        <w:rPr>
          <w:szCs w:val="28"/>
        </w:rPr>
        <w:t xml:space="preserve"> сельского поселения                                           </w:t>
      </w:r>
      <w:proofErr w:type="spellStart"/>
      <w:r w:rsidR="006F6CC0">
        <w:rPr>
          <w:szCs w:val="28"/>
        </w:rPr>
        <w:t>Б.В.Черенков</w:t>
      </w:r>
      <w:proofErr w:type="spellEnd"/>
    </w:p>
    <w:p w:rsidR="00AD5002" w:rsidRDefault="00AD5002" w:rsidP="00AD5002">
      <w:pPr>
        <w:rPr>
          <w:sz w:val="26"/>
          <w:szCs w:val="26"/>
        </w:rPr>
      </w:pPr>
    </w:p>
    <w:p w:rsidR="00AD5002" w:rsidRDefault="00AD5002" w:rsidP="00AD5002">
      <w:pPr>
        <w:jc w:val="right"/>
        <w:rPr>
          <w:b/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</w:t>
      </w:r>
    </w:p>
    <w:p w:rsidR="00AD5002" w:rsidRDefault="00AD5002" w:rsidP="00AD5002">
      <w:pPr>
        <w:jc w:val="right"/>
        <w:rPr>
          <w:b/>
          <w:sz w:val="26"/>
          <w:szCs w:val="26"/>
        </w:rPr>
      </w:pPr>
    </w:p>
    <w:p w:rsidR="00AD5002" w:rsidRDefault="00AD5002" w:rsidP="00AD5002">
      <w:pPr>
        <w:jc w:val="right"/>
        <w:rPr>
          <w:b/>
          <w:sz w:val="26"/>
          <w:szCs w:val="26"/>
        </w:rPr>
      </w:pPr>
    </w:p>
    <w:p w:rsidR="00AD5002" w:rsidRPr="00D430B3" w:rsidRDefault="006F6CC0" w:rsidP="00AD5002">
      <w:pPr>
        <w:jc w:val="right"/>
        <w:rPr>
          <w:sz w:val="20"/>
        </w:rPr>
      </w:pPr>
      <w:r>
        <w:rPr>
          <w:b/>
          <w:sz w:val="20"/>
        </w:rPr>
        <w:br w:type="page"/>
      </w:r>
      <w:r w:rsidR="00AD5002" w:rsidRPr="00D430B3">
        <w:rPr>
          <w:b/>
          <w:sz w:val="20"/>
        </w:rPr>
        <w:lastRenderedPageBreak/>
        <w:t xml:space="preserve"> </w:t>
      </w:r>
      <w:r w:rsidR="00AD5002" w:rsidRPr="00D430B3">
        <w:rPr>
          <w:sz w:val="20"/>
        </w:rPr>
        <w:t>Приложение № 1</w:t>
      </w:r>
    </w:p>
    <w:p w:rsidR="00AD5002" w:rsidRPr="00D430B3" w:rsidRDefault="00AD5002" w:rsidP="00AD5002">
      <w:pPr>
        <w:jc w:val="right"/>
        <w:rPr>
          <w:sz w:val="20"/>
        </w:rPr>
      </w:pPr>
      <w:r w:rsidRPr="00D430B3">
        <w:rPr>
          <w:sz w:val="20"/>
        </w:rPr>
        <w:t xml:space="preserve">                                                           к решению Совета народных депутатов                                                   </w:t>
      </w:r>
    </w:p>
    <w:p w:rsidR="00AD5002" w:rsidRPr="00D430B3" w:rsidRDefault="00AD5002" w:rsidP="00AD5002">
      <w:pPr>
        <w:jc w:val="right"/>
        <w:rPr>
          <w:sz w:val="20"/>
        </w:rPr>
      </w:pPr>
      <w:r w:rsidRPr="00D430B3">
        <w:rPr>
          <w:sz w:val="20"/>
        </w:rPr>
        <w:t xml:space="preserve">                                                           </w:t>
      </w:r>
      <w:r w:rsidR="00A6329B">
        <w:rPr>
          <w:sz w:val="20"/>
        </w:rPr>
        <w:t>Каменно-Степного</w:t>
      </w:r>
      <w:r w:rsidRPr="00D430B3">
        <w:rPr>
          <w:sz w:val="20"/>
        </w:rPr>
        <w:t xml:space="preserve"> сельского поселения </w:t>
      </w:r>
    </w:p>
    <w:p w:rsidR="00AD5002" w:rsidRPr="00D430B3" w:rsidRDefault="00AD5002" w:rsidP="00AD5002">
      <w:pPr>
        <w:ind w:firstLine="4140"/>
        <w:jc w:val="right"/>
        <w:rPr>
          <w:sz w:val="20"/>
        </w:rPr>
      </w:pPr>
      <w:r w:rsidRPr="00D430B3">
        <w:rPr>
          <w:sz w:val="20"/>
        </w:rPr>
        <w:t xml:space="preserve">Таловского муниципального района </w:t>
      </w:r>
    </w:p>
    <w:p w:rsidR="00AD5002" w:rsidRPr="00D430B3" w:rsidRDefault="00AD5002" w:rsidP="00AD5002">
      <w:pPr>
        <w:ind w:firstLine="4140"/>
        <w:jc w:val="right"/>
        <w:rPr>
          <w:sz w:val="20"/>
        </w:rPr>
      </w:pPr>
      <w:r w:rsidRPr="00D430B3">
        <w:rPr>
          <w:sz w:val="20"/>
        </w:rPr>
        <w:t xml:space="preserve">Воронежской области от </w:t>
      </w:r>
      <w:r w:rsidR="006F6CC0">
        <w:rPr>
          <w:sz w:val="20"/>
        </w:rPr>
        <w:t>02.10.2018</w:t>
      </w:r>
      <w:r w:rsidRPr="00D430B3">
        <w:rPr>
          <w:sz w:val="20"/>
        </w:rPr>
        <w:t xml:space="preserve"> </w:t>
      </w:r>
      <w:r w:rsidR="00DE3FEA" w:rsidRPr="00D430B3">
        <w:rPr>
          <w:sz w:val="20"/>
        </w:rPr>
        <w:t xml:space="preserve"> № </w:t>
      </w:r>
      <w:r w:rsidR="006F6CC0">
        <w:rPr>
          <w:sz w:val="20"/>
        </w:rPr>
        <w:t>22</w:t>
      </w:r>
    </w:p>
    <w:p w:rsidR="00837B6D" w:rsidRDefault="00837B6D" w:rsidP="00AD5002">
      <w:pPr>
        <w:pStyle w:val="a4"/>
        <w:tabs>
          <w:tab w:val="left" w:pos="708"/>
        </w:tabs>
        <w:rPr>
          <w:sz w:val="26"/>
          <w:szCs w:val="26"/>
        </w:rPr>
      </w:pPr>
    </w:p>
    <w:p w:rsidR="002545F4" w:rsidRDefault="002545F4" w:rsidP="002545F4">
      <w:pPr>
        <w:rPr>
          <w:sz w:val="24"/>
        </w:rPr>
      </w:pPr>
    </w:p>
    <w:p w:rsidR="002545F4" w:rsidRDefault="002545F4" w:rsidP="002545F4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СОВЕТ НАРОДНЫХ ДЕПУТАТОВ</w:t>
      </w:r>
    </w:p>
    <w:p w:rsidR="002545F4" w:rsidRDefault="002545F4" w:rsidP="002545F4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КАМЕННО-СТЕПНОГО  СЕЛЬСКОГО ПОСЕЛЕНИЯ</w:t>
      </w:r>
    </w:p>
    <w:p w:rsidR="002545F4" w:rsidRDefault="002545F4" w:rsidP="002545F4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ТАЛОВСКОГО МУНИЦИПАЛЬНОГО РАЙОНА</w:t>
      </w:r>
    </w:p>
    <w:p w:rsidR="002545F4" w:rsidRDefault="002545F4" w:rsidP="002545F4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ВОРОНЕЖСКОЙ ОБЛАСТИ</w:t>
      </w:r>
    </w:p>
    <w:p w:rsidR="008541CA" w:rsidRDefault="008541CA" w:rsidP="00AD5002">
      <w:pPr>
        <w:pStyle w:val="a4"/>
        <w:tabs>
          <w:tab w:val="left" w:pos="708"/>
        </w:tabs>
        <w:rPr>
          <w:sz w:val="26"/>
          <w:szCs w:val="26"/>
        </w:rPr>
      </w:pPr>
      <w:bookmarkStart w:id="0" w:name="_GoBack"/>
      <w:bookmarkEnd w:id="0"/>
    </w:p>
    <w:p w:rsidR="002545F4" w:rsidRDefault="002545F4" w:rsidP="00AD5002">
      <w:pPr>
        <w:pStyle w:val="a4"/>
        <w:tabs>
          <w:tab w:val="left" w:pos="708"/>
        </w:tabs>
        <w:rPr>
          <w:b/>
          <w:i/>
          <w:sz w:val="26"/>
          <w:szCs w:val="26"/>
          <w:u w:val="single"/>
        </w:rPr>
      </w:pPr>
    </w:p>
    <w:p w:rsidR="008541CA" w:rsidRPr="000E5881" w:rsidRDefault="008541CA" w:rsidP="00AD5002">
      <w:pPr>
        <w:pStyle w:val="a4"/>
        <w:tabs>
          <w:tab w:val="left" w:pos="708"/>
        </w:tabs>
        <w:rPr>
          <w:b/>
          <w:i/>
          <w:sz w:val="26"/>
          <w:szCs w:val="26"/>
          <w:u w:val="single"/>
        </w:rPr>
      </w:pPr>
      <w:r w:rsidRPr="000E5881">
        <w:rPr>
          <w:b/>
          <w:i/>
          <w:sz w:val="26"/>
          <w:szCs w:val="26"/>
          <w:u w:val="single"/>
        </w:rPr>
        <w:t>ПРОЕКТ</w:t>
      </w:r>
    </w:p>
    <w:p w:rsidR="008541CA" w:rsidRPr="00C4794E" w:rsidRDefault="008541CA" w:rsidP="008541CA">
      <w:pPr>
        <w:pStyle w:val="a4"/>
        <w:tabs>
          <w:tab w:val="clear" w:pos="4536"/>
          <w:tab w:val="clear" w:pos="9072"/>
        </w:tabs>
        <w:jc w:val="center"/>
        <w:rPr>
          <w:b/>
          <w:sz w:val="32"/>
          <w:szCs w:val="32"/>
        </w:rPr>
      </w:pPr>
      <w:r w:rsidRPr="00C4794E">
        <w:rPr>
          <w:b/>
          <w:sz w:val="32"/>
          <w:szCs w:val="32"/>
        </w:rPr>
        <w:t>Р Е Ш Е Н И Е</w:t>
      </w:r>
    </w:p>
    <w:p w:rsidR="008541CA" w:rsidRDefault="008541CA" w:rsidP="008541CA">
      <w:pPr>
        <w:pStyle w:val="a4"/>
        <w:tabs>
          <w:tab w:val="clear" w:pos="4536"/>
          <w:tab w:val="clear" w:pos="9072"/>
        </w:tabs>
        <w:jc w:val="center"/>
        <w:rPr>
          <w:b/>
          <w:sz w:val="40"/>
        </w:rPr>
      </w:pPr>
    </w:p>
    <w:p w:rsidR="008541CA" w:rsidRPr="00D6435A" w:rsidRDefault="008541CA" w:rsidP="008541CA">
      <w:pPr>
        <w:pStyle w:val="a4"/>
        <w:tabs>
          <w:tab w:val="left" w:pos="708"/>
        </w:tabs>
        <w:rPr>
          <w:b/>
          <w:sz w:val="24"/>
          <w:szCs w:val="24"/>
        </w:rPr>
      </w:pPr>
      <w:r w:rsidRPr="00D6435A">
        <w:rPr>
          <w:sz w:val="24"/>
          <w:szCs w:val="24"/>
        </w:rPr>
        <w:t xml:space="preserve">от  </w:t>
      </w:r>
      <w:r w:rsidR="00F03FD6">
        <w:rPr>
          <w:sz w:val="24"/>
          <w:szCs w:val="24"/>
        </w:rPr>
        <w:t>____________ 201</w:t>
      </w:r>
      <w:r w:rsidR="00426C15">
        <w:rPr>
          <w:sz w:val="24"/>
          <w:szCs w:val="24"/>
        </w:rPr>
        <w:t>8</w:t>
      </w:r>
      <w:r>
        <w:rPr>
          <w:sz w:val="24"/>
          <w:szCs w:val="24"/>
        </w:rPr>
        <w:t xml:space="preserve"> г.  </w:t>
      </w:r>
      <w:r w:rsidRPr="00D6435A">
        <w:rPr>
          <w:sz w:val="24"/>
          <w:szCs w:val="24"/>
        </w:rPr>
        <w:t xml:space="preserve">  № </w:t>
      </w:r>
      <w:r>
        <w:rPr>
          <w:sz w:val="24"/>
          <w:szCs w:val="24"/>
        </w:rPr>
        <w:t>______</w:t>
      </w:r>
      <w:r w:rsidRPr="00D6435A">
        <w:rPr>
          <w:sz w:val="24"/>
          <w:szCs w:val="24"/>
          <w:u w:val="single"/>
        </w:rPr>
        <w:t xml:space="preserve">      </w:t>
      </w:r>
    </w:p>
    <w:p w:rsidR="008541CA" w:rsidRPr="00D6435A" w:rsidRDefault="008541CA" w:rsidP="008541CA">
      <w:pPr>
        <w:pStyle w:val="a4"/>
        <w:tabs>
          <w:tab w:val="clear" w:pos="4536"/>
          <w:tab w:val="clear" w:pos="9072"/>
        </w:tabs>
        <w:rPr>
          <w:sz w:val="20"/>
        </w:rPr>
      </w:pPr>
      <w:r>
        <w:rPr>
          <w:sz w:val="24"/>
        </w:rPr>
        <w:t xml:space="preserve">                      </w:t>
      </w:r>
    </w:p>
    <w:p w:rsidR="008541CA" w:rsidRDefault="008541CA" w:rsidP="008541CA">
      <w:pPr>
        <w:pStyle w:val="left"/>
        <w:rPr>
          <w:sz w:val="26"/>
          <w:szCs w:val="26"/>
        </w:rPr>
      </w:pPr>
    </w:p>
    <w:p w:rsidR="00641005" w:rsidRPr="006F6CC0" w:rsidRDefault="0074069C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О внесении изменений </w:t>
      </w:r>
      <w:r w:rsidR="00641005" w:rsidRPr="006F6CC0">
        <w:rPr>
          <w:sz w:val="22"/>
          <w:szCs w:val="22"/>
        </w:rPr>
        <w:t xml:space="preserve">в </w:t>
      </w:r>
      <w:r w:rsidR="00C66537" w:rsidRPr="006F6CC0">
        <w:rPr>
          <w:sz w:val="22"/>
          <w:szCs w:val="22"/>
        </w:rPr>
        <w:t>р</w:t>
      </w:r>
      <w:r w:rsidR="00641005" w:rsidRPr="006F6CC0">
        <w:rPr>
          <w:sz w:val="22"/>
          <w:szCs w:val="22"/>
        </w:rPr>
        <w:t xml:space="preserve">ешение </w:t>
      </w:r>
    </w:p>
    <w:p w:rsidR="00641005" w:rsidRPr="006F6CC0" w:rsidRDefault="00641005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Совета народных депутатов  </w:t>
      </w:r>
      <w:r w:rsidR="00426C15" w:rsidRPr="006F6CC0">
        <w:rPr>
          <w:sz w:val="22"/>
          <w:szCs w:val="22"/>
        </w:rPr>
        <w:t>Каменно-Степного</w:t>
      </w:r>
      <w:r w:rsidRPr="006F6CC0">
        <w:rPr>
          <w:sz w:val="22"/>
          <w:szCs w:val="22"/>
        </w:rPr>
        <w:t xml:space="preserve"> </w:t>
      </w:r>
    </w:p>
    <w:p w:rsidR="00641005" w:rsidRPr="006F6CC0" w:rsidRDefault="0074069C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сельского поселения Таловского </w:t>
      </w:r>
    </w:p>
    <w:p w:rsidR="00641005" w:rsidRPr="006F6CC0" w:rsidRDefault="0074069C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муниципального  района </w:t>
      </w:r>
      <w:r w:rsidR="00641005" w:rsidRPr="006F6CC0">
        <w:rPr>
          <w:sz w:val="22"/>
          <w:szCs w:val="22"/>
        </w:rPr>
        <w:t xml:space="preserve"> </w:t>
      </w:r>
      <w:r w:rsidRPr="006F6CC0">
        <w:rPr>
          <w:sz w:val="22"/>
          <w:szCs w:val="22"/>
        </w:rPr>
        <w:t xml:space="preserve">Воронежской </w:t>
      </w:r>
    </w:p>
    <w:p w:rsidR="00641005" w:rsidRPr="006F6CC0" w:rsidRDefault="0074069C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>области</w:t>
      </w:r>
      <w:r w:rsidR="00641005" w:rsidRPr="006F6CC0">
        <w:rPr>
          <w:sz w:val="22"/>
          <w:szCs w:val="22"/>
        </w:rPr>
        <w:t xml:space="preserve">  от </w:t>
      </w:r>
      <w:r w:rsidR="00426C15" w:rsidRPr="006F6CC0">
        <w:rPr>
          <w:sz w:val="22"/>
          <w:szCs w:val="22"/>
        </w:rPr>
        <w:t>09</w:t>
      </w:r>
      <w:r w:rsidR="00641005" w:rsidRPr="006F6CC0">
        <w:rPr>
          <w:sz w:val="22"/>
          <w:szCs w:val="22"/>
        </w:rPr>
        <w:t>.</w:t>
      </w:r>
      <w:r w:rsidR="00426C15" w:rsidRPr="006F6CC0">
        <w:rPr>
          <w:sz w:val="22"/>
          <w:szCs w:val="22"/>
        </w:rPr>
        <w:t>12</w:t>
      </w:r>
      <w:r w:rsidR="00641005" w:rsidRPr="006F6CC0">
        <w:rPr>
          <w:sz w:val="22"/>
          <w:szCs w:val="22"/>
        </w:rPr>
        <w:t>.</w:t>
      </w:r>
      <w:r w:rsidR="00426C15" w:rsidRPr="006F6CC0">
        <w:rPr>
          <w:sz w:val="22"/>
          <w:szCs w:val="22"/>
        </w:rPr>
        <w:t xml:space="preserve">2016 </w:t>
      </w:r>
      <w:r w:rsidR="00641005" w:rsidRPr="006F6CC0">
        <w:rPr>
          <w:sz w:val="22"/>
          <w:szCs w:val="22"/>
        </w:rPr>
        <w:t xml:space="preserve">г.  № </w:t>
      </w:r>
      <w:r w:rsidR="00426C15" w:rsidRPr="006F6CC0">
        <w:rPr>
          <w:sz w:val="22"/>
          <w:szCs w:val="22"/>
        </w:rPr>
        <w:t>54</w:t>
      </w:r>
      <w:r w:rsidRPr="006F6CC0">
        <w:rPr>
          <w:sz w:val="22"/>
          <w:szCs w:val="22"/>
        </w:rPr>
        <w:t xml:space="preserve">  </w:t>
      </w:r>
      <w:r w:rsidR="00641005" w:rsidRPr="006F6CC0">
        <w:rPr>
          <w:sz w:val="22"/>
          <w:szCs w:val="22"/>
        </w:rPr>
        <w:t xml:space="preserve">«Об </w:t>
      </w:r>
    </w:p>
    <w:p w:rsidR="00641005" w:rsidRPr="006F6CC0" w:rsidRDefault="00641005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утверждении правил землепользования и </w:t>
      </w:r>
    </w:p>
    <w:p w:rsidR="00641005" w:rsidRPr="006F6CC0" w:rsidRDefault="00641005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застройки </w:t>
      </w:r>
      <w:r w:rsidR="00426C15" w:rsidRPr="006F6CC0">
        <w:rPr>
          <w:sz w:val="22"/>
          <w:szCs w:val="22"/>
        </w:rPr>
        <w:t xml:space="preserve"> Каменно-Степного </w:t>
      </w:r>
      <w:r w:rsidRPr="006F6CC0">
        <w:rPr>
          <w:sz w:val="22"/>
          <w:szCs w:val="22"/>
        </w:rPr>
        <w:t xml:space="preserve">сельского поселения </w:t>
      </w:r>
    </w:p>
    <w:p w:rsidR="00641005" w:rsidRPr="006F6CC0" w:rsidRDefault="00641005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 xml:space="preserve">Таловского муниципального  района </w:t>
      </w:r>
    </w:p>
    <w:p w:rsidR="008541CA" w:rsidRPr="006F6CC0" w:rsidRDefault="00641005" w:rsidP="00641005">
      <w:pPr>
        <w:pStyle w:val="left"/>
        <w:rPr>
          <w:sz w:val="22"/>
          <w:szCs w:val="22"/>
        </w:rPr>
      </w:pPr>
      <w:r w:rsidRPr="006F6CC0">
        <w:rPr>
          <w:sz w:val="22"/>
          <w:szCs w:val="22"/>
        </w:rPr>
        <w:t>Воронежской области»</w:t>
      </w:r>
    </w:p>
    <w:p w:rsidR="008541CA" w:rsidRPr="006F6CC0" w:rsidRDefault="008541CA" w:rsidP="008541CA">
      <w:pPr>
        <w:pStyle w:val="left"/>
        <w:rPr>
          <w:sz w:val="22"/>
          <w:szCs w:val="22"/>
        </w:rPr>
      </w:pPr>
    </w:p>
    <w:p w:rsidR="008541CA" w:rsidRPr="006F6CC0" w:rsidRDefault="008541CA" w:rsidP="008541CA">
      <w:pPr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      </w:t>
      </w:r>
    </w:p>
    <w:p w:rsidR="008541CA" w:rsidRPr="006F6CC0" w:rsidRDefault="008541CA" w:rsidP="008541CA">
      <w:pPr>
        <w:jc w:val="both"/>
        <w:rPr>
          <w:sz w:val="22"/>
          <w:szCs w:val="22"/>
        </w:rPr>
      </w:pPr>
      <w:r w:rsidRPr="006F6CC0">
        <w:rPr>
          <w:sz w:val="22"/>
          <w:szCs w:val="22"/>
        </w:rPr>
        <w:tab/>
        <w:t xml:space="preserve">В соответствии с Градостроительным кодексом Российской Федерации, Федеральным законом от 06.10.2003 г. № 131 – ФЗ «Об общих принципах организации местного самоуправления в Российской Федерации», Законом Воронежской области от 07.07.2006 г. № 61-ОЗ «О регулировании градостроительной деятельности в Воронежской области», на основании Устава </w:t>
      </w:r>
      <w:r w:rsidR="00C37495" w:rsidRPr="006F6CC0">
        <w:rPr>
          <w:sz w:val="22"/>
          <w:szCs w:val="22"/>
        </w:rPr>
        <w:t xml:space="preserve">Каменно-Степного </w:t>
      </w:r>
      <w:r w:rsidRPr="006F6CC0">
        <w:rPr>
          <w:sz w:val="22"/>
          <w:szCs w:val="22"/>
        </w:rPr>
        <w:t xml:space="preserve">сельского поселения Таловского муниципального района, Совет народных депутатов </w:t>
      </w:r>
      <w:r w:rsidR="00C37495" w:rsidRPr="006F6CC0">
        <w:rPr>
          <w:sz w:val="22"/>
          <w:szCs w:val="22"/>
        </w:rPr>
        <w:t>Каменно-Степного</w:t>
      </w:r>
      <w:r w:rsidRPr="006F6CC0">
        <w:rPr>
          <w:sz w:val="22"/>
          <w:szCs w:val="22"/>
        </w:rPr>
        <w:t xml:space="preserve"> сельского поселения Таловского муниципального района</w:t>
      </w:r>
    </w:p>
    <w:p w:rsidR="008541CA" w:rsidRPr="006F6CC0" w:rsidRDefault="008541CA" w:rsidP="008541CA">
      <w:pPr>
        <w:autoSpaceDE w:val="0"/>
        <w:autoSpaceDN w:val="0"/>
        <w:adjustRightInd w:val="0"/>
        <w:ind w:firstLine="540"/>
        <w:jc w:val="center"/>
        <w:rPr>
          <w:sz w:val="22"/>
          <w:szCs w:val="22"/>
        </w:rPr>
      </w:pPr>
    </w:p>
    <w:p w:rsidR="008541CA" w:rsidRPr="006F6CC0" w:rsidRDefault="008541CA" w:rsidP="008541CA">
      <w:pPr>
        <w:autoSpaceDE w:val="0"/>
        <w:autoSpaceDN w:val="0"/>
        <w:adjustRightInd w:val="0"/>
        <w:ind w:firstLine="540"/>
        <w:jc w:val="center"/>
        <w:rPr>
          <w:sz w:val="22"/>
          <w:szCs w:val="22"/>
        </w:rPr>
      </w:pPr>
      <w:r w:rsidRPr="006F6CC0">
        <w:rPr>
          <w:sz w:val="22"/>
          <w:szCs w:val="22"/>
        </w:rPr>
        <w:t>Р Е Ш И Л:</w:t>
      </w:r>
    </w:p>
    <w:p w:rsidR="008541CA" w:rsidRPr="006F6CC0" w:rsidRDefault="008541CA" w:rsidP="008541CA">
      <w:pPr>
        <w:autoSpaceDE w:val="0"/>
        <w:autoSpaceDN w:val="0"/>
        <w:adjustRightInd w:val="0"/>
        <w:ind w:firstLine="540"/>
        <w:jc w:val="center"/>
        <w:rPr>
          <w:sz w:val="22"/>
          <w:szCs w:val="22"/>
        </w:rPr>
      </w:pPr>
    </w:p>
    <w:p w:rsidR="008541CA" w:rsidRPr="006F6CC0" w:rsidRDefault="00D2298D" w:rsidP="000E5881">
      <w:pPr>
        <w:numPr>
          <w:ilvl w:val="0"/>
          <w:numId w:val="54"/>
        </w:numPr>
        <w:tabs>
          <w:tab w:val="num" w:pos="0"/>
        </w:tabs>
        <w:autoSpaceDE w:val="0"/>
        <w:autoSpaceDN w:val="0"/>
        <w:adjustRightInd w:val="0"/>
        <w:ind w:left="0" w:firstLine="360"/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Внести в «Правила землепользования и застройки </w:t>
      </w:r>
      <w:r w:rsidR="006134FA" w:rsidRPr="006F6CC0">
        <w:rPr>
          <w:sz w:val="22"/>
          <w:szCs w:val="22"/>
        </w:rPr>
        <w:t>Каменно-Степного</w:t>
      </w:r>
      <w:r w:rsidRPr="006F6CC0">
        <w:rPr>
          <w:sz w:val="22"/>
          <w:szCs w:val="22"/>
        </w:rPr>
        <w:t xml:space="preserve"> сельского поселения Таловского муниципального района Воронежской области», утвержденные решением Совета народных депутатов </w:t>
      </w:r>
      <w:r w:rsidR="006134FA" w:rsidRPr="006F6CC0">
        <w:rPr>
          <w:sz w:val="22"/>
          <w:szCs w:val="22"/>
        </w:rPr>
        <w:t>Каменно-Степного</w:t>
      </w:r>
      <w:r w:rsidRPr="006F6CC0">
        <w:rPr>
          <w:sz w:val="22"/>
          <w:szCs w:val="22"/>
        </w:rPr>
        <w:t xml:space="preserve"> сельского поселения от </w:t>
      </w:r>
      <w:r w:rsidR="006134FA" w:rsidRPr="006F6CC0">
        <w:rPr>
          <w:sz w:val="22"/>
          <w:szCs w:val="22"/>
        </w:rPr>
        <w:t>09</w:t>
      </w:r>
      <w:r w:rsidRPr="006F6CC0">
        <w:rPr>
          <w:sz w:val="22"/>
          <w:szCs w:val="22"/>
        </w:rPr>
        <w:t>.</w:t>
      </w:r>
      <w:r w:rsidR="006134FA" w:rsidRPr="006F6CC0">
        <w:rPr>
          <w:sz w:val="22"/>
          <w:szCs w:val="22"/>
        </w:rPr>
        <w:t>12</w:t>
      </w:r>
      <w:r w:rsidRPr="006F6CC0">
        <w:rPr>
          <w:sz w:val="22"/>
          <w:szCs w:val="22"/>
        </w:rPr>
        <w:t>.</w:t>
      </w:r>
      <w:r w:rsidR="006134FA" w:rsidRPr="006F6CC0">
        <w:rPr>
          <w:sz w:val="22"/>
          <w:szCs w:val="22"/>
        </w:rPr>
        <w:t xml:space="preserve">2016 </w:t>
      </w:r>
      <w:r w:rsidRPr="006F6CC0">
        <w:rPr>
          <w:sz w:val="22"/>
          <w:szCs w:val="22"/>
        </w:rPr>
        <w:t xml:space="preserve">г.  № </w:t>
      </w:r>
      <w:r w:rsidR="006134FA" w:rsidRPr="006F6CC0">
        <w:rPr>
          <w:sz w:val="22"/>
          <w:szCs w:val="22"/>
        </w:rPr>
        <w:t>54</w:t>
      </w:r>
      <w:r w:rsidRPr="006F6CC0">
        <w:rPr>
          <w:sz w:val="22"/>
          <w:szCs w:val="22"/>
        </w:rPr>
        <w:t xml:space="preserve"> (далее – Правила)</w:t>
      </w:r>
      <w:r w:rsidR="00D835EF" w:rsidRPr="006F6CC0">
        <w:rPr>
          <w:sz w:val="22"/>
          <w:szCs w:val="22"/>
        </w:rPr>
        <w:t xml:space="preserve">, </w:t>
      </w:r>
      <w:r w:rsidRPr="006F6CC0">
        <w:rPr>
          <w:sz w:val="22"/>
          <w:szCs w:val="22"/>
        </w:rPr>
        <w:t>следующие изменения</w:t>
      </w:r>
      <w:r w:rsidR="00205ED2" w:rsidRPr="006F6CC0">
        <w:rPr>
          <w:sz w:val="22"/>
          <w:szCs w:val="22"/>
        </w:rPr>
        <w:t>:</w:t>
      </w:r>
    </w:p>
    <w:p w:rsidR="00D835EF" w:rsidRPr="006F6CC0" w:rsidRDefault="00D835EF" w:rsidP="00D835EF">
      <w:pPr>
        <w:autoSpaceDE w:val="0"/>
        <w:autoSpaceDN w:val="0"/>
        <w:adjustRightInd w:val="0"/>
        <w:ind w:left="360"/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 1.1.</w:t>
      </w:r>
      <w:r w:rsidR="00815C24" w:rsidRPr="006F6CC0">
        <w:rPr>
          <w:sz w:val="22"/>
          <w:szCs w:val="22"/>
        </w:rPr>
        <w:t>1.</w:t>
      </w:r>
      <w:r w:rsidRPr="006F6CC0">
        <w:rPr>
          <w:sz w:val="22"/>
          <w:szCs w:val="22"/>
        </w:rPr>
        <w:t xml:space="preserve"> </w:t>
      </w:r>
      <w:r w:rsidR="00815C24" w:rsidRPr="006F6CC0">
        <w:rPr>
          <w:sz w:val="22"/>
          <w:szCs w:val="22"/>
        </w:rPr>
        <w:t>Пункты 8.3.1, 8.3.3,  статьи 8.3</w:t>
      </w:r>
      <w:r w:rsidR="00853C0F" w:rsidRPr="006F6CC0">
        <w:rPr>
          <w:sz w:val="22"/>
          <w:szCs w:val="22"/>
        </w:rPr>
        <w:t>, пункт 8.6.2 статьи 8.6, пункт 8.7.4 статьи 8,7, пункт 8.8.1 статьи 8.8, пункт 8.11.2 статьи 8.11</w:t>
      </w:r>
      <w:r w:rsidR="00815C24" w:rsidRPr="006F6CC0">
        <w:rPr>
          <w:sz w:val="22"/>
          <w:szCs w:val="22"/>
        </w:rPr>
        <w:t xml:space="preserve"> раздела</w:t>
      </w:r>
      <w:r w:rsidR="00853C0F" w:rsidRPr="006F6CC0">
        <w:rPr>
          <w:sz w:val="22"/>
          <w:szCs w:val="22"/>
        </w:rPr>
        <w:t xml:space="preserve"> </w:t>
      </w:r>
      <w:r w:rsidR="00815C24" w:rsidRPr="006F6CC0">
        <w:rPr>
          <w:sz w:val="22"/>
          <w:szCs w:val="22"/>
        </w:rPr>
        <w:t>8 части 3 П</w:t>
      </w:r>
      <w:r w:rsidR="00853C0F" w:rsidRPr="006F6CC0">
        <w:rPr>
          <w:sz w:val="22"/>
          <w:szCs w:val="22"/>
        </w:rPr>
        <w:t>равил изложить в новой редакции, согласно приложению 1</w:t>
      </w:r>
    </w:p>
    <w:p w:rsidR="00122F5C" w:rsidRPr="006F6CC0" w:rsidRDefault="00853C0F" w:rsidP="00853C0F">
      <w:pPr>
        <w:autoSpaceDE w:val="0"/>
        <w:autoSpaceDN w:val="0"/>
        <w:adjustRightInd w:val="0"/>
        <w:ind w:left="360"/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 </w:t>
      </w:r>
      <w:r w:rsidR="00D835EF" w:rsidRPr="006F6CC0">
        <w:rPr>
          <w:sz w:val="22"/>
          <w:szCs w:val="22"/>
        </w:rPr>
        <w:t>1.2. Схему градостроительного зонирования изложить в новой редакции, согласно приложению 2</w:t>
      </w:r>
    </w:p>
    <w:p w:rsidR="00BE7359" w:rsidRPr="006F6CC0" w:rsidRDefault="00BE7359" w:rsidP="00205ED2">
      <w:pPr>
        <w:numPr>
          <w:ilvl w:val="0"/>
          <w:numId w:val="54"/>
        </w:numPr>
        <w:tabs>
          <w:tab w:val="num" w:pos="0"/>
        </w:tabs>
        <w:autoSpaceDE w:val="0"/>
        <w:autoSpaceDN w:val="0"/>
        <w:adjustRightInd w:val="0"/>
        <w:ind w:left="0" w:firstLine="426"/>
        <w:jc w:val="both"/>
        <w:rPr>
          <w:sz w:val="22"/>
          <w:szCs w:val="22"/>
        </w:rPr>
      </w:pPr>
      <w:r w:rsidRPr="006F6CC0">
        <w:rPr>
          <w:sz w:val="22"/>
          <w:szCs w:val="22"/>
        </w:rPr>
        <w:t>Настоящее решение вступает в силу с момента его обнародования.</w:t>
      </w:r>
    </w:p>
    <w:p w:rsidR="00BE7359" w:rsidRPr="006F6CC0" w:rsidRDefault="00BE7359" w:rsidP="00BE7359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BE7359" w:rsidRPr="006F6CC0" w:rsidRDefault="00BE7359" w:rsidP="00BE7359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F03FD6" w:rsidRPr="006F6CC0" w:rsidRDefault="00F03FD6" w:rsidP="00F03FD6">
      <w:pPr>
        <w:spacing w:before="120"/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Глава </w:t>
      </w:r>
      <w:proofErr w:type="spellStart"/>
      <w:r w:rsidR="00A13A31" w:rsidRPr="006F6CC0">
        <w:rPr>
          <w:sz w:val="22"/>
          <w:szCs w:val="22"/>
        </w:rPr>
        <w:t>Каменно</w:t>
      </w:r>
      <w:proofErr w:type="spellEnd"/>
      <w:r w:rsidR="00E02E99" w:rsidRPr="006F6CC0">
        <w:rPr>
          <w:sz w:val="22"/>
          <w:szCs w:val="22"/>
        </w:rPr>
        <w:t xml:space="preserve"> </w:t>
      </w:r>
      <w:r w:rsidR="00A13A31" w:rsidRPr="006F6CC0">
        <w:rPr>
          <w:sz w:val="22"/>
          <w:szCs w:val="22"/>
        </w:rPr>
        <w:t>-</w:t>
      </w:r>
      <w:r w:rsidR="00E02E99" w:rsidRPr="006F6CC0">
        <w:rPr>
          <w:sz w:val="22"/>
          <w:szCs w:val="22"/>
        </w:rPr>
        <w:t xml:space="preserve"> </w:t>
      </w:r>
      <w:r w:rsidR="00A13A31" w:rsidRPr="006F6CC0">
        <w:rPr>
          <w:sz w:val="22"/>
          <w:szCs w:val="22"/>
        </w:rPr>
        <w:t>Степного</w:t>
      </w:r>
      <w:r w:rsidRPr="006F6CC0">
        <w:rPr>
          <w:sz w:val="22"/>
          <w:szCs w:val="22"/>
        </w:rPr>
        <w:t xml:space="preserve"> </w:t>
      </w:r>
    </w:p>
    <w:p w:rsidR="008A2A4A" w:rsidRPr="006F6CC0" w:rsidRDefault="00F03FD6" w:rsidP="008D1658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F6CC0">
        <w:rPr>
          <w:sz w:val="22"/>
          <w:szCs w:val="22"/>
        </w:rPr>
        <w:t xml:space="preserve">сельского поселения                                                                          </w:t>
      </w:r>
      <w:r w:rsidR="006F6CC0">
        <w:rPr>
          <w:sz w:val="22"/>
          <w:szCs w:val="22"/>
        </w:rPr>
        <w:tab/>
      </w:r>
      <w:r w:rsidR="006F6CC0">
        <w:rPr>
          <w:sz w:val="22"/>
          <w:szCs w:val="22"/>
        </w:rPr>
        <w:tab/>
      </w:r>
      <w:r w:rsidR="006F6CC0">
        <w:rPr>
          <w:sz w:val="22"/>
          <w:szCs w:val="22"/>
        </w:rPr>
        <w:tab/>
      </w:r>
      <w:r w:rsidRPr="006F6CC0">
        <w:rPr>
          <w:sz w:val="22"/>
          <w:szCs w:val="22"/>
        </w:rPr>
        <w:t xml:space="preserve">     </w:t>
      </w:r>
      <w:r w:rsidR="00A13A31" w:rsidRPr="006F6CC0">
        <w:rPr>
          <w:sz w:val="22"/>
          <w:szCs w:val="22"/>
        </w:rPr>
        <w:t>Л.И. Морозова</w:t>
      </w:r>
    </w:p>
    <w:p w:rsidR="008A2A4A" w:rsidRPr="00523321" w:rsidRDefault="008A2A4A" w:rsidP="008A2A4A">
      <w:pPr>
        <w:pStyle w:val="1"/>
        <w:jc w:val="right"/>
        <w:rPr>
          <w:b w:val="0"/>
          <w:caps/>
          <w:color w:val="000000"/>
          <w:kern w:val="28"/>
          <w:sz w:val="24"/>
          <w:szCs w:val="24"/>
        </w:rPr>
      </w:pPr>
      <w:r>
        <w:rPr>
          <w:szCs w:val="28"/>
        </w:rPr>
        <w:br w:type="page"/>
      </w:r>
      <w:bookmarkStart w:id="1" w:name="_Toc260230599"/>
      <w:bookmarkStart w:id="2" w:name="_Toc284841832"/>
      <w:bookmarkStart w:id="3" w:name="_Toc284841837"/>
      <w:r w:rsidRPr="00523321">
        <w:rPr>
          <w:b w:val="0"/>
          <w:caps/>
          <w:color w:val="000000"/>
          <w:kern w:val="28"/>
          <w:sz w:val="24"/>
          <w:szCs w:val="24"/>
        </w:rPr>
        <w:lastRenderedPageBreak/>
        <w:t>Приложение 1</w:t>
      </w:r>
    </w:p>
    <w:p w:rsidR="008A2A4A" w:rsidRPr="00523321" w:rsidRDefault="008A2A4A" w:rsidP="006F6CC0">
      <w:pPr>
        <w:pStyle w:val="1"/>
        <w:jc w:val="center"/>
        <w:rPr>
          <w:caps/>
          <w:color w:val="000000"/>
          <w:kern w:val="28"/>
        </w:rPr>
      </w:pPr>
      <w:r w:rsidRPr="00523321">
        <w:rPr>
          <w:caps/>
          <w:color w:val="000000"/>
          <w:kern w:val="28"/>
        </w:rPr>
        <w:t xml:space="preserve">Часть </w:t>
      </w:r>
      <w:r w:rsidRPr="00523321">
        <w:rPr>
          <w:caps/>
          <w:color w:val="000000"/>
          <w:kern w:val="28"/>
          <w:lang w:val="en-US"/>
        </w:rPr>
        <w:t>III</w:t>
      </w:r>
      <w:r w:rsidRPr="00523321">
        <w:rPr>
          <w:caps/>
          <w:color w:val="000000"/>
          <w:kern w:val="28"/>
        </w:rPr>
        <w:t>. Градостроительные регламенты.</w:t>
      </w:r>
      <w:bookmarkEnd w:id="1"/>
      <w:bookmarkEnd w:id="2"/>
    </w:p>
    <w:p w:rsidR="008A2A4A" w:rsidRPr="00523321" w:rsidRDefault="008A2A4A" w:rsidP="006F6CC0">
      <w:pPr>
        <w:jc w:val="center"/>
        <w:rPr>
          <w:rFonts w:cs="Tahoma"/>
          <w:color w:val="000000"/>
        </w:rPr>
      </w:pPr>
    </w:p>
    <w:p w:rsidR="008A2A4A" w:rsidRPr="00523321" w:rsidRDefault="008A2A4A" w:rsidP="006F6CC0">
      <w:pPr>
        <w:pStyle w:val="2"/>
        <w:widowControl w:val="0"/>
        <w:tabs>
          <w:tab w:val="left" w:pos="0"/>
          <w:tab w:val="left" w:pos="993"/>
        </w:tabs>
        <w:spacing w:line="240" w:lineRule="atLeast"/>
        <w:jc w:val="center"/>
        <w:rPr>
          <w:rFonts w:cs="Tahoma"/>
          <w:color w:val="000000"/>
          <w:szCs w:val="24"/>
        </w:rPr>
      </w:pPr>
      <w:bookmarkStart w:id="4" w:name="_Toc168826907"/>
      <w:bookmarkStart w:id="5" w:name="_Toc260230600"/>
      <w:bookmarkStart w:id="6" w:name="_Toc284841833"/>
      <w:r w:rsidRPr="00523321">
        <w:rPr>
          <w:rFonts w:cs="Tahoma"/>
          <w:color w:val="000000"/>
          <w:szCs w:val="24"/>
        </w:rPr>
        <w:t>РАЗДЕЛ 8. ГРАДОСТРОИТЕЛЬНЫЕ РЕГЛАМЕНТЫ О ВИДАХ ИСПОЛЬЗОВАНИЯ ТЕРРИТОРИИ</w:t>
      </w:r>
      <w:bookmarkEnd w:id="4"/>
      <w:r w:rsidRPr="00523321">
        <w:rPr>
          <w:rFonts w:cs="Tahoma"/>
          <w:color w:val="000000"/>
          <w:szCs w:val="24"/>
        </w:rPr>
        <w:t>.</w:t>
      </w:r>
      <w:bookmarkEnd w:id="5"/>
      <w:bookmarkEnd w:id="6"/>
    </w:p>
    <w:p w:rsidR="008A2A4A" w:rsidRDefault="008A2A4A" w:rsidP="008A2A4A"/>
    <w:p w:rsidR="008A2A4A" w:rsidRPr="000A3E90" w:rsidRDefault="008A2A4A" w:rsidP="008A2A4A">
      <w:pPr>
        <w:pStyle w:val="3"/>
        <w:rPr>
          <w:rFonts w:ascii="Times New Roman" w:hAnsi="Times New Roman"/>
        </w:rPr>
      </w:pPr>
      <w:bookmarkStart w:id="7" w:name="_Toc284841836"/>
      <w:r w:rsidRPr="000A3E90">
        <w:rPr>
          <w:rFonts w:ascii="Times New Roman" w:hAnsi="Times New Roman"/>
        </w:rPr>
        <w:t>Статья 8.3. Жилые зоны</w:t>
      </w:r>
      <w:bookmarkEnd w:id="7"/>
    </w:p>
    <w:p w:rsidR="008A2A4A" w:rsidRPr="000A3E90" w:rsidRDefault="008A2A4A" w:rsidP="008A2A4A"/>
    <w:p w:rsidR="008A2A4A" w:rsidRPr="000A3E90" w:rsidRDefault="008A2A4A" w:rsidP="008A2A4A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  <w:color w:val="auto"/>
        </w:rPr>
      </w:pPr>
      <w:r w:rsidRPr="000A3E90">
        <w:rPr>
          <w:color w:val="auto"/>
        </w:rPr>
        <w:t>8.3.1. Зона застройки индивидуальными жилыми домами – Ж1.</w:t>
      </w:r>
    </w:p>
    <w:p w:rsidR="008A2A4A" w:rsidRDefault="008A2A4A" w:rsidP="008A2A4A">
      <w:pPr>
        <w:pStyle w:val="0"/>
        <w:ind w:firstLine="0"/>
      </w:pPr>
    </w:p>
    <w:p w:rsidR="008A2A4A" w:rsidRDefault="008A2A4A" w:rsidP="008A2A4A">
      <w:pPr>
        <w:pStyle w:val="0"/>
      </w:pPr>
      <w:r>
        <w:t xml:space="preserve">На территории </w:t>
      </w:r>
      <w:r>
        <w:rPr>
          <w:bCs/>
        </w:rPr>
        <w:t xml:space="preserve">Каменно-Степного </w:t>
      </w:r>
      <w:r>
        <w:t xml:space="preserve">сельского поселения выделяются участки зоны застройки индивидуальными жилыми домами в, </w:t>
      </w:r>
      <w:proofErr w:type="spellStart"/>
      <w:r>
        <w:t>т.ч</w:t>
      </w:r>
      <w:proofErr w:type="spellEnd"/>
      <w:r>
        <w:t>:</w:t>
      </w:r>
    </w:p>
    <w:p w:rsidR="008A2A4A" w:rsidRDefault="008A2A4A" w:rsidP="008A2A4A">
      <w:pPr>
        <w:pStyle w:val="0"/>
      </w:pPr>
      <w:r>
        <w:t xml:space="preserve">в населенном пункте- п.2-го участка института </w:t>
      </w:r>
      <w:proofErr w:type="spellStart"/>
      <w:r>
        <w:t>им.Докучаева</w:t>
      </w:r>
      <w:proofErr w:type="spellEnd"/>
      <w:r>
        <w:t xml:space="preserve"> – 28 участков.</w:t>
      </w:r>
    </w:p>
    <w:p w:rsidR="008A2A4A" w:rsidRDefault="008A2A4A" w:rsidP="008A2A4A">
      <w:pPr>
        <w:pStyle w:val="0"/>
        <w:ind w:firstLine="0"/>
      </w:pPr>
    </w:p>
    <w:p w:rsidR="008A2A4A" w:rsidRPr="00DE5663" w:rsidRDefault="008A2A4A" w:rsidP="008A2A4A">
      <w:pPr>
        <w:pStyle w:val="0"/>
        <w:numPr>
          <w:ilvl w:val="0"/>
          <w:numId w:val="60"/>
        </w:numPr>
        <w:rPr>
          <w:b/>
        </w:rPr>
      </w:pPr>
      <w:r w:rsidRPr="00DE5663">
        <w:rPr>
          <w:b/>
        </w:rPr>
        <w:t>Градостроительный регламент.</w:t>
      </w:r>
    </w:p>
    <w:p w:rsidR="008A2A4A" w:rsidRDefault="008A2A4A" w:rsidP="008A2A4A">
      <w:pPr>
        <w:pStyle w:val="0"/>
        <w:ind w:left="539" w:firstLine="0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76"/>
        <w:gridCol w:w="2055"/>
        <w:gridCol w:w="3108"/>
        <w:gridCol w:w="3031"/>
      </w:tblGrid>
      <w:tr w:rsidR="008A2A4A" w:rsidRPr="00AD3367" w:rsidTr="00A6568C">
        <w:tc>
          <w:tcPr>
            <w:tcW w:w="1376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2055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 (ВРИ) земельных участков</w:t>
            </w:r>
          </w:p>
        </w:tc>
        <w:tc>
          <w:tcPr>
            <w:tcW w:w="3108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3031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pPr>
              <w:keepLines/>
              <w:overflowPunct w:val="0"/>
              <w:autoSpaceDE w:val="0"/>
              <w:jc w:val="center"/>
              <w:textAlignment w:val="baseline"/>
            </w:pPr>
            <w:r w:rsidRPr="00AD336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2.1</w:t>
            </w:r>
          </w:p>
        </w:tc>
        <w:tc>
          <w:tcPr>
            <w:tcW w:w="2055" w:type="dxa"/>
          </w:tcPr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3108" w:type="dxa"/>
          </w:tcPr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индивидуальные жилые дома;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индивидуальные гаражи и подсобные сооружения;</w:t>
            </w:r>
          </w:p>
          <w:p w:rsidR="008A2A4A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выращивание плодовых, ягодных, овощных, бахчевых или иных декоративных или сельскохозяйственных культур;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>
              <w:rPr>
                <w:sz w:val="22"/>
                <w:szCs w:val="22"/>
              </w:rPr>
              <w:t>- одноэтажные жилые дома с количеством квартир не более 16.</w:t>
            </w:r>
          </w:p>
        </w:tc>
        <w:tc>
          <w:tcPr>
            <w:tcW w:w="3031" w:type="dxa"/>
            <w:vMerge w:val="restart"/>
          </w:tcPr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>- минимальная/</w:t>
            </w:r>
          </w:p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максимальная площадь земельных участков </w:t>
            </w:r>
          </w:p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 /0,5 га</w:t>
            </w:r>
            <w:r w:rsidRPr="00AD3367">
              <w:rPr>
                <w:sz w:val="22"/>
                <w:szCs w:val="22"/>
              </w:rPr>
              <w:t>;</w:t>
            </w:r>
          </w:p>
          <w:p w:rsidR="008A2A4A" w:rsidRDefault="008A2A4A" w:rsidP="00A6568C">
            <w:r w:rsidRPr="00AD3367">
              <w:rPr>
                <w:sz w:val="22"/>
                <w:szCs w:val="22"/>
              </w:rPr>
              <w:t>- максимальное количество этажей объектов капитального строительства</w:t>
            </w:r>
            <w:r>
              <w:rPr>
                <w:sz w:val="22"/>
                <w:szCs w:val="22"/>
              </w:rPr>
              <w:t xml:space="preserve">: - для индивидуальных жилых домов </w:t>
            </w:r>
            <w:r w:rsidRPr="00AD3367">
              <w:rPr>
                <w:sz w:val="22"/>
                <w:szCs w:val="22"/>
              </w:rPr>
              <w:t xml:space="preserve"> -</w:t>
            </w:r>
            <w:r>
              <w:rPr>
                <w:sz w:val="22"/>
                <w:szCs w:val="22"/>
              </w:rPr>
              <w:t xml:space="preserve"> 3</w:t>
            </w:r>
            <w:r w:rsidRPr="00AD3367">
              <w:rPr>
                <w:sz w:val="22"/>
                <w:szCs w:val="22"/>
              </w:rPr>
              <w:t xml:space="preserve"> этажа (включая мансардный);</w:t>
            </w:r>
          </w:p>
          <w:p w:rsidR="008A2A4A" w:rsidRPr="00AD3367" w:rsidRDefault="008A2A4A" w:rsidP="00A6568C">
            <w:r>
              <w:rPr>
                <w:sz w:val="22"/>
                <w:szCs w:val="22"/>
              </w:rPr>
              <w:t>- для одноэтажных жилых домов с количеством квартир не более 16 – 1 этаж (включая мансардный)</w:t>
            </w:r>
          </w:p>
          <w:p w:rsidR="008A2A4A" w:rsidRDefault="008A2A4A" w:rsidP="00A6568C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(или конька кровли)</w:t>
            </w:r>
            <w:r>
              <w:rPr>
                <w:sz w:val="22"/>
                <w:szCs w:val="22"/>
              </w:rPr>
              <w:t xml:space="preserve"> :</w:t>
            </w:r>
          </w:p>
          <w:p w:rsidR="008A2A4A" w:rsidRDefault="008A2A4A" w:rsidP="00A6568C">
            <w:r>
              <w:rPr>
                <w:sz w:val="22"/>
                <w:szCs w:val="22"/>
              </w:rPr>
              <w:t xml:space="preserve">-  для индивидуальных жилых домов </w:t>
            </w:r>
            <w:r w:rsidRPr="00AD3367">
              <w:rPr>
                <w:sz w:val="22"/>
                <w:szCs w:val="22"/>
              </w:rPr>
              <w:t xml:space="preserve"> -</w:t>
            </w:r>
            <w:r>
              <w:rPr>
                <w:sz w:val="22"/>
                <w:szCs w:val="22"/>
              </w:rPr>
              <w:t xml:space="preserve"> </w:t>
            </w:r>
            <w:smartTag w:uri="urn:schemas-microsoft-com:office:smarttags" w:element="metricconverter">
              <w:smartTagPr>
                <w:attr w:name="ProductID" w:val="13 м"/>
              </w:smartTagPr>
              <w:r>
                <w:rPr>
                  <w:sz w:val="22"/>
                  <w:szCs w:val="22"/>
                </w:rPr>
                <w:t>13 м</w:t>
              </w:r>
            </w:smartTag>
            <w:r>
              <w:rPr>
                <w:sz w:val="22"/>
                <w:szCs w:val="22"/>
              </w:rPr>
              <w:t>,</w:t>
            </w:r>
          </w:p>
          <w:p w:rsidR="008A2A4A" w:rsidRDefault="008A2A4A" w:rsidP="00A6568C">
            <w:r>
              <w:rPr>
                <w:sz w:val="22"/>
                <w:szCs w:val="22"/>
              </w:rPr>
              <w:t xml:space="preserve">- для одноэтажных жилых домов с количеством квартир не более 16 – </w:t>
            </w:r>
            <w:smartTag w:uri="urn:schemas-microsoft-com:office:smarttags" w:element="metricconverter">
              <w:smartTagPr>
                <w:attr w:name="ProductID" w:val="6 м"/>
              </w:smartTagPr>
              <w:r>
                <w:rPr>
                  <w:sz w:val="22"/>
                  <w:szCs w:val="22"/>
                </w:rPr>
                <w:t>6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8A2A4A" w:rsidRPr="00AD3367" w:rsidRDefault="008A2A4A" w:rsidP="00A6568C">
            <w:pPr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 xml:space="preserve">- </w:t>
            </w:r>
            <w:r w:rsidRPr="00AD3367">
              <w:rPr>
                <w:sz w:val="22"/>
                <w:szCs w:val="22"/>
              </w:rPr>
              <w:t>максимальный процент застройки в границах земельного участка – 40%;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минимальные отступы от границы земельного участка </w:t>
            </w:r>
            <w:r w:rsidRPr="00AD3367">
              <w:rPr>
                <w:sz w:val="22"/>
                <w:szCs w:val="22"/>
              </w:rPr>
              <w:lastRenderedPageBreak/>
              <w:t>до:</w:t>
            </w:r>
          </w:p>
          <w:p w:rsidR="008A2A4A" w:rsidRDefault="008A2A4A" w:rsidP="00A6568C">
            <w:pPr>
              <w:ind w:firstLine="223"/>
            </w:pPr>
            <w:r>
              <w:rPr>
                <w:sz w:val="22"/>
                <w:szCs w:val="22"/>
              </w:rPr>
              <w:t xml:space="preserve"> - индивидуальных жилых домов – </w:t>
            </w:r>
            <w:smartTag w:uri="urn:schemas-microsoft-com:office:smarttags" w:element="metricconverter">
              <w:smartTagPr>
                <w:attr w:name="ProductID" w:val="1,5 м"/>
              </w:smartTagPr>
              <w:r>
                <w:rPr>
                  <w:sz w:val="22"/>
                  <w:szCs w:val="22"/>
                </w:rPr>
                <w:t>1,5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>;</w:t>
            </w:r>
          </w:p>
          <w:p w:rsidR="008A2A4A" w:rsidRPr="00AD3367" w:rsidRDefault="008A2A4A" w:rsidP="00A6568C">
            <w:pPr>
              <w:ind w:firstLine="223"/>
            </w:pPr>
            <w:r>
              <w:rPr>
                <w:sz w:val="22"/>
                <w:szCs w:val="22"/>
              </w:rPr>
              <w:t xml:space="preserve">- одноэтажных жилых домов с количеством квартир не более 16 – </w:t>
            </w:r>
            <w:smartTag w:uri="urn:schemas-microsoft-com:office:smarttags" w:element="metricconverter">
              <w:smartTagPr>
                <w:attr w:name="ProductID" w:val="3 м"/>
              </w:smartTagPr>
              <w:r>
                <w:rPr>
                  <w:sz w:val="22"/>
                  <w:szCs w:val="22"/>
                </w:rPr>
                <w:t>3 м</w:t>
              </w:r>
            </w:smartTag>
            <w:r>
              <w:rPr>
                <w:sz w:val="22"/>
                <w:szCs w:val="22"/>
              </w:rPr>
              <w:t>;</w:t>
            </w:r>
          </w:p>
          <w:p w:rsidR="008A2A4A" w:rsidRPr="00AD3367" w:rsidRDefault="008A2A4A" w:rsidP="00A6568C">
            <w:pPr>
              <w:ind w:firstLine="223"/>
            </w:pPr>
            <w:r w:rsidRPr="00AD3367">
              <w:rPr>
                <w:sz w:val="22"/>
                <w:szCs w:val="22"/>
              </w:rPr>
              <w:t xml:space="preserve">- хозяйственных построек-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AD3367">
                <w:rPr>
                  <w:sz w:val="22"/>
                  <w:szCs w:val="22"/>
                </w:rPr>
                <w:t>1 м</w:t>
              </w:r>
            </w:smartTag>
            <w:r w:rsidRPr="00AD3367">
              <w:rPr>
                <w:sz w:val="22"/>
                <w:szCs w:val="22"/>
              </w:rPr>
              <w:t>;</w:t>
            </w:r>
          </w:p>
          <w:p w:rsidR="008A2A4A" w:rsidRPr="00AD3367" w:rsidRDefault="008A2A4A" w:rsidP="00A6568C">
            <w:pPr>
              <w:ind w:firstLine="223"/>
            </w:pPr>
            <w:r w:rsidRPr="00AD3367">
              <w:rPr>
                <w:sz w:val="22"/>
                <w:szCs w:val="22"/>
              </w:rPr>
              <w:t xml:space="preserve">- построек для содержания скота и птицы </w:t>
            </w:r>
            <w:r>
              <w:rPr>
                <w:sz w:val="22"/>
                <w:szCs w:val="22"/>
              </w:rPr>
              <w:t xml:space="preserve">(а также надворных туалетов) – </w:t>
            </w:r>
            <w:smartTag w:uri="urn:schemas-microsoft-com:office:smarttags" w:element="metricconverter">
              <w:smartTagPr>
                <w:attr w:name="ProductID" w:val="1 м"/>
              </w:smartTagPr>
              <w:r>
                <w:rPr>
                  <w:sz w:val="22"/>
                  <w:szCs w:val="22"/>
                </w:rPr>
                <w:t>1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>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минимальный отступ строений от </w:t>
            </w:r>
            <w:r>
              <w:rPr>
                <w:sz w:val="22"/>
                <w:szCs w:val="22"/>
              </w:rPr>
              <w:t>фронтальной границы земельного участка</w:t>
            </w:r>
            <w:r w:rsidRPr="00AD3367">
              <w:rPr>
                <w:sz w:val="22"/>
                <w:szCs w:val="22"/>
              </w:rPr>
              <w:t xml:space="preserve">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D3367">
                <w:rPr>
                  <w:sz w:val="22"/>
                  <w:szCs w:val="22"/>
                </w:rPr>
                <w:t>5 м</w:t>
              </w:r>
            </w:smartTag>
            <w:r w:rsidRPr="00AD3367">
              <w:rPr>
                <w:sz w:val="22"/>
                <w:szCs w:val="22"/>
              </w:rPr>
              <w:t xml:space="preserve">, от </w:t>
            </w:r>
            <w:r>
              <w:rPr>
                <w:sz w:val="22"/>
                <w:szCs w:val="22"/>
              </w:rPr>
              <w:t>границ земельного участка  стороны проездов – 3м.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2.2</w:t>
            </w:r>
          </w:p>
        </w:tc>
        <w:tc>
          <w:tcPr>
            <w:tcW w:w="2055" w:type="dxa"/>
          </w:tcPr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Для ведения личного подсобного хозяйства</w:t>
            </w:r>
          </w:p>
        </w:tc>
        <w:tc>
          <w:tcPr>
            <w:tcW w:w="3108" w:type="dxa"/>
          </w:tcPr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жилые дома, не предназначенные для раздела на квартиры;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гаражи и иные вспомогательные сооружения;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 xml:space="preserve">- содержание 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сельскохозяйственных животных;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производство сельскохозяйственной продукции.</w:t>
            </w:r>
          </w:p>
          <w:p w:rsidR="008A2A4A" w:rsidRPr="00AD3367" w:rsidRDefault="008A2A4A" w:rsidP="00A6568C">
            <w:pPr>
              <w:tabs>
                <w:tab w:val="left" w:pos="2520"/>
              </w:tabs>
            </w:pPr>
          </w:p>
        </w:tc>
        <w:tc>
          <w:tcPr>
            <w:tcW w:w="3031" w:type="dxa"/>
            <w:vMerge/>
          </w:tcPr>
          <w:p w:rsidR="008A2A4A" w:rsidRPr="00AD3367" w:rsidRDefault="008A2A4A" w:rsidP="00A6568C">
            <w:pPr>
              <w:jc w:val="both"/>
            </w:pPr>
          </w:p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lastRenderedPageBreak/>
              <w:t>УСЛОВНО РАЗРЕШЕННЫЕ ВИДЫ И ПАРАМЕТРЫ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2.7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</w:tc>
        <w:tc>
          <w:tcPr>
            <w:tcW w:w="2055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Обслуживание жилой застройки</w:t>
            </w:r>
          </w:p>
        </w:tc>
        <w:tc>
          <w:tcPr>
            <w:tcW w:w="3108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капитального строительства, предназначенные для социального (3.2), бытового обслуживания (3.3), амбулаторно-поликлинического обслуживания (3.4.1), 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дошкольного, начального и среднего общего образования (3.5.1), 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культурного (3.6) и религиозного использования (3.7), амбулаторного ветеринарного обслуживания;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делового управления (4.1);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рынки (4.3)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магазины (4.4)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предприятия общественного питания (4.6) и гостиничного обслуживания (4.7)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обслуживание автотранспорта (4.9)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если их размещение связано с удовлетворением повседневных потребностей жителей, не причиняет вреда окружающей среде и санитарному благополучию, не причиняет существенного неудобства жителям, не требует установления санитарной зоны.</w:t>
            </w:r>
          </w:p>
        </w:tc>
        <w:tc>
          <w:tcPr>
            <w:tcW w:w="3031" w:type="dxa"/>
          </w:tcPr>
          <w:p w:rsidR="008A2A4A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sz w:val="22"/>
                <w:szCs w:val="22"/>
              </w:rPr>
              <w:t xml:space="preserve">-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для размещения  нежилых зданий (магазины, аптеки, мастерские мелкого ремонта, предпри</w:t>
            </w:r>
            <w:r>
              <w:rPr>
                <w:rFonts w:cs="Tahoma"/>
                <w:color w:val="000000"/>
                <w:sz w:val="22"/>
                <w:szCs w:val="22"/>
              </w:rPr>
              <w:t>ятия общественного питания)- 0.04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га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 .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 </w:t>
            </w:r>
          </w:p>
          <w:p w:rsidR="008A2A4A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 м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аксимальный процент застройки 60%. </w:t>
            </w:r>
          </w:p>
          <w:p w:rsidR="008A2A4A" w:rsidRPr="0065115D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п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редельное количество этажей 1 этаж.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минимальные отступы: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границ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65115D">
              <w:rPr>
                <w:color w:val="000000"/>
                <w:sz w:val="22"/>
                <w:szCs w:val="22"/>
              </w:rPr>
              <w:t xml:space="preserve">земельных участков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65115D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65115D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фронтальной границы участка–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65115D">
                <w:rPr>
                  <w:color w:val="000000"/>
                  <w:sz w:val="22"/>
                  <w:szCs w:val="22"/>
                </w:rPr>
                <w:t>5 м</w:t>
              </w:r>
            </w:smartTag>
            <w:r w:rsidRPr="0065115D">
              <w:rPr>
                <w:color w:val="000000"/>
                <w:sz w:val="22"/>
                <w:szCs w:val="22"/>
              </w:rPr>
              <w:t>.</w:t>
            </w:r>
          </w:p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минимальный процент озеленения  - 15 % процентов от площади земельного участка.</w:t>
            </w:r>
          </w:p>
          <w:p w:rsidR="008A2A4A" w:rsidRPr="00A20EBB" w:rsidRDefault="008A2A4A" w:rsidP="00A6568C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sz w:val="22"/>
                  <w:szCs w:val="22"/>
                </w:rPr>
                <w:t>8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8A2A4A" w:rsidRPr="0065115D" w:rsidRDefault="008A2A4A" w:rsidP="008A2A4A">
            <w:pPr>
              <w:widowControl w:val="0"/>
              <w:numPr>
                <w:ilvl w:val="0"/>
                <w:numId w:val="14"/>
              </w:numPr>
              <w:tabs>
                <w:tab w:val="clear" w:pos="420"/>
                <w:tab w:val="left" w:pos="0"/>
              </w:tabs>
              <w:suppressAutoHyphens/>
              <w:snapToGrid w:val="0"/>
              <w:ind w:left="0" w:firstLine="60"/>
              <w:jc w:val="both"/>
              <w:rPr>
                <w:rFonts w:cs="Tahoma"/>
                <w:color w:val="000000"/>
              </w:rPr>
            </w:pP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я размещения детского сада- </w:t>
            </w:r>
            <w:smartTag w:uri="urn:schemas-microsoft-com:office:smarttags" w:element="metricconverter">
              <w:smartTagPr>
                <w:attr w:name="ProductID" w:val="0.1 га"/>
              </w:smartTagPr>
              <w:r>
                <w:rPr>
                  <w:rFonts w:cs="Tahoma"/>
                  <w:color w:val="000000"/>
                  <w:sz w:val="22"/>
                  <w:szCs w:val="22"/>
                </w:rPr>
                <w:t>0.1</w:t>
              </w:r>
              <w:r w:rsidRPr="0065115D">
                <w:rPr>
                  <w:rFonts w:cs="Tahoma"/>
                  <w:color w:val="000000"/>
                  <w:sz w:val="22"/>
                  <w:szCs w:val="22"/>
                </w:rPr>
                <w:t xml:space="preserve">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, для общеобразовательной школы- </w:t>
            </w:r>
            <w:smartTag w:uri="urn:schemas-microsoft-com:office:smarttags" w:element="metricconverter">
              <w:smartTagPr>
                <w:attr w:name="ProductID" w:val="1.5 га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1.5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.,  расстояния от зданий (границ земельных участков) детских дошкольных учреждений и  общеобразовательных школ до 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фронтальной границы </w:t>
            </w:r>
            <w:r>
              <w:rPr>
                <w:rFonts w:cs="Tahoma"/>
                <w:color w:val="000000"/>
                <w:sz w:val="22"/>
                <w:szCs w:val="22"/>
              </w:rPr>
              <w:lastRenderedPageBreak/>
              <w:t xml:space="preserve">земельного участка -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10 м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; </w:t>
            </w:r>
          </w:p>
          <w:p w:rsidR="008A2A4A" w:rsidRPr="00AD3367" w:rsidRDefault="008A2A4A" w:rsidP="00A6568C">
            <w:pPr>
              <w:tabs>
                <w:tab w:val="left" w:pos="0"/>
              </w:tabs>
              <w:ind w:firstLine="60"/>
              <w:jc w:val="both"/>
            </w:pPr>
          </w:p>
          <w:p w:rsidR="008A2A4A" w:rsidRPr="00AD3367" w:rsidRDefault="008A2A4A" w:rsidP="00A6568C"/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pPr>
              <w:jc w:val="center"/>
            </w:pPr>
            <w:r w:rsidRPr="00AD3367">
              <w:rPr>
                <w:sz w:val="22"/>
                <w:szCs w:val="22"/>
              </w:rPr>
              <w:lastRenderedPageBreak/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2055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8A2A4A" w:rsidRPr="00AD3367" w:rsidRDefault="008A2A4A" w:rsidP="00A6568C"/>
        </w:tc>
        <w:tc>
          <w:tcPr>
            <w:tcW w:w="3108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водозаборы;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стоянки, гаражи </w:t>
            </w:r>
          </w:p>
        </w:tc>
        <w:tc>
          <w:tcPr>
            <w:tcW w:w="3031" w:type="dxa"/>
          </w:tcPr>
          <w:p w:rsidR="008A2A4A" w:rsidRPr="00703070" w:rsidRDefault="008A2A4A" w:rsidP="00A6568C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- </w:t>
            </w:r>
            <w:r w:rsidRPr="00703070">
              <w:rPr>
                <w:color w:val="000000"/>
                <w:sz w:val="22"/>
                <w:szCs w:val="22"/>
              </w:rPr>
              <w:t>минимальная/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</w:t>
            </w:r>
            <w:r>
              <w:rPr>
                <w:color w:val="000000"/>
                <w:sz w:val="22"/>
                <w:szCs w:val="22"/>
              </w:rPr>
              <w:t>ая площадь земельных участков –2/50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</w:t>
            </w:r>
            <w:r>
              <w:rPr>
                <w:color w:val="000000"/>
                <w:sz w:val="22"/>
                <w:szCs w:val="22"/>
              </w:rPr>
              <w:t xml:space="preserve">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  <w:sz w:val="22"/>
                  <w:szCs w:val="22"/>
                </w:rPr>
                <w:t>10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703070" w:rsidRDefault="008A2A4A" w:rsidP="00A6568C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703070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</w:t>
            </w:r>
            <w:r>
              <w:rPr>
                <w:color w:val="000000"/>
                <w:sz w:val="22"/>
                <w:szCs w:val="22"/>
              </w:rPr>
              <w:t xml:space="preserve"> границах земельного участка – 7</w:t>
            </w:r>
            <w:r w:rsidRPr="00703070">
              <w:rPr>
                <w:color w:val="000000"/>
                <w:sz w:val="22"/>
                <w:szCs w:val="22"/>
              </w:rPr>
              <w:t>0%;</w:t>
            </w:r>
          </w:p>
          <w:p w:rsidR="008A2A4A" w:rsidRPr="00AD3367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12.0</w:t>
            </w:r>
          </w:p>
        </w:tc>
        <w:tc>
          <w:tcPr>
            <w:tcW w:w="2055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Общее пользование территории</w:t>
            </w:r>
          </w:p>
          <w:p w:rsidR="008A2A4A" w:rsidRPr="00AD3367" w:rsidRDefault="008A2A4A" w:rsidP="00A6568C">
            <w:pPr>
              <w:keepLines/>
              <w:widowControl w:val="0"/>
              <w:ind w:firstLine="34"/>
            </w:pPr>
          </w:p>
        </w:tc>
        <w:tc>
          <w:tcPr>
            <w:tcW w:w="3108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автомобильные дороги в границах населенных пунктов;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пешеходные тротуары;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пешеходных переходы;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 xml:space="preserve">скверы, бульвары </w:t>
            </w:r>
            <w:r w:rsidRPr="00AD3367">
              <w:rPr>
                <w:sz w:val="22"/>
                <w:szCs w:val="22"/>
              </w:rPr>
              <w:t>и другие места, постоянно открытые для посещения без взимания платы</w:t>
            </w:r>
          </w:p>
        </w:tc>
        <w:tc>
          <w:tcPr>
            <w:tcW w:w="3031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Действие градостроительного регламента не распространяется в границах территорий общего пользования.</w:t>
            </w:r>
          </w:p>
        </w:tc>
      </w:tr>
    </w:tbl>
    <w:p w:rsidR="008A2A4A" w:rsidRDefault="008A2A4A" w:rsidP="008A2A4A">
      <w:pPr>
        <w:ind w:firstLine="567"/>
        <w:rPr>
          <w:bCs/>
        </w:rPr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строительства участков в зоне Ж1</w:t>
      </w:r>
    </w:p>
    <w:p w:rsidR="008A2A4A" w:rsidRDefault="008A2A4A" w:rsidP="008A2A4A">
      <w:pPr>
        <w:ind w:firstLine="567"/>
        <w:rPr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В существующих кварталах застройки допускается модернизация и реконструкция застройки, сохранившей свою материальную ценность с соблюдением противопожарных требований и санитарных норм, и в соответствии с градостроительным планом  земельного участка.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8A2A4A" w:rsidRPr="00DE5663" w:rsidRDefault="008A2A4A" w:rsidP="00A6568C"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Допускается блокировка хозяйственных построек на смежных земельных участках по взаимному согласию домовладельцев, а также блокировка хозяйственных построек к основному строению – с учетом пожарных требований.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Устройство пандусов в местах перепада для обеспечения удобного проезда детских и инвалидных колясок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</w:t>
            </w:r>
            <w:r w:rsidRPr="00DE5663">
              <w:rPr>
                <w:sz w:val="22"/>
                <w:szCs w:val="22"/>
              </w:rPr>
              <w:lastRenderedPageBreak/>
              <w:t xml:space="preserve">подготовки </w:t>
            </w:r>
            <w:proofErr w:type="spellStart"/>
            <w:r w:rsidRPr="00DE5663">
              <w:rPr>
                <w:sz w:val="22"/>
                <w:szCs w:val="22"/>
              </w:rPr>
              <w:t>предпроектной</w:t>
            </w:r>
            <w:proofErr w:type="spellEnd"/>
            <w:r w:rsidRPr="00DE566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8A2A4A" w:rsidRPr="00DE5663" w:rsidTr="00A6568C">
        <w:trPr>
          <w:trHeight w:val="415"/>
        </w:trPr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lastRenderedPageBreak/>
              <w:t>6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>Проведение инженерной подготовки территории</w:t>
            </w:r>
            <w:r w:rsidRPr="00DE5663">
              <w:rPr>
                <w:bCs/>
                <w:sz w:val="22"/>
                <w:szCs w:val="22"/>
              </w:rPr>
              <w:t xml:space="preserve">: </w:t>
            </w:r>
            <w:r w:rsidRPr="00DE5663">
              <w:rPr>
                <w:sz w:val="22"/>
                <w:szCs w:val="22"/>
              </w:rPr>
              <w:t>вертикальная планировка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hanging="54"/>
            </w:pPr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Для участков зоны, расположенных в границах зон с особыми условиями использования территорий и (или) в границах территорий объектов культурного наследия действуют дополнительные требования в соответствии с законодательством Р</w:t>
            </w:r>
            <w:r>
              <w:rPr>
                <w:sz w:val="22"/>
                <w:szCs w:val="22"/>
              </w:rPr>
              <w:t>оссийской Федерации и статьей 9.1 Н</w:t>
            </w:r>
            <w:r w:rsidRPr="00DE5663">
              <w:rPr>
                <w:sz w:val="22"/>
                <w:szCs w:val="22"/>
              </w:rPr>
              <w:t>астоящих Правил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Архитектурно-градостроительный облик подлежит обязательному согласованию с органом местного самоуправления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размещение объектов общественного назначения, оказывающих вредное воздействие на человека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Помещения общественного назначения, встроенные в жилые здания, должны иметь входы, изолированные от жилой части здания. При размещении в жилом здании помещений общественного назначения, инженерного оборудования и коммуникаций следует обеспечивать соблюдение гигиенических нормативов, в том числе по </w:t>
            </w:r>
            <w:proofErr w:type="spellStart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шумозащищенности</w:t>
            </w:r>
            <w:proofErr w:type="spellEnd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жилых помещений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размещать: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специализированные магазины москательно-химических и других товаров, эксплуатация которых может вести к загрязнению территории и воздуха жилой застройки;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и другие помещения с наличием в них взрывопожароопасных веществ и материалов (легковоспламеняющихся и горючих жидкостей в аэрозольной упаковке), а также твердых пожароопасных материалов;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по продаже ковровых изделий, автозапчастей, шин и автомобильных масел;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рыбные;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овощные без мойки и расфасовки;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магазины суммарной торговой площадью более </w:t>
            </w:r>
            <w:smartTag w:uri="urn:schemas-microsoft-com:office:smarttags" w:element="metricconverter">
              <w:smartTagPr>
                <w:attr w:name="ProductID" w:val="10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объекты с режимом функционирования после 23 часов;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-предприятия бытового обслуживания, в которых применяются легковоспламеняющиеся вещества (кроме парикмахерских и мастерских по ремонту часов общей площадью до </w:t>
            </w:r>
            <w:smartTag w:uri="urn:schemas-microsoft-com:office:smarttags" w:element="metricconverter">
              <w:smartTagPr>
                <w:attr w:name="ProductID" w:val="3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300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);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-мастерские ремонта бытовых машин и приборов, ремонта обуви нормируемой площадью свыше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бани и сауны;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дискотеки;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предприятия питания и досуга с числом мест более 50 и общей площадью более </w:t>
            </w:r>
            <w:smartTag w:uri="urn:schemas-microsoft-com:office:smarttags" w:element="metricconverter">
              <w:smartTagPr>
                <w:attr w:name="ProductID" w:val="25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250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с режимом функционирования после 23 часов и с музыкальным сопровождением 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прачечные и химчистки (кроме приемных пунктов и прачечных самообслуживания производительностью до </w:t>
            </w:r>
            <w:smartTag w:uri="urn:schemas-microsoft-com:office:smarttags" w:element="metricconverter">
              <w:smartTagPr>
                <w:attr w:name="ProductID" w:val="75 кг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75 кг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в смену);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автоматические телефонные станции, предназначенные для телефонизации жилых зданий, общей площадью более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общественные уборные;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похоронные бюро;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пункты приема посуды;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склады оптовой (или мелкооптовой) торговли;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производственные помещения (кроме мастерских реставрационных и народных промыслов, помещений для труда инвалидов и престарелых, размещаемых в специализированных квартирных жилых домах, в их числе пункты выдачи работы на дом, мастерские сборочные, монтажные и декоративных работ).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14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513BF7">
              <w:rPr>
                <w:rFonts w:ascii="Times New Roman" w:hAnsi="Times New Roman" w:cs="Times New Roman"/>
                <w:sz w:val="22"/>
                <w:szCs w:val="22"/>
              </w:rPr>
              <w:t>Для участков зоны расположенных в границах санитарно-защитных зон промышленных и сельскохозяйственных предприятий, действуют дополнительные регламенты в соответствии со ст. 9 п.9.1.5 раздела 9 Настоящих Правил</w:t>
            </w:r>
            <w:r w:rsidRPr="008C6B7E">
              <w:t>.</w:t>
            </w:r>
          </w:p>
        </w:tc>
      </w:tr>
    </w:tbl>
    <w:p w:rsidR="008A2A4A" w:rsidRDefault="008A2A4A" w:rsidP="008A2A4A"/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8A2A4A" w:rsidRDefault="008A2A4A" w:rsidP="008A2A4A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8A2A4A" w:rsidTr="00A6568C">
        <w:tc>
          <w:tcPr>
            <w:tcW w:w="1578" w:type="dxa"/>
            <w:vAlign w:val="center"/>
          </w:tcPr>
          <w:p w:rsidR="008A2A4A" w:rsidRDefault="008A2A4A" w:rsidP="00A6568C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8A2A4A" w:rsidRDefault="008A2A4A" w:rsidP="00A6568C">
            <w:pPr>
              <w:jc w:val="center"/>
            </w:pPr>
            <w:r>
              <w:t>Картографическое описание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Ж 1/3/11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387 в юго-восточном направлении до пересечения с зоной СХ2/3/35 в точке 383, далее в юго-западном направлении по границам зон СХ2/3/35 и Т3/3/3 до пересечения с  границей зоны СХ2/3/29 в точке 384, затем в северо-западном направлении вдоль границы зоны СХ2/3/29 до точки 385, от точки 385 следует в северо-восточном направлении вдоль границ земельных участков по </w:t>
            </w:r>
            <w:proofErr w:type="spellStart"/>
            <w:r>
              <w:t>ул.Алычовая</w:t>
            </w:r>
            <w:proofErr w:type="spellEnd"/>
            <w:r>
              <w:t xml:space="preserve"> до точки 387.</w:t>
            </w:r>
          </w:p>
        </w:tc>
      </w:tr>
    </w:tbl>
    <w:p w:rsidR="008A2A4A" w:rsidRDefault="008A2A4A" w:rsidP="008A2A4A">
      <w:pPr>
        <w:pStyle w:val="3"/>
        <w:rPr>
          <w:rFonts w:ascii="Times New Roman" w:hAnsi="Times New Roman" w:cs="Times New Roman"/>
        </w:rPr>
      </w:pPr>
    </w:p>
    <w:p w:rsidR="008A2A4A" w:rsidRPr="00523321" w:rsidRDefault="008A2A4A" w:rsidP="008A2A4A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</w:rPr>
      </w:pPr>
      <w:r w:rsidRPr="00523321">
        <w:t>8.3.3. Зона застройки малоэтажными жилыми домами – Ж2.</w:t>
      </w:r>
    </w:p>
    <w:p w:rsidR="008A2A4A" w:rsidRPr="003077F3" w:rsidRDefault="008A2A4A" w:rsidP="008A2A4A">
      <w:pPr>
        <w:pStyle w:val="0"/>
        <w:ind w:firstLine="0"/>
      </w:pPr>
    </w:p>
    <w:p w:rsidR="008A2A4A" w:rsidRPr="003077F3" w:rsidRDefault="008A2A4A" w:rsidP="008A2A4A">
      <w:pPr>
        <w:pStyle w:val="0"/>
      </w:pPr>
      <w:r w:rsidRPr="003077F3">
        <w:t xml:space="preserve">На территории </w:t>
      </w:r>
      <w:r w:rsidRPr="003077F3">
        <w:rPr>
          <w:bCs/>
        </w:rPr>
        <w:t xml:space="preserve">Каменно-Степного </w:t>
      </w:r>
      <w:r w:rsidRPr="003077F3">
        <w:t xml:space="preserve">сельского поселения выделяются участки зоны застройки </w:t>
      </w:r>
      <w:r>
        <w:t xml:space="preserve">малоэтажными </w:t>
      </w:r>
      <w:r w:rsidRPr="003077F3">
        <w:t xml:space="preserve">жилыми домами в, </w:t>
      </w:r>
      <w:proofErr w:type="spellStart"/>
      <w:r w:rsidRPr="003077F3">
        <w:t>т.ч</w:t>
      </w:r>
      <w:proofErr w:type="spellEnd"/>
      <w:r w:rsidRPr="003077F3">
        <w:t>:</w:t>
      </w:r>
    </w:p>
    <w:p w:rsidR="008A2A4A" w:rsidRPr="003077F3" w:rsidRDefault="008A2A4A" w:rsidP="008A2A4A">
      <w:pPr>
        <w:pStyle w:val="0"/>
      </w:pPr>
      <w:r w:rsidRPr="003077F3">
        <w:t xml:space="preserve">в населенном пункте- п.2-го участка института </w:t>
      </w:r>
      <w:proofErr w:type="spellStart"/>
      <w:r w:rsidRPr="003077F3">
        <w:t>им.Докучаева</w:t>
      </w:r>
      <w:proofErr w:type="spellEnd"/>
      <w:r w:rsidRPr="003077F3">
        <w:t xml:space="preserve"> – 14</w:t>
      </w:r>
      <w:r>
        <w:t xml:space="preserve"> участков.</w:t>
      </w:r>
    </w:p>
    <w:p w:rsidR="008A2A4A" w:rsidRDefault="008A2A4A" w:rsidP="008A2A4A">
      <w:pPr>
        <w:pStyle w:val="0"/>
        <w:ind w:left="360" w:firstLine="0"/>
      </w:pPr>
    </w:p>
    <w:p w:rsidR="008A2A4A" w:rsidRPr="008B78D8" w:rsidRDefault="008A2A4A" w:rsidP="008A2A4A">
      <w:pPr>
        <w:pStyle w:val="0"/>
        <w:numPr>
          <w:ilvl w:val="0"/>
          <w:numId w:val="58"/>
        </w:numPr>
        <w:rPr>
          <w:b/>
        </w:rPr>
      </w:pPr>
      <w:r w:rsidRPr="008B78D8">
        <w:rPr>
          <w:b/>
        </w:rPr>
        <w:t>Градостроительный регламент</w:t>
      </w:r>
    </w:p>
    <w:p w:rsidR="008A2A4A" w:rsidRDefault="008A2A4A" w:rsidP="008A2A4A">
      <w:pPr>
        <w:pStyle w:val="0"/>
        <w:ind w:left="539" w:firstLine="0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76"/>
        <w:gridCol w:w="2064"/>
        <w:gridCol w:w="3087"/>
        <w:gridCol w:w="3043"/>
      </w:tblGrid>
      <w:tr w:rsidR="008A2A4A" w:rsidRPr="00AD3367" w:rsidTr="00A6568C">
        <w:tc>
          <w:tcPr>
            <w:tcW w:w="1376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2064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 (ВРИ) земельных участков</w:t>
            </w:r>
          </w:p>
        </w:tc>
        <w:tc>
          <w:tcPr>
            <w:tcW w:w="3087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3043" w:type="dxa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pPr>
              <w:keepLines/>
              <w:overflowPunct w:val="0"/>
              <w:autoSpaceDE w:val="0"/>
              <w:jc w:val="center"/>
              <w:textAlignment w:val="baseline"/>
            </w:pPr>
            <w:r w:rsidRPr="00AD336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pStyle w:val="ConsPlusNormal"/>
              <w:ind w:firstLine="18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1.1</w:t>
            </w:r>
          </w:p>
        </w:tc>
        <w:tc>
          <w:tcPr>
            <w:tcW w:w="2064" w:type="dxa"/>
          </w:tcPr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Малоэтажная многоквартирная жилая застройка</w:t>
            </w:r>
          </w:p>
        </w:tc>
        <w:tc>
          <w:tcPr>
            <w:tcW w:w="3087" w:type="dxa"/>
          </w:tcPr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малоэтажные многоквартирные жилые дома;</w:t>
            </w:r>
          </w:p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индивидуальные гаражи и иные вспомогательные сооружения;</w:t>
            </w:r>
          </w:p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спортивные и детские площадки, площадки отдыха;</w:t>
            </w:r>
          </w:p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разведение декоративных и плодовых деревьев, овощных и ягодных культур;</w:t>
            </w:r>
          </w:p>
          <w:p w:rsidR="008A2A4A" w:rsidRPr="00AD3367" w:rsidRDefault="008A2A4A" w:rsidP="00A6568C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размещение объектов обслуживания жилой застройки во встроенных, пристроенных и встроенно-</w:t>
            </w:r>
            <w:r w:rsidRPr="00AD3367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общей площади помещений дома</w:t>
            </w:r>
          </w:p>
        </w:tc>
        <w:tc>
          <w:tcPr>
            <w:tcW w:w="3043" w:type="dxa"/>
          </w:tcPr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lastRenderedPageBreak/>
              <w:t>- минимальная/</w:t>
            </w:r>
          </w:p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максимальная площадь земельных участков </w:t>
            </w:r>
          </w:p>
          <w:p w:rsidR="008A2A4A" w:rsidRPr="00AD3367" w:rsidRDefault="008A2A4A" w:rsidP="00A6568C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 300 /10000 кв. м;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максимальное количество этажей объекто</w:t>
            </w:r>
            <w:r>
              <w:rPr>
                <w:sz w:val="22"/>
                <w:szCs w:val="22"/>
              </w:rPr>
              <w:t>в капитального строительства - 5 этажей</w:t>
            </w:r>
            <w:r w:rsidRPr="00AD3367">
              <w:rPr>
                <w:sz w:val="22"/>
                <w:szCs w:val="22"/>
              </w:rPr>
              <w:t xml:space="preserve"> (включая мансардный);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20 м"/>
              </w:smartTagPr>
              <w:r>
                <w:rPr>
                  <w:sz w:val="22"/>
                  <w:szCs w:val="22"/>
                </w:rPr>
                <w:t>20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 xml:space="preserve">; </w:t>
            </w:r>
          </w:p>
          <w:p w:rsidR="008A2A4A" w:rsidRPr="00AD3367" w:rsidRDefault="008A2A4A" w:rsidP="00A6568C">
            <w:pPr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lastRenderedPageBreak/>
              <w:t xml:space="preserve">- </w:t>
            </w:r>
            <w:r w:rsidRPr="00AD3367">
              <w:rPr>
                <w:sz w:val="22"/>
                <w:szCs w:val="22"/>
              </w:rPr>
              <w:t xml:space="preserve">максимальный процент застройки в </w:t>
            </w:r>
            <w:r>
              <w:rPr>
                <w:sz w:val="22"/>
                <w:szCs w:val="22"/>
              </w:rPr>
              <w:t>границах земельного участка – 40</w:t>
            </w:r>
            <w:r w:rsidRPr="00AD3367">
              <w:rPr>
                <w:sz w:val="22"/>
                <w:szCs w:val="22"/>
              </w:rPr>
              <w:t>%;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минимальные отступы от границы земельного участка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AD3367">
                <w:rPr>
                  <w:sz w:val="22"/>
                  <w:szCs w:val="22"/>
                </w:rPr>
                <w:t>3 м</w:t>
              </w:r>
            </w:smartTag>
            <w:r w:rsidRPr="00AD3367">
              <w:rPr>
                <w:sz w:val="22"/>
                <w:szCs w:val="22"/>
              </w:rPr>
              <w:t xml:space="preserve">; от </w:t>
            </w:r>
            <w:r>
              <w:rPr>
                <w:sz w:val="22"/>
                <w:szCs w:val="22"/>
              </w:rPr>
              <w:t xml:space="preserve">фронтальной границы земельного участка </w:t>
            </w:r>
            <w:r w:rsidRPr="00AD3367">
              <w:rPr>
                <w:sz w:val="22"/>
                <w:szCs w:val="22"/>
              </w:rPr>
              <w:t xml:space="preserve">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D3367">
                <w:rPr>
                  <w:sz w:val="22"/>
                  <w:szCs w:val="22"/>
                </w:rPr>
                <w:t>5 м</w:t>
              </w:r>
            </w:smartTag>
          </w:p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lastRenderedPageBreak/>
              <w:t>УСЛОВНО РАЗРЕШЕННЫЕ ВИДЫ И ПАРАМЕТРЫ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2.7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</w:p>
        </w:tc>
        <w:tc>
          <w:tcPr>
            <w:tcW w:w="2064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Обслуживание жилой застройки</w:t>
            </w:r>
          </w:p>
        </w:tc>
        <w:tc>
          <w:tcPr>
            <w:tcW w:w="3087" w:type="dxa"/>
          </w:tcPr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капитального строительства, предназначенные для социального (3.2), бытового обслуживания (3.3), амбулаторно-поликлинического обслуживания (3.4.1), 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дошкольного, начального и среднего общего образования (3.5.1), 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культурного (3.6) и религиозного использования (3.7), амбулаторного ветеринарного обслуживания;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делового управления (4.1);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рынки (4.3)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магазины (4.4)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предприятия общественного питания (4.6) и гостиничного обслуживания (4.7)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обслуживание автотранспорта (4.9)</w:t>
            </w:r>
          </w:p>
          <w:p w:rsidR="008A2A4A" w:rsidRPr="00AD3367" w:rsidRDefault="008A2A4A" w:rsidP="00A6568C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если их размещение связано с удовлетворением повседневных потребностей жителей, не причиняет вреда окружающей среде и санитарному благополучию, не причиняет существенного неудобства жителям, не требует установления санитарной зоны.</w:t>
            </w:r>
          </w:p>
        </w:tc>
        <w:tc>
          <w:tcPr>
            <w:tcW w:w="3043" w:type="dxa"/>
          </w:tcPr>
          <w:p w:rsidR="008A2A4A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sz w:val="22"/>
                <w:szCs w:val="22"/>
              </w:rPr>
              <w:t xml:space="preserve">-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для размещения  нежилых зданий (магазины, аптеки, мастерские мелкого ремонта, предпри</w:t>
            </w:r>
            <w:r>
              <w:rPr>
                <w:rFonts w:cs="Tahoma"/>
                <w:color w:val="000000"/>
                <w:sz w:val="22"/>
                <w:szCs w:val="22"/>
              </w:rPr>
              <w:t>ятия общественного питания)- 0.03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га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 .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 </w:t>
            </w:r>
          </w:p>
          <w:p w:rsidR="008A2A4A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 м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аксимальный процент застройки 60%. </w:t>
            </w:r>
          </w:p>
          <w:p w:rsidR="008A2A4A" w:rsidRPr="0065115D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п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редельное количество этажей 1 этаж.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минимальные отступы: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границ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65115D">
              <w:rPr>
                <w:color w:val="000000"/>
                <w:sz w:val="22"/>
                <w:szCs w:val="22"/>
              </w:rPr>
              <w:t xml:space="preserve">земельных участков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65115D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65115D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65115D" w:rsidRDefault="008A2A4A" w:rsidP="00A6568C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фронтальной границы участка–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65115D">
                <w:rPr>
                  <w:color w:val="000000"/>
                  <w:sz w:val="22"/>
                  <w:szCs w:val="22"/>
                </w:rPr>
                <w:t>5 м</w:t>
              </w:r>
            </w:smartTag>
            <w:r w:rsidRPr="0065115D">
              <w:rPr>
                <w:color w:val="000000"/>
                <w:sz w:val="22"/>
                <w:szCs w:val="22"/>
              </w:rPr>
              <w:t>.</w:t>
            </w:r>
          </w:p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минимальный процент озеленения  - 15 % процентов от площади земельного участка.</w:t>
            </w:r>
          </w:p>
          <w:p w:rsidR="008A2A4A" w:rsidRPr="00A20EBB" w:rsidRDefault="008A2A4A" w:rsidP="00A6568C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sz w:val="22"/>
                  <w:szCs w:val="22"/>
                </w:rPr>
                <w:t>8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8A2A4A" w:rsidRPr="0065115D" w:rsidRDefault="008A2A4A" w:rsidP="008A2A4A">
            <w:pPr>
              <w:widowControl w:val="0"/>
              <w:numPr>
                <w:ilvl w:val="0"/>
                <w:numId w:val="14"/>
              </w:numPr>
              <w:tabs>
                <w:tab w:val="clear" w:pos="420"/>
                <w:tab w:val="left" w:pos="0"/>
              </w:tabs>
              <w:suppressAutoHyphens/>
              <w:snapToGrid w:val="0"/>
              <w:ind w:left="0" w:firstLine="60"/>
              <w:jc w:val="both"/>
              <w:rPr>
                <w:rFonts w:cs="Tahoma"/>
                <w:color w:val="000000"/>
              </w:rPr>
            </w:pP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я размещения детского сада- </w:t>
            </w:r>
            <w:smartTag w:uri="urn:schemas-microsoft-com:office:smarttags" w:element="metricconverter">
              <w:smartTagPr>
                <w:attr w:name="ProductID" w:val="0.1 га"/>
              </w:smartTagPr>
              <w:r>
                <w:rPr>
                  <w:rFonts w:cs="Tahoma"/>
                  <w:color w:val="000000"/>
                  <w:sz w:val="22"/>
                  <w:szCs w:val="22"/>
                </w:rPr>
                <w:t>0.1</w:t>
              </w:r>
              <w:r w:rsidRPr="0065115D">
                <w:rPr>
                  <w:rFonts w:cs="Tahoma"/>
                  <w:color w:val="000000"/>
                  <w:sz w:val="22"/>
                  <w:szCs w:val="22"/>
                </w:rPr>
                <w:t xml:space="preserve">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, для общеобразовательной школы- </w:t>
            </w:r>
            <w:smartTag w:uri="urn:schemas-microsoft-com:office:smarttags" w:element="metricconverter">
              <w:smartTagPr>
                <w:attr w:name="ProductID" w:val="1.5 га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1.5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.,  расстояния от зданий (границ земельных участков) детских дошкольных учреждений и  общеобразовательных школ до 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фронтальной границы земельного участка -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10 м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; </w:t>
            </w:r>
          </w:p>
          <w:p w:rsidR="008A2A4A" w:rsidRPr="00AD3367" w:rsidRDefault="008A2A4A" w:rsidP="00A6568C">
            <w:pPr>
              <w:tabs>
                <w:tab w:val="left" w:pos="0"/>
              </w:tabs>
              <w:jc w:val="both"/>
            </w:pPr>
          </w:p>
          <w:p w:rsidR="008A2A4A" w:rsidRPr="00AD3367" w:rsidRDefault="008A2A4A" w:rsidP="00A6568C"/>
        </w:tc>
      </w:tr>
      <w:tr w:rsidR="008A2A4A" w:rsidRPr="00AD3367" w:rsidTr="00A6568C">
        <w:tc>
          <w:tcPr>
            <w:tcW w:w="9570" w:type="dxa"/>
            <w:gridSpan w:val="4"/>
          </w:tcPr>
          <w:p w:rsidR="008A2A4A" w:rsidRPr="00AD3367" w:rsidRDefault="008A2A4A" w:rsidP="00A6568C">
            <w:pPr>
              <w:jc w:val="center"/>
            </w:pPr>
            <w:r w:rsidRPr="00AD3367">
              <w:rPr>
                <w:sz w:val="22"/>
                <w:szCs w:val="22"/>
              </w:rPr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2064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8A2A4A" w:rsidRPr="00AD3367" w:rsidRDefault="008A2A4A" w:rsidP="00A6568C"/>
        </w:tc>
        <w:tc>
          <w:tcPr>
            <w:tcW w:w="3087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lastRenderedPageBreak/>
              <w:t xml:space="preserve">- объекты капитального строительства в целях </w:t>
            </w:r>
            <w:r w:rsidRPr="00AD3367">
              <w:rPr>
                <w:sz w:val="22"/>
                <w:szCs w:val="22"/>
              </w:rPr>
              <w:lastRenderedPageBreak/>
              <w:t>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водозаборы;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3043" w:type="dxa"/>
          </w:tcPr>
          <w:p w:rsidR="008A2A4A" w:rsidRPr="00703070" w:rsidRDefault="008A2A4A" w:rsidP="00A6568C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- </w:t>
            </w:r>
            <w:r w:rsidRPr="00703070">
              <w:rPr>
                <w:color w:val="000000"/>
                <w:sz w:val="22"/>
                <w:szCs w:val="22"/>
              </w:rPr>
              <w:t>минимальная/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максимальная</w:t>
            </w:r>
            <w:r>
              <w:rPr>
                <w:color w:val="000000"/>
                <w:sz w:val="22"/>
                <w:szCs w:val="22"/>
              </w:rPr>
              <w:t xml:space="preserve"> площадь </w:t>
            </w:r>
            <w:r>
              <w:rPr>
                <w:color w:val="000000"/>
                <w:sz w:val="22"/>
                <w:szCs w:val="22"/>
              </w:rPr>
              <w:lastRenderedPageBreak/>
              <w:t>земельных участков –4/1000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</w:t>
            </w:r>
            <w:r>
              <w:rPr>
                <w:color w:val="000000"/>
                <w:sz w:val="22"/>
                <w:szCs w:val="22"/>
              </w:rPr>
              <w:t xml:space="preserve">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  <w:sz w:val="22"/>
                  <w:szCs w:val="22"/>
                </w:rPr>
                <w:t>1</w:t>
              </w:r>
              <w:r w:rsidRPr="00703070">
                <w:rPr>
                  <w:color w:val="000000"/>
                  <w:sz w:val="22"/>
                  <w:szCs w:val="22"/>
                </w:rPr>
                <w:t>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703070" w:rsidRDefault="008A2A4A" w:rsidP="00A6568C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703070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</w:t>
            </w:r>
            <w:r>
              <w:rPr>
                <w:color w:val="000000"/>
                <w:sz w:val="22"/>
                <w:szCs w:val="22"/>
              </w:rPr>
              <w:t>70</w:t>
            </w:r>
            <w:r w:rsidRPr="00703070">
              <w:rPr>
                <w:color w:val="000000"/>
                <w:sz w:val="22"/>
                <w:szCs w:val="22"/>
              </w:rPr>
              <w:t>%;</w:t>
            </w:r>
          </w:p>
          <w:p w:rsidR="008A2A4A" w:rsidRPr="00AD3367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8A2A4A" w:rsidRPr="00AD3367" w:rsidTr="00A6568C">
        <w:tc>
          <w:tcPr>
            <w:tcW w:w="1376" w:type="dxa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lastRenderedPageBreak/>
              <w:t>12.0</w:t>
            </w:r>
          </w:p>
        </w:tc>
        <w:tc>
          <w:tcPr>
            <w:tcW w:w="2064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Общее пользование территории</w:t>
            </w:r>
          </w:p>
          <w:p w:rsidR="008A2A4A" w:rsidRPr="00AD3367" w:rsidRDefault="008A2A4A" w:rsidP="00A6568C">
            <w:pPr>
              <w:keepLines/>
              <w:widowControl w:val="0"/>
              <w:ind w:firstLine="34"/>
            </w:pPr>
          </w:p>
        </w:tc>
        <w:tc>
          <w:tcPr>
            <w:tcW w:w="3087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автомобильные дороги в границах населенных пунктов;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пешеходные тротуары;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пешеходных переходы;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скверы, бульвары, площади</w:t>
            </w:r>
            <w:r w:rsidRPr="00AD3367">
              <w:rPr>
                <w:sz w:val="22"/>
                <w:szCs w:val="22"/>
              </w:rPr>
              <w:t xml:space="preserve"> и другие места, постоянно открытые для посещения без взимания платы</w:t>
            </w:r>
          </w:p>
        </w:tc>
        <w:tc>
          <w:tcPr>
            <w:tcW w:w="3043" w:type="dxa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Действие градостроительного регламента не распространяется в границах территорий общего пользования.</w:t>
            </w:r>
          </w:p>
        </w:tc>
      </w:tr>
    </w:tbl>
    <w:p w:rsidR="008A2A4A" w:rsidRDefault="008A2A4A" w:rsidP="008A2A4A">
      <w:pPr>
        <w:ind w:firstLine="567"/>
        <w:rPr>
          <w:bCs/>
        </w:rPr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Ж2</w:t>
      </w:r>
    </w:p>
    <w:p w:rsidR="008A2A4A" w:rsidRDefault="008A2A4A" w:rsidP="008A2A4A">
      <w:pPr>
        <w:tabs>
          <w:tab w:val="left" w:pos="1460"/>
        </w:tabs>
        <w:ind w:firstLine="567"/>
        <w:rPr>
          <w:bCs/>
        </w:rPr>
      </w:pPr>
      <w:r>
        <w:rPr>
          <w:bCs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В существующих кварталах застройки допускается модернизация и реконструкция застройки, сохранившей свою материальную ценность с соблюдением противопожарных требований и санитарных норм, и в соответствии с градостроительным планом  земельного участка.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8A2A4A" w:rsidRPr="00DE5663" w:rsidRDefault="008A2A4A" w:rsidP="00A6568C"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Допускается блокировка хозяйственных построек на смежных земельных участках по взаимному согласию домовладельцев, а также блокировка хозяйственных построек к основному строению – с учетом пожарных требований.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Устройство пандусов в местах перепада для обеспечения удобного проезда детских и инвалидных колясок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</w:t>
            </w:r>
            <w:r w:rsidRPr="00DE5663">
              <w:rPr>
                <w:sz w:val="22"/>
                <w:szCs w:val="22"/>
              </w:rPr>
              <w:lastRenderedPageBreak/>
              <w:t xml:space="preserve">подготовки </w:t>
            </w:r>
            <w:proofErr w:type="spellStart"/>
            <w:r w:rsidRPr="00DE5663">
              <w:rPr>
                <w:sz w:val="22"/>
                <w:szCs w:val="22"/>
              </w:rPr>
              <w:t>предпроектной</w:t>
            </w:r>
            <w:proofErr w:type="spellEnd"/>
            <w:r w:rsidRPr="00DE566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8A2A4A" w:rsidRPr="00DE5663" w:rsidTr="00A6568C">
        <w:trPr>
          <w:trHeight w:val="415"/>
        </w:trPr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lastRenderedPageBreak/>
              <w:t>6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>Проведение инженерной подготовки территории</w:t>
            </w:r>
            <w:r w:rsidRPr="00DE5663">
              <w:rPr>
                <w:bCs/>
                <w:sz w:val="22"/>
                <w:szCs w:val="22"/>
              </w:rPr>
              <w:t xml:space="preserve">: </w:t>
            </w:r>
            <w:r w:rsidRPr="00DE5663">
              <w:rPr>
                <w:sz w:val="22"/>
                <w:szCs w:val="22"/>
              </w:rPr>
              <w:t>вертикальная планировка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ind w:hanging="54"/>
            </w:pPr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Для участков зоны, расположенных в границах зон с особыми условиями использования территорий и (или) в границах территорий объектов культурного наследия действуют дополнительные требования в соответствии с законодательством Р</w:t>
            </w:r>
            <w:r>
              <w:rPr>
                <w:sz w:val="22"/>
                <w:szCs w:val="22"/>
              </w:rPr>
              <w:t>оссийской Федерации и статьей 9.1</w:t>
            </w:r>
            <w:r w:rsidRPr="00DE5663">
              <w:rPr>
                <w:sz w:val="22"/>
                <w:szCs w:val="22"/>
              </w:rPr>
              <w:t xml:space="preserve"> настоящих Правил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Архитектурно-градостроительный облик подлежит обязательному согласованию с органом местного самоуправления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размещение объектов общественного назначения, оказывающих вредное воздействие на человека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Помещения общественного назначения, встроенные в жилые здания, должны иметь входы, изолированные от жилой части здания. При размещении в жилом здании помещений общественного назначения, инженерного оборудования и коммуникаций следует обеспечивать соблюдение гигиенических нормативов, в том числе по </w:t>
            </w:r>
            <w:proofErr w:type="spellStart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шумозащищенности</w:t>
            </w:r>
            <w:proofErr w:type="spellEnd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жилых помещений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размещать: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специализированные магазины москательно-химических и других товаров, эксплуатация которых может вести к загрязнению территории и воздуха жилой застройки;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и другие помещения с наличием в них взрывопожароопасных веществ и материалов (легковоспламеняющихся и горючих жидкостей в аэрозольной упаковке), а также твердых пожароопасных материалов;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по продаже ковровых изделий, автозапчастей, шин и автомобильных масел;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рыбные;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овощные без мойки и расфасовки;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магазины суммарной торговой площадью более </w:t>
            </w:r>
            <w:smartTag w:uri="urn:schemas-microsoft-com:office:smarttags" w:element="metricconverter">
              <w:smartTagPr>
                <w:attr w:name="ProductID" w:val="10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объекты с режимом функционирования после 23 часов;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-предприятия бытового обслуживания, в которых применяются легковоспламеняющиеся вещества (кроме парикмахерских и мастерских по ремонту часов общей площадью до </w:t>
            </w:r>
            <w:smartTag w:uri="urn:schemas-microsoft-com:office:smarttags" w:element="metricconverter">
              <w:smartTagPr>
                <w:attr w:name="ProductID" w:val="3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300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);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-мастерские ремонта бытовых машин и приборов, ремонта обуви нормируемой площадью свыше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бани и сауны;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дискотеки;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предприятия питания и досуга с числом мест более 50 и общей площадью более </w:t>
            </w:r>
            <w:smartTag w:uri="urn:schemas-microsoft-com:office:smarttags" w:element="metricconverter">
              <w:smartTagPr>
                <w:attr w:name="ProductID" w:val="25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250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с режимом функционирования после 23 часов и с музыкальным сопровождением 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прачечные и химчистки (кроме приемных пунктов и прачечных самообслуживания производительностью до </w:t>
            </w:r>
            <w:smartTag w:uri="urn:schemas-microsoft-com:office:smarttags" w:element="metricconverter">
              <w:smartTagPr>
                <w:attr w:name="ProductID" w:val="75 кг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75 кг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в смену);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автоматические телефонные станции, предназначенные для телефонизации жилых зданий, общей площадью более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общественные уборные;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похоронные бюро;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пункты приема посуды;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склады оптовой (или мелкооптовой) торговли;</w:t>
            </w:r>
          </w:p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производственные помещения (кроме мастерских реставрационных и народных промыслов, помещений для труда инвалидов и престарелых, размещаемых в специализированных квартирных жилых домах, в их числе пункты выдачи работы на дом, мастерские сборочные, монтажные и декоративных работ).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14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513BF7">
              <w:rPr>
                <w:rFonts w:ascii="Times New Roman" w:hAnsi="Times New Roman" w:cs="Times New Roman"/>
                <w:sz w:val="22"/>
                <w:szCs w:val="22"/>
              </w:rPr>
              <w:t>Для участков зоны расположенных в границах санитарно-защитных зон промышленных и сельскохозяйственных предприятий, действуют дополнительные регламенты в соответствии со ст. 9 п.9.1.5 раздела 9 Настоящих Правил</w:t>
            </w:r>
            <w:r w:rsidRPr="008C6B7E">
              <w:t>.</w:t>
            </w:r>
          </w:p>
        </w:tc>
      </w:tr>
    </w:tbl>
    <w:p w:rsidR="008A2A4A" w:rsidRPr="004D1305" w:rsidRDefault="008A2A4A" w:rsidP="008A2A4A">
      <w:pPr>
        <w:rPr>
          <w:i/>
          <w:iCs/>
        </w:rPr>
      </w:pPr>
    </w:p>
    <w:p w:rsidR="008A2A4A" w:rsidRDefault="008A2A4A" w:rsidP="008A2A4A">
      <w:pPr>
        <w:pStyle w:val="0"/>
        <w:ind w:left="360" w:firstLine="0"/>
      </w:pPr>
      <w:r>
        <w:t>2.Описание прохождения границ зоны застройки малоэтажными жилыми домами.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8A2A4A" w:rsidRDefault="008A2A4A" w:rsidP="008A2A4A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8A2A4A" w:rsidTr="00A6568C">
        <w:tc>
          <w:tcPr>
            <w:tcW w:w="1578" w:type="dxa"/>
            <w:vAlign w:val="center"/>
          </w:tcPr>
          <w:p w:rsidR="008A2A4A" w:rsidRDefault="008A2A4A" w:rsidP="00A6568C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8A2A4A" w:rsidRDefault="008A2A4A" w:rsidP="00A6568C">
            <w:pPr>
              <w:jc w:val="center"/>
            </w:pPr>
            <w:r>
              <w:t>Картографическое описание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Ж 2/3/14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>Граница зоны проходит от точки 175 в юго-восточном направлении по границе зоны Т2/3/1 до точки 176, далее в юго-западном направлении по границам зон Р1/3/4 и СХ2/3/24 через точку 192 до точки 193, затем в северо-западном направлении по границе зоны СХ2/3/24 до точки 194, от точки 194 следует в юго-западном направлении по границе зоны СХ2/3/24 до точки 198, повернув в северо-западном направлении по границе зоны СХ2/3/24 до точки 197, потом граница следует в северо-восточном направлении до точки 196, далее в юго-восточном направлении до точки 195, затем в северо-восточном направлении через точку 174 до точки 175.</w:t>
            </w:r>
          </w:p>
        </w:tc>
      </w:tr>
    </w:tbl>
    <w:p w:rsidR="008A2A4A" w:rsidRDefault="008A2A4A" w:rsidP="008A2A4A">
      <w:pPr>
        <w:pStyle w:val="3"/>
        <w:rPr>
          <w:rFonts w:ascii="Times New Roman" w:hAnsi="Times New Roman" w:cs="Times New Roman"/>
        </w:rPr>
      </w:pPr>
    </w:p>
    <w:p w:rsidR="008A2A4A" w:rsidRPr="00EE27D1" w:rsidRDefault="008A2A4A" w:rsidP="008A2A4A">
      <w:pPr>
        <w:pStyle w:val="3"/>
        <w:rPr>
          <w:rFonts w:ascii="Times New Roman" w:hAnsi="Times New Roman" w:cs="Times New Roman"/>
        </w:rPr>
      </w:pPr>
      <w:r w:rsidRPr="00EE27D1">
        <w:rPr>
          <w:rFonts w:ascii="Times New Roman" w:hAnsi="Times New Roman" w:cs="Times New Roman"/>
        </w:rPr>
        <w:t>Статья 8.6. Зоны транспортной инфраструктуры</w:t>
      </w:r>
    </w:p>
    <w:p w:rsidR="008A2A4A" w:rsidRPr="00EE27D1" w:rsidRDefault="008A2A4A" w:rsidP="008A2A4A">
      <w:pPr>
        <w:pStyle w:val="4"/>
        <w:rPr>
          <w:i/>
          <w:color w:val="auto"/>
        </w:rPr>
      </w:pPr>
      <w:r w:rsidRPr="00EE27D1">
        <w:rPr>
          <w:color w:val="auto"/>
        </w:rPr>
        <w:t>8.6.2. Зона улиц и дорог   – Т2 (автодороги местного значения)</w:t>
      </w:r>
    </w:p>
    <w:p w:rsidR="008A2A4A" w:rsidRDefault="008A2A4A" w:rsidP="008A2A4A">
      <w:pPr>
        <w:pStyle w:val="0"/>
        <w:ind w:firstLine="0"/>
      </w:pPr>
    </w:p>
    <w:p w:rsidR="008A2A4A" w:rsidRPr="001E04AB" w:rsidRDefault="008A2A4A" w:rsidP="008A2A4A">
      <w:pPr>
        <w:pStyle w:val="ConsPlusNormal"/>
        <w:widowControl/>
        <w:ind w:firstLine="709"/>
        <w:outlineLvl w:val="2"/>
        <w:rPr>
          <w:rFonts w:ascii="Times New Roman" w:hAnsi="Times New Roman" w:cs="Times New Roman"/>
          <w:sz w:val="24"/>
          <w:szCs w:val="24"/>
        </w:rPr>
      </w:pPr>
      <w:bookmarkStart w:id="8" w:name="_Toc268485371"/>
      <w:bookmarkStart w:id="9" w:name="_Toc268487447"/>
      <w:bookmarkStart w:id="10" w:name="_Toc268488267"/>
      <w:r w:rsidRPr="001E04AB">
        <w:rPr>
          <w:rFonts w:ascii="Times New Roman" w:hAnsi="Times New Roman" w:cs="Times New Roman"/>
          <w:sz w:val="24"/>
          <w:szCs w:val="24"/>
        </w:rPr>
        <w:t>В зону входят улицы, переулки, проезды и иные коммуникационные территории, ограниченные красными линиями, а также объекты транспортной инфраструктуры: стоянки, парковки, автобусные остановки</w:t>
      </w:r>
      <w:bookmarkEnd w:id="8"/>
      <w:bookmarkEnd w:id="9"/>
      <w:bookmarkEnd w:id="10"/>
      <w:r>
        <w:rPr>
          <w:rFonts w:ascii="Times New Roman" w:hAnsi="Times New Roman" w:cs="Times New Roman"/>
          <w:sz w:val="24"/>
          <w:szCs w:val="24"/>
        </w:rPr>
        <w:t>, гаражи.</w:t>
      </w:r>
    </w:p>
    <w:p w:rsidR="008A2A4A" w:rsidRDefault="008A2A4A" w:rsidP="008A2A4A">
      <w:pPr>
        <w:pStyle w:val="0"/>
        <w:ind w:firstLine="0"/>
      </w:pPr>
    </w:p>
    <w:p w:rsidR="008A2A4A" w:rsidRPr="00D30949" w:rsidRDefault="008A2A4A" w:rsidP="008A2A4A">
      <w:pPr>
        <w:pStyle w:val="0"/>
      </w:pPr>
      <w:r w:rsidRPr="00D30949">
        <w:t xml:space="preserve">Данный градостроительный регламент определяет  режим земельных участков в границах территориальной зоны </w:t>
      </w:r>
      <w:r>
        <w:t>Т2</w:t>
      </w:r>
      <w:r w:rsidRPr="00D30949">
        <w:t>, не занятыми линейными объектами.</w:t>
      </w:r>
    </w:p>
    <w:p w:rsidR="008A2A4A" w:rsidRPr="008F4E9D" w:rsidRDefault="008A2A4A" w:rsidP="008A2A4A">
      <w:pPr>
        <w:jc w:val="both"/>
        <w:rPr>
          <w:b/>
        </w:rPr>
      </w:pPr>
    </w:p>
    <w:p w:rsidR="008A2A4A" w:rsidRPr="008F4E9D" w:rsidRDefault="008A2A4A" w:rsidP="008A2A4A">
      <w:pPr>
        <w:ind w:left="567"/>
        <w:jc w:val="both"/>
        <w:rPr>
          <w:b/>
        </w:rPr>
      </w:pPr>
      <w:r w:rsidRPr="008F4E9D">
        <w:rPr>
          <w:b/>
        </w:rPr>
        <w:t>1.Градостроительный регламент</w:t>
      </w:r>
    </w:p>
    <w:p w:rsidR="008A2A4A" w:rsidRDefault="008A2A4A" w:rsidP="008A2A4A">
      <w:pPr>
        <w:ind w:left="567"/>
        <w:jc w:val="both"/>
      </w:pPr>
      <w:r>
        <w:t xml:space="preserve"> </w:t>
      </w: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1"/>
        <w:gridCol w:w="2285"/>
        <w:gridCol w:w="3554"/>
        <w:gridCol w:w="3078"/>
      </w:tblGrid>
      <w:tr w:rsidR="008A2A4A" w:rsidRPr="00AD3367" w:rsidTr="00A6568C">
        <w:trPr>
          <w:trHeight w:val="552"/>
        </w:trPr>
        <w:tc>
          <w:tcPr>
            <w:tcW w:w="602" w:type="pct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27" w:type="pct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753" w:type="pct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518" w:type="pct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AD3367" w:rsidTr="00A6568C">
        <w:trPr>
          <w:trHeight w:val="406"/>
        </w:trPr>
        <w:tc>
          <w:tcPr>
            <w:tcW w:w="5000" w:type="pct"/>
            <w:gridSpan w:val="4"/>
          </w:tcPr>
          <w:p w:rsidR="008A2A4A" w:rsidRPr="00AD3367" w:rsidRDefault="008A2A4A" w:rsidP="00A6568C">
            <w:pPr>
              <w:ind w:firstLine="223"/>
              <w:jc w:val="center"/>
            </w:pPr>
            <w:r w:rsidRPr="00AD336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rPr>
          <w:trHeight w:val="603"/>
        </w:trPr>
        <w:tc>
          <w:tcPr>
            <w:tcW w:w="602" w:type="pct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7.2</w:t>
            </w:r>
          </w:p>
        </w:tc>
        <w:tc>
          <w:tcPr>
            <w:tcW w:w="1127" w:type="pct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Автомобильный транспорт</w:t>
            </w:r>
          </w:p>
        </w:tc>
        <w:tc>
          <w:tcPr>
            <w:tcW w:w="1753" w:type="pct"/>
          </w:tcPr>
          <w:p w:rsidR="008A2A4A" w:rsidRPr="00AD3367" w:rsidRDefault="008A2A4A" w:rsidP="00A6568C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 xml:space="preserve">Размещение автомобильных дорог и технически связанных с ними сооружений; </w:t>
            </w:r>
          </w:p>
          <w:p w:rsidR="008A2A4A" w:rsidRPr="00AD3367" w:rsidRDefault="008A2A4A" w:rsidP="00A6568C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 xml:space="preserve">размещение зданий и сооружений, предназначенных для </w:t>
            </w:r>
            <w:r w:rsidRPr="00AD3367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обслуживания пассажиров, а также обеспечивающие работу транспортных средств,</w:t>
            </w:r>
          </w:p>
          <w:p w:rsidR="008A2A4A" w:rsidRPr="00AD3367" w:rsidRDefault="008A2A4A" w:rsidP="00A6568C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 xml:space="preserve">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  <w:tc>
          <w:tcPr>
            <w:tcW w:w="1518" w:type="pct"/>
            <w:vMerge w:val="restart"/>
          </w:tcPr>
          <w:p w:rsidR="008A2A4A" w:rsidRDefault="008A2A4A" w:rsidP="00A6568C">
            <w:r w:rsidRPr="00AD3367">
              <w:rPr>
                <w:sz w:val="22"/>
                <w:szCs w:val="22"/>
              </w:rPr>
              <w:lastRenderedPageBreak/>
              <w:t xml:space="preserve">- </w:t>
            </w:r>
            <w:r>
              <w:rPr>
                <w:sz w:val="22"/>
                <w:szCs w:val="22"/>
              </w:rPr>
              <w:t>минимальная/</w:t>
            </w:r>
          </w:p>
          <w:p w:rsidR="008A2A4A" w:rsidRPr="00AD3367" w:rsidRDefault="008A2A4A" w:rsidP="00A6568C">
            <w:r>
              <w:rPr>
                <w:sz w:val="22"/>
                <w:szCs w:val="22"/>
              </w:rPr>
              <w:t>максимальная площадь земельного участка</w:t>
            </w:r>
            <w:r w:rsidRPr="00AD3367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 xml:space="preserve">4/100 </w:t>
            </w:r>
            <w:proofErr w:type="spellStart"/>
            <w:r>
              <w:rPr>
                <w:sz w:val="22"/>
                <w:szCs w:val="22"/>
              </w:rPr>
              <w:t>кв.м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:rsidR="008A2A4A" w:rsidRDefault="008A2A4A" w:rsidP="00A6568C">
            <w:r>
              <w:rPr>
                <w:sz w:val="22"/>
                <w:szCs w:val="22"/>
              </w:rPr>
              <w:t xml:space="preserve">- предельная высота зданий и </w:t>
            </w:r>
            <w:r>
              <w:rPr>
                <w:sz w:val="22"/>
                <w:szCs w:val="22"/>
              </w:rPr>
              <w:lastRenderedPageBreak/>
              <w:t>сооружений – 5м.</w:t>
            </w:r>
          </w:p>
          <w:p w:rsidR="008A2A4A" w:rsidRDefault="008A2A4A" w:rsidP="00A6568C">
            <w:r w:rsidRPr="00AD3367">
              <w:rPr>
                <w:sz w:val="22"/>
                <w:szCs w:val="22"/>
              </w:rPr>
              <w:t>- максимальный процент застройки в границах земельного участка - 80%.</w:t>
            </w:r>
          </w:p>
          <w:p w:rsidR="008A2A4A" w:rsidRDefault="008A2A4A" w:rsidP="00A6568C">
            <w:r w:rsidRPr="00AD3367">
              <w:rPr>
                <w:sz w:val="22"/>
                <w:szCs w:val="22"/>
              </w:rPr>
              <w:t xml:space="preserve"> - минималь</w:t>
            </w:r>
            <w:r>
              <w:rPr>
                <w:sz w:val="22"/>
                <w:szCs w:val="22"/>
              </w:rPr>
              <w:t>ный отступ от границ участка – 2</w:t>
            </w:r>
            <w:r w:rsidRPr="00AD3367">
              <w:rPr>
                <w:sz w:val="22"/>
                <w:szCs w:val="22"/>
              </w:rPr>
              <w:t>м.</w:t>
            </w:r>
          </w:p>
          <w:p w:rsidR="008A2A4A" w:rsidRPr="00AD3367" w:rsidRDefault="008A2A4A" w:rsidP="00A6568C"/>
        </w:tc>
      </w:tr>
      <w:tr w:rsidR="008A2A4A" w:rsidRPr="00AD3367" w:rsidTr="00A6568C">
        <w:trPr>
          <w:trHeight w:val="406"/>
        </w:trPr>
        <w:tc>
          <w:tcPr>
            <w:tcW w:w="602" w:type="pct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lastRenderedPageBreak/>
              <w:t>4.9.1</w:t>
            </w:r>
          </w:p>
        </w:tc>
        <w:tc>
          <w:tcPr>
            <w:tcW w:w="1127" w:type="pct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Объекты придорожного сервиса</w:t>
            </w:r>
          </w:p>
        </w:tc>
        <w:tc>
          <w:tcPr>
            <w:tcW w:w="1753" w:type="pct"/>
          </w:tcPr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Размещение автозаправочных станций (бензиновых, газовых);</w:t>
            </w:r>
          </w:p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предоставление гостиничных услуг в качестве придорожного сервиса;</w:t>
            </w:r>
          </w:p>
          <w:p w:rsidR="008A2A4A" w:rsidRPr="00AD3367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1518" w:type="pct"/>
            <w:vMerge/>
          </w:tcPr>
          <w:p w:rsidR="008A2A4A" w:rsidRPr="00AD3367" w:rsidRDefault="008A2A4A" w:rsidP="00A6568C">
            <w:pPr>
              <w:ind w:firstLine="223"/>
              <w:jc w:val="both"/>
            </w:pPr>
          </w:p>
        </w:tc>
      </w:tr>
      <w:tr w:rsidR="008A2A4A" w:rsidRPr="00AD3367" w:rsidTr="00A6568C">
        <w:trPr>
          <w:trHeight w:val="2204"/>
        </w:trPr>
        <w:tc>
          <w:tcPr>
            <w:tcW w:w="602" w:type="pct"/>
          </w:tcPr>
          <w:p w:rsidR="008A2A4A" w:rsidRDefault="008A2A4A" w:rsidP="00A6568C">
            <w:pPr>
              <w:jc w:val="both"/>
            </w:pPr>
            <w:r>
              <w:rPr>
                <w:sz w:val="22"/>
                <w:szCs w:val="22"/>
              </w:rPr>
              <w:t>2.7.1.</w:t>
            </w: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Default="008A2A4A" w:rsidP="00A6568C">
            <w:pPr>
              <w:jc w:val="both"/>
            </w:pPr>
          </w:p>
          <w:p w:rsidR="008A2A4A" w:rsidRPr="00AD3367" w:rsidRDefault="008A2A4A" w:rsidP="00A6568C">
            <w:pPr>
              <w:jc w:val="both"/>
            </w:pPr>
          </w:p>
        </w:tc>
        <w:tc>
          <w:tcPr>
            <w:tcW w:w="1127" w:type="pct"/>
          </w:tcPr>
          <w:p w:rsidR="008A2A4A" w:rsidRDefault="008A2A4A" w:rsidP="00A6568C">
            <w:r w:rsidRPr="00860E81">
              <w:rPr>
                <w:sz w:val="22"/>
                <w:szCs w:val="22"/>
              </w:rPr>
              <w:t>Объекты гаражного назначения</w:t>
            </w:r>
          </w:p>
          <w:p w:rsidR="008A2A4A" w:rsidRDefault="008A2A4A" w:rsidP="00A6568C"/>
          <w:p w:rsidR="008A2A4A" w:rsidRDefault="008A2A4A" w:rsidP="00A6568C"/>
          <w:p w:rsidR="008A2A4A" w:rsidRDefault="008A2A4A" w:rsidP="00A6568C"/>
          <w:p w:rsidR="008A2A4A" w:rsidRDefault="008A2A4A" w:rsidP="00A6568C"/>
          <w:p w:rsidR="008A2A4A" w:rsidRDefault="008A2A4A" w:rsidP="00A6568C"/>
          <w:p w:rsidR="008A2A4A" w:rsidRPr="00AD3367" w:rsidRDefault="008A2A4A" w:rsidP="00A6568C">
            <w:pPr>
              <w:jc w:val="both"/>
            </w:pPr>
          </w:p>
        </w:tc>
        <w:tc>
          <w:tcPr>
            <w:tcW w:w="1753" w:type="pct"/>
          </w:tcPr>
          <w:p w:rsidR="008A2A4A" w:rsidRPr="00AD3367" w:rsidRDefault="008A2A4A" w:rsidP="00A6568C">
            <w:r w:rsidRPr="00860E81">
              <w:rPr>
                <w:sz w:val="22"/>
                <w:szCs w:val="22"/>
              </w:rPr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  <w:tc>
          <w:tcPr>
            <w:tcW w:w="1518" w:type="pct"/>
            <w:vMerge w:val="restart"/>
          </w:tcPr>
          <w:p w:rsidR="008A2A4A" w:rsidRDefault="008A2A4A" w:rsidP="00A6568C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минимальная/</w:t>
            </w:r>
          </w:p>
          <w:p w:rsidR="008A2A4A" w:rsidRPr="00AD3367" w:rsidRDefault="008A2A4A" w:rsidP="00A6568C">
            <w:r>
              <w:rPr>
                <w:sz w:val="22"/>
                <w:szCs w:val="22"/>
              </w:rPr>
              <w:t>максимальная площадь земельного участка</w:t>
            </w:r>
            <w:r w:rsidRPr="00AD3367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 xml:space="preserve">20/100 </w:t>
            </w:r>
            <w:proofErr w:type="spellStart"/>
            <w:r>
              <w:rPr>
                <w:sz w:val="22"/>
                <w:szCs w:val="22"/>
              </w:rPr>
              <w:t>кв.м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:rsidR="008A2A4A" w:rsidRDefault="008A2A4A" w:rsidP="00A6568C">
            <w:r>
              <w:rPr>
                <w:sz w:val="22"/>
                <w:szCs w:val="22"/>
              </w:rPr>
              <w:t>- предельная высота зданий и сооружений – 5м.</w:t>
            </w:r>
          </w:p>
          <w:p w:rsidR="008A2A4A" w:rsidRPr="0081634A" w:rsidRDefault="008A2A4A" w:rsidP="00A6568C">
            <w:pPr>
              <w:rPr>
                <w:color w:val="C00000"/>
              </w:rPr>
            </w:pPr>
            <w:r w:rsidRPr="00AD3367">
              <w:rPr>
                <w:sz w:val="22"/>
                <w:szCs w:val="22"/>
              </w:rPr>
              <w:t xml:space="preserve">- </w:t>
            </w:r>
            <w:r w:rsidRPr="00E803DD">
              <w:rPr>
                <w:sz w:val="22"/>
                <w:szCs w:val="22"/>
              </w:rPr>
              <w:t>максимальный процент застройки в</w:t>
            </w:r>
            <w:r>
              <w:rPr>
                <w:sz w:val="22"/>
                <w:szCs w:val="22"/>
              </w:rPr>
              <w:t xml:space="preserve"> границах земельного участка - 9</w:t>
            </w:r>
            <w:r w:rsidRPr="00E803DD">
              <w:rPr>
                <w:sz w:val="22"/>
                <w:szCs w:val="22"/>
              </w:rPr>
              <w:t>0%.</w:t>
            </w:r>
          </w:p>
          <w:p w:rsidR="008A2A4A" w:rsidRPr="00AE47D9" w:rsidRDefault="008A2A4A" w:rsidP="00A6568C">
            <w:pPr>
              <w:ind w:firstLine="223"/>
              <w:jc w:val="both"/>
            </w:pPr>
            <w:r w:rsidRPr="00AD3367">
              <w:rPr>
                <w:sz w:val="22"/>
                <w:szCs w:val="22"/>
              </w:rPr>
              <w:t>- минимальные отступы о</w:t>
            </w:r>
            <w:r>
              <w:rPr>
                <w:sz w:val="22"/>
                <w:szCs w:val="22"/>
              </w:rPr>
              <w:t>т границы земельного участка - 1</w:t>
            </w:r>
            <w:r w:rsidRPr="00AD3367">
              <w:rPr>
                <w:sz w:val="22"/>
                <w:szCs w:val="22"/>
              </w:rPr>
              <w:t xml:space="preserve"> м; от </w:t>
            </w:r>
            <w:r>
              <w:rPr>
                <w:sz w:val="22"/>
                <w:szCs w:val="22"/>
              </w:rPr>
              <w:t>фронтальной границы зе</w:t>
            </w:r>
            <w:r w:rsidRPr="00AE47D9">
              <w:rPr>
                <w:sz w:val="22"/>
                <w:szCs w:val="22"/>
              </w:rPr>
              <w:t>мельного участка не менее - 1,5 м.</w:t>
            </w:r>
          </w:p>
          <w:p w:rsidR="008A2A4A" w:rsidRPr="00AD3367" w:rsidRDefault="008A2A4A" w:rsidP="00A6568C">
            <w:pPr>
              <w:ind w:firstLine="223"/>
              <w:jc w:val="both"/>
            </w:pPr>
            <w:r w:rsidRPr="00AE47D9">
              <w:rPr>
                <w:sz w:val="22"/>
                <w:szCs w:val="22"/>
              </w:rPr>
              <w:t>- при блокировании объектов недвижимости минимальный отступ от фронтальной границы земельного участка не менее - 1,5 м и от крайних объектов недвижимости до боковой границы не менее - 1м.</w:t>
            </w:r>
          </w:p>
        </w:tc>
      </w:tr>
      <w:tr w:rsidR="008A2A4A" w:rsidRPr="00AD3367" w:rsidTr="00A6568C">
        <w:trPr>
          <w:trHeight w:val="2131"/>
        </w:trPr>
        <w:tc>
          <w:tcPr>
            <w:tcW w:w="602" w:type="pct"/>
          </w:tcPr>
          <w:p w:rsidR="008A2A4A" w:rsidRDefault="008A2A4A" w:rsidP="00A6568C">
            <w:pPr>
              <w:jc w:val="both"/>
            </w:pPr>
            <w:r>
              <w:rPr>
                <w:sz w:val="22"/>
                <w:szCs w:val="22"/>
              </w:rPr>
              <w:t>4.9.</w:t>
            </w:r>
          </w:p>
        </w:tc>
        <w:tc>
          <w:tcPr>
            <w:tcW w:w="1127" w:type="pct"/>
          </w:tcPr>
          <w:p w:rsidR="008A2A4A" w:rsidRPr="00860E81" w:rsidRDefault="008A2A4A" w:rsidP="00A6568C">
            <w:r w:rsidRPr="00860E81">
              <w:rPr>
                <w:sz w:val="22"/>
                <w:szCs w:val="22"/>
              </w:rPr>
              <w:t>Обслуживание автотранспорта</w:t>
            </w:r>
            <w:r w:rsidRPr="00860E81">
              <w:rPr>
                <w:sz w:val="22"/>
                <w:szCs w:val="22"/>
              </w:rPr>
              <w:br/>
            </w:r>
            <w:r w:rsidRPr="00860E81">
              <w:rPr>
                <w:sz w:val="22"/>
                <w:szCs w:val="22"/>
              </w:rPr>
              <w:br/>
            </w:r>
          </w:p>
          <w:p w:rsidR="008A2A4A" w:rsidRPr="00860E81" w:rsidRDefault="008A2A4A" w:rsidP="00A6568C">
            <w:pPr>
              <w:jc w:val="both"/>
            </w:pPr>
          </w:p>
        </w:tc>
        <w:tc>
          <w:tcPr>
            <w:tcW w:w="1753" w:type="pct"/>
          </w:tcPr>
          <w:p w:rsidR="008A2A4A" w:rsidRPr="00860E81" w:rsidRDefault="008A2A4A" w:rsidP="00A6568C">
            <w:r w:rsidRPr="00860E81">
              <w:rPr>
                <w:sz w:val="22"/>
                <w:szCs w:val="22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2.7.1.</w:t>
            </w:r>
          </w:p>
          <w:p w:rsidR="008A2A4A" w:rsidRPr="00860E81" w:rsidRDefault="008A2A4A" w:rsidP="00A6568C"/>
        </w:tc>
        <w:tc>
          <w:tcPr>
            <w:tcW w:w="1518" w:type="pct"/>
            <w:vMerge/>
          </w:tcPr>
          <w:p w:rsidR="008A2A4A" w:rsidRPr="00AD3367" w:rsidRDefault="008A2A4A" w:rsidP="00A6568C">
            <w:pPr>
              <w:ind w:firstLine="223"/>
              <w:jc w:val="both"/>
            </w:pPr>
          </w:p>
        </w:tc>
      </w:tr>
      <w:tr w:rsidR="008A2A4A" w:rsidRPr="00AD3367" w:rsidTr="00A6568C">
        <w:trPr>
          <w:trHeight w:val="552"/>
        </w:trPr>
        <w:tc>
          <w:tcPr>
            <w:tcW w:w="5000" w:type="pct"/>
            <w:gridSpan w:val="4"/>
            <w:vAlign w:val="center"/>
          </w:tcPr>
          <w:p w:rsidR="008A2A4A" w:rsidRPr="00AD336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sz w:val="22"/>
                <w:szCs w:val="22"/>
              </w:rPr>
              <w:lastRenderedPageBreak/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AD3367" w:rsidTr="00A6568C">
        <w:trPr>
          <w:trHeight w:val="217"/>
        </w:trPr>
        <w:tc>
          <w:tcPr>
            <w:tcW w:w="5000" w:type="pct"/>
            <w:gridSpan w:val="4"/>
          </w:tcPr>
          <w:p w:rsidR="008A2A4A" w:rsidRPr="00AD3367" w:rsidRDefault="008A2A4A" w:rsidP="00A6568C">
            <w:pPr>
              <w:widowControl w:val="0"/>
              <w:jc w:val="center"/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</w:p>
        </w:tc>
      </w:tr>
      <w:tr w:rsidR="008A2A4A" w:rsidRPr="00AD3367" w:rsidTr="00A6568C">
        <w:trPr>
          <w:trHeight w:val="366"/>
        </w:trPr>
        <w:tc>
          <w:tcPr>
            <w:tcW w:w="5000" w:type="pct"/>
            <w:gridSpan w:val="4"/>
          </w:tcPr>
          <w:p w:rsidR="008A2A4A" w:rsidRPr="00AD3367" w:rsidRDefault="008A2A4A" w:rsidP="00A6568C">
            <w:pPr>
              <w:jc w:val="center"/>
            </w:pPr>
            <w:r w:rsidRPr="00AD3367">
              <w:rPr>
                <w:sz w:val="22"/>
                <w:szCs w:val="22"/>
              </w:rPr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8A2A4A" w:rsidRPr="00AD3367" w:rsidTr="00A6568C">
        <w:trPr>
          <w:trHeight w:val="284"/>
        </w:trPr>
        <w:tc>
          <w:tcPr>
            <w:tcW w:w="5000" w:type="pct"/>
            <w:gridSpan w:val="4"/>
          </w:tcPr>
          <w:p w:rsidR="008A2A4A" w:rsidRPr="00AD3367" w:rsidRDefault="008A2A4A" w:rsidP="00A6568C">
            <w:pPr>
              <w:jc w:val="center"/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  <w:r w:rsidRPr="00AD3367">
              <w:rPr>
                <w:sz w:val="22"/>
                <w:szCs w:val="22"/>
              </w:rPr>
              <w:t xml:space="preserve"> </w:t>
            </w:r>
          </w:p>
        </w:tc>
      </w:tr>
    </w:tbl>
    <w:p w:rsidR="008A2A4A" w:rsidRDefault="008A2A4A" w:rsidP="008A2A4A">
      <w:pPr>
        <w:pStyle w:val="0"/>
        <w:ind w:firstLine="0"/>
        <w:rPr>
          <w:b/>
          <w:bCs/>
        </w:rPr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Т2</w:t>
      </w:r>
    </w:p>
    <w:p w:rsidR="008A2A4A" w:rsidRDefault="008A2A4A" w:rsidP="008A2A4A">
      <w:pPr>
        <w:ind w:left="360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подготовки </w:t>
            </w:r>
            <w:proofErr w:type="spellStart"/>
            <w:r w:rsidRPr="00AE61E3">
              <w:rPr>
                <w:sz w:val="22"/>
                <w:szCs w:val="22"/>
              </w:rPr>
              <w:t>предпроектной</w:t>
            </w:r>
            <w:proofErr w:type="spellEnd"/>
            <w:r w:rsidRPr="00AE61E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 xml:space="preserve">Проведение инженерной подготовки территории: вертикальная планировка 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Установление охранных и( или) санитарно-защитных зон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Размеры санитарно-защитных зон следует устанавливать с учетом требований СанПиН 2.2.1/2.1.1.1200-03 "Санитарно-защитные зоны и санитарная классификация предприятий, сооружений и иных объектов"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>Размещение АЗС в пределах придорожных полос автомобильных дорог общего пользования производить с учетом НПБ 111-98* "Автозаправочные станции. требования пожарной безопасности"</w:t>
            </w:r>
          </w:p>
        </w:tc>
      </w:tr>
      <w:tr w:rsidR="008A2A4A" w:rsidRPr="00DE5663" w:rsidTr="00A6568C">
        <w:trPr>
          <w:trHeight w:val="415"/>
        </w:trPr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 xml:space="preserve">Объекты придорожного сервиса должны быть обустроены площадками для стоянки и остановки автомобилей, рассчитанными в зависимости от вместимости объектов придорожного сервиса, с учетом их возможного одновременного посещения, а также подъездами, съездами и примыканиями, обеспечивающими доступ к ним с автомобильной дороги. 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right="-1"/>
              <w:jc w:val="both"/>
            </w:pPr>
            <w:r w:rsidRPr="00AE61E3">
              <w:rPr>
                <w:sz w:val="22"/>
                <w:szCs w:val="22"/>
              </w:rPr>
              <w:t>При примыкании к автомобильной дороге подъезды и съезды должны быть оборудованы переходно-скоростными полосами и обустроены таким образом, чтобы обеспечить безопасность дорожного движения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right="-1"/>
              <w:jc w:val="both"/>
            </w:pPr>
            <w:r w:rsidRPr="00AE61E3">
              <w:rPr>
                <w:sz w:val="22"/>
                <w:szCs w:val="22"/>
              </w:rPr>
              <w:t>Покрытие дорог и тротуаров должно осуществляться с применением долговечных устойчивых материалов, допускающих очистку, уборку и надлежащее сохранение их в процессе эксплуатации в летнее и зимнее время.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>Обязательному обустройству подлежит бордюрное  обрамление проезжей части улиц, тротуаров, газонов с учетом требований по обеспеченности беспрепятственного передвижения маломобильных групп населения.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Защитные зеленые полосы должны состоять из многорядных посадок пыле-, газоустойчивых древесно-кустарниковых пород с полосами газонов.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Расстояние от зданий, сооружений и объектов инженерного благоустройства до деревьев и кустарников следует  принимать согласно СНиП 2.07.01-89* п.4.12.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ind w:firstLine="34"/>
            </w:pPr>
            <w:r w:rsidRPr="00AE61E3">
              <w:rPr>
                <w:sz w:val="22"/>
                <w:szCs w:val="22"/>
              </w:rPr>
              <w:t xml:space="preserve">Не допускается размещение объектов, являющихся источниками воздействия на среду обитания, для которых устанавливаемые границы  санитарно-защитной зоны попадают на  ближайшими жилые и общественные здания и сооружения.   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8A2A4A" w:rsidRPr="00AE61E3" w:rsidRDefault="008A2A4A" w:rsidP="00A6568C">
            <w:pPr>
              <w:autoSpaceDE w:val="0"/>
              <w:autoSpaceDN w:val="0"/>
              <w:adjustRightInd w:val="0"/>
            </w:pPr>
            <w:r>
              <w:rPr>
                <w:sz w:val="22"/>
                <w:szCs w:val="22"/>
              </w:rPr>
              <w:t xml:space="preserve">Полоса отвода и придорожная полоса автомобильных дорог указана в </w:t>
            </w:r>
            <w:r w:rsidRPr="00AE61E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статье 9.2 п.9.2.1</w:t>
            </w:r>
            <w:r w:rsidRPr="00AE61E3">
              <w:rPr>
                <w:sz w:val="22"/>
                <w:szCs w:val="22"/>
              </w:rPr>
              <w:t xml:space="preserve"> настоящих Правил</w:t>
            </w:r>
            <w:r>
              <w:rPr>
                <w:sz w:val="22"/>
                <w:szCs w:val="22"/>
              </w:rPr>
              <w:t>.</w:t>
            </w:r>
          </w:p>
        </w:tc>
      </w:tr>
    </w:tbl>
    <w:p w:rsidR="008A2A4A" w:rsidRDefault="008A2A4A" w:rsidP="008A2A4A">
      <w:pPr>
        <w:pStyle w:val="0"/>
        <w:ind w:left="360" w:firstLine="0"/>
      </w:pPr>
    </w:p>
    <w:p w:rsidR="008A2A4A" w:rsidRDefault="008A2A4A" w:rsidP="008A2A4A">
      <w:pPr>
        <w:pStyle w:val="0"/>
        <w:ind w:left="360" w:firstLine="0"/>
        <w:rPr>
          <w:bCs/>
        </w:rPr>
      </w:pPr>
      <w:r>
        <w:t xml:space="preserve">2.Описание прохождения границ участков зон </w:t>
      </w:r>
      <w:r w:rsidRPr="00AD7172">
        <w:rPr>
          <w:bCs/>
        </w:rPr>
        <w:t xml:space="preserve">инфраструктуры </w:t>
      </w:r>
      <w:r>
        <w:rPr>
          <w:bCs/>
        </w:rPr>
        <w:t>внутреннего автомобильного транспорта.</w:t>
      </w:r>
    </w:p>
    <w:p w:rsidR="008A2A4A" w:rsidRDefault="008A2A4A" w:rsidP="008A2A4A">
      <w:pPr>
        <w:pStyle w:val="0"/>
        <w:ind w:left="360" w:firstLine="0"/>
      </w:pPr>
    </w:p>
    <w:p w:rsidR="008A2A4A" w:rsidRPr="008E7D0A" w:rsidRDefault="008A2A4A" w:rsidP="008A2A4A">
      <w:pPr>
        <w:pStyle w:val="0"/>
      </w:pPr>
      <w:r>
        <w:t xml:space="preserve">Населенный пункт – </w:t>
      </w:r>
      <w:proofErr w:type="spellStart"/>
      <w:r>
        <w:t>р.п.Таловая</w:t>
      </w:r>
      <w:proofErr w:type="spellEnd"/>
    </w:p>
    <w:p w:rsidR="008A2A4A" w:rsidRDefault="008A2A4A" w:rsidP="008A2A4A">
      <w:pPr>
        <w:pStyle w:val="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7979"/>
      </w:tblGrid>
      <w:tr w:rsidR="008A2A4A" w:rsidRPr="00DC1AA7" w:rsidTr="00A6568C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A4A" w:rsidRDefault="008A2A4A" w:rsidP="00A6568C">
            <w:pPr>
              <w:jc w:val="center"/>
            </w:pPr>
            <w:r>
              <w:t>Номер участка зоны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A4A" w:rsidRDefault="008A2A4A" w:rsidP="00A6568C">
            <w:pPr>
              <w:jc w:val="center"/>
            </w:pPr>
            <w:r>
              <w:t>Картографическое описание</w:t>
            </w:r>
          </w:p>
        </w:tc>
      </w:tr>
      <w:tr w:rsidR="008A2A4A" w:rsidRPr="00DC1AA7" w:rsidTr="00A6568C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r>
              <w:t>Т2/3/1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186 в юго-восточном направлении границе кварталов </w:t>
            </w:r>
            <w:r>
              <w:rPr>
                <w:lang w:val="en-US"/>
              </w:rPr>
              <w:t>III</w:t>
            </w:r>
            <w:r>
              <w:t xml:space="preserve"> и</w:t>
            </w:r>
            <w:r w:rsidRPr="00D868D1">
              <w:t xml:space="preserve"> </w:t>
            </w:r>
            <w:r>
              <w:rPr>
                <w:lang w:val="en-US"/>
              </w:rPr>
              <w:t>VI</w:t>
            </w:r>
            <w:r w:rsidRPr="00D868D1">
              <w:t xml:space="preserve"> </w:t>
            </w:r>
            <w:r>
              <w:t xml:space="preserve">до пересечения с границей населенного пункта через точки 187,177,188 в точке 189, затем в северо-западном направлении вдоль границы населенного пункта и границы квартала </w:t>
            </w:r>
            <w:r>
              <w:rPr>
                <w:lang w:val="en-US"/>
              </w:rPr>
              <w:t>VI</w:t>
            </w:r>
            <w:r>
              <w:t>, по границе зоны Р1/3/4 и границе зоны Ж2/3/14 через точки 190 и 176 до точки 175, от точки 175 следует в северо-восточном направлении до точки 186.</w:t>
            </w:r>
          </w:p>
        </w:tc>
      </w:tr>
      <w:tr w:rsidR="008A2A4A" w:rsidRPr="00DC1AA7" w:rsidTr="00A6568C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r>
              <w:t>Т2/3</w:t>
            </w:r>
            <w:r w:rsidRPr="001E41E3">
              <w:t>/</w:t>
            </w:r>
            <w:r>
              <w:t>2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pPr>
              <w:jc w:val="both"/>
            </w:pPr>
            <w:r>
              <w:t>Граница зоны проходит от точки 238 в юго-восточном направлении по границе зоны СХ2/3/18 до пересечения с границей населенного пункта в точке 451, далее в юго-западном направлении по границе населенного пункта до пересечения с границей зоны СХ2/3/23 в точке 452, затем в северо-западном направлении по границе зоны СХ2/3/23 до точки 237, повернув в северо-восточном направлении до пресечения с границей зоны в точке 238.</w:t>
            </w:r>
          </w:p>
        </w:tc>
      </w:tr>
      <w:tr w:rsidR="008A2A4A" w:rsidRPr="00DC1AA7" w:rsidTr="00A6568C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r>
              <w:t>Т2/3</w:t>
            </w:r>
            <w:r w:rsidRPr="001E41E3">
              <w:t>/</w:t>
            </w:r>
            <w:r>
              <w:t>3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A4A" w:rsidRDefault="008A2A4A" w:rsidP="00A6568C">
            <w:pPr>
              <w:jc w:val="both"/>
            </w:pPr>
            <w:r>
              <w:t>Граница зоны проходит от точки 455 в юго-восточном направлении по границе зоны СХ2/3/35 до точки 454, далее в юго-западном направлении по до пересечения с границей зоны СХ2/3/29 в точке 453, затем в северо-западном направлении по границе зоны СХ2/3/29 до пересечения с границей зоны Ж1/3/11 в точке  384, повернув в северо-восточном направлении по границе зоны Ж1/3/11 до пересечения с границей зоны СХ2/3/35 в точке 455.</w:t>
            </w:r>
          </w:p>
        </w:tc>
      </w:tr>
    </w:tbl>
    <w:p w:rsidR="008A2A4A" w:rsidRPr="00523321" w:rsidRDefault="008A2A4A" w:rsidP="008A2A4A">
      <w:pPr>
        <w:pStyle w:val="3"/>
        <w:rPr>
          <w:rFonts w:ascii="Times New Roman" w:hAnsi="Times New Roman" w:cs="Times New Roman"/>
          <w:color w:val="000000"/>
        </w:rPr>
      </w:pPr>
    </w:p>
    <w:p w:rsidR="008A2A4A" w:rsidRPr="00523321" w:rsidRDefault="008A2A4A" w:rsidP="008A2A4A">
      <w:pPr>
        <w:pStyle w:val="3"/>
        <w:rPr>
          <w:rFonts w:ascii="Times New Roman" w:hAnsi="Times New Roman" w:cs="Times New Roman"/>
          <w:color w:val="000000"/>
        </w:rPr>
      </w:pPr>
      <w:r w:rsidRPr="00523321">
        <w:rPr>
          <w:rFonts w:ascii="Times New Roman" w:hAnsi="Times New Roman" w:cs="Times New Roman"/>
          <w:color w:val="000000"/>
        </w:rPr>
        <w:t xml:space="preserve">Статья 8.7. Зоны инженерной инфраструктуры </w:t>
      </w:r>
    </w:p>
    <w:p w:rsidR="008A2A4A" w:rsidRDefault="008A2A4A" w:rsidP="008A2A4A"/>
    <w:p w:rsidR="008A2A4A" w:rsidRDefault="008A2A4A" w:rsidP="008A2A4A">
      <w:pPr>
        <w:ind w:firstLine="709"/>
        <w:rPr>
          <w:b/>
          <w:bCs/>
        </w:rPr>
      </w:pPr>
      <w:r w:rsidRPr="001E04AB">
        <w:t>Согласно ч. 4,7 ст. 36 Градостроительного кодекса Российской Федерации на земельные участк</w:t>
      </w:r>
      <w:r>
        <w:t>и в границах линейных объектов</w:t>
      </w:r>
      <w:r w:rsidRPr="001E04AB">
        <w:t xml:space="preserve">, действие градостроительного регламента не распространяется. Использование земельных участков, на которые действие градостроительных регламентов не распространяется определяется уполномоченными органами в соответствии с федеральными законами. Для проектирования и использования инфраструктуры газопроводов применяются правила действующих технических регламентов, национальных стандартов и норм, а также Регионального норматива градостроительного проектирования «Производственные зоны населенных пунктов Воронежской области», утвержденного приказом управления архитектуры и градостроительства политики Воронежской области от 24 ноября </w:t>
      </w:r>
      <w:smartTag w:uri="urn:schemas-microsoft-com:office:smarttags" w:element="metricconverter">
        <w:smartTagPr>
          <w:attr w:name="ProductID" w:val="2008 г"/>
        </w:smartTagPr>
        <w:r w:rsidRPr="001E04AB">
          <w:t>2008 г</w:t>
        </w:r>
      </w:smartTag>
      <w:r w:rsidRPr="001E04AB">
        <w:t>. N 66-п</w:t>
      </w:r>
    </w:p>
    <w:p w:rsidR="008A2A4A" w:rsidRDefault="008A2A4A" w:rsidP="008A2A4A">
      <w:pPr>
        <w:rPr>
          <w:b/>
          <w:bCs/>
          <w:color w:val="000000"/>
        </w:rPr>
      </w:pPr>
      <w:r w:rsidRPr="00F938F0">
        <w:rPr>
          <w:b/>
          <w:bCs/>
          <w:color w:val="000000"/>
        </w:rPr>
        <w:lastRenderedPageBreak/>
        <w:t xml:space="preserve">  </w:t>
      </w:r>
    </w:p>
    <w:p w:rsidR="008A2A4A" w:rsidRPr="00F938F0" w:rsidRDefault="008A2A4A" w:rsidP="008A2A4A">
      <w:pPr>
        <w:rPr>
          <w:b/>
          <w:bCs/>
          <w:color w:val="000000"/>
        </w:rPr>
      </w:pPr>
      <w:r w:rsidRPr="00F938F0">
        <w:rPr>
          <w:b/>
          <w:bCs/>
          <w:color w:val="000000"/>
        </w:rPr>
        <w:t>8.7.4. Зона размещения объектов водоснабжения – ИВ</w:t>
      </w:r>
    </w:p>
    <w:p w:rsidR="008A2A4A" w:rsidRPr="00F938F0" w:rsidRDefault="008A2A4A" w:rsidP="008A2A4A">
      <w:pPr>
        <w:rPr>
          <w:b/>
          <w:bCs/>
          <w:color w:val="000000"/>
        </w:rPr>
      </w:pPr>
    </w:p>
    <w:p w:rsidR="008A2A4A" w:rsidRPr="00F938F0" w:rsidRDefault="008A2A4A" w:rsidP="008A2A4A">
      <w:pPr>
        <w:pStyle w:val="0"/>
      </w:pPr>
      <w:r w:rsidRPr="00F938F0">
        <w:t>На территории сельского поселения кроме линейных объектов выделяются участки зон</w:t>
      </w:r>
      <w:r w:rsidRPr="00F938F0">
        <w:rPr>
          <w:b/>
          <w:bCs/>
        </w:rPr>
        <w:t xml:space="preserve"> </w:t>
      </w:r>
      <w:r w:rsidRPr="00F938F0">
        <w:rPr>
          <w:bCs/>
        </w:rPr>
        <w:t>размещения объектов водоснабжения</w:t>
      </w:r>
      <w:r w:rsidRPr="00F938F0">
        <w:t xml:space="preserve">, в </w:t>
      </w:r>
      <w:proofErr w:type="spellStart"/>
      <w:r w:rsidRPr="00F938F0">
        <w:t>т.ч</w:t>
      </w:r>
      <w:proofErr w:type="spellEnd"/>
      <w:r w:rsidRPr="00F938F0">
        <w:t>.: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 w:rsidRPr="00F938F0">
        <w:t xml:space="preserve">в населенном пункте- п.2-го участка института </w:t>
      </w:r>
      <w:proofErr w:type="spellStart"/>
      <w:r w:rsidRPr="00F938F0">
        <w:t>им.Докучаева</w:t>
      </w:r>
      <w:proofErr w:type="spellEnd"/>
      <w:r w:rsidRPr="00F938F0">
        <w:t xml:space="preserve"> – 1 участок</w:t>
      </w:r>
      <w:r>
        <w:t>.</w:t>
      </w:r>
    </w:p>
    <w:p w:rsidR="008A2A4A" w:rsidRDefault="008A2A4A" w:rsidP="008A2A4A">
      <w:pPr>
        <w:pStyle w:val="0"/>
      </w:pPr>
    </w:p>
    <w:p w:rsidR="008A2A4A" w:rsidRPr="00106915" w:rsidRDefault="008A2A4A" w:rsidP="008A2A4A">
      <w:pPr>
        <w:pStyle w:val="0"/>
      </w:pPr>
      <w:r w:rsidRPr="00106915">
        <w:t>Данный градостроительный регламент определяет  режим земельных участков в границах территориальной зоны ИВ, не занятых линейными объектами.</w:t>
      </w:r>
    </w:p>
    <w:p w:rsidR="008A2A4A" w:rsidRDefault="008A2A4A" w:rsidP="008A2A4A">
      <w:pPr>
        <w:pStyle w:val="0"/>
      </w:pPr>
    </w:p>
    <w:p w:rsidR="008A2A4A" w:rsidRPr="00080D48" w:rsidRDefault="008A2A4A" w:rsidP="008A2A4A">
      <w:pPr>
        <w:ind w:firstLine="567"/>
        <w:jc w:val="both"/>
        <w:rPr>
          <w:b/>
        </w:rPr>
      </w:pPr>
      <w:r w:rsidRPr="00080D48">
        <w:rPr>
          <w:b/>
        </w:rPr>
        <w:t xml:space="preserve">1. Градостроительный регламент </w:t>
      </w:r>
    </w:p>
    <w:p w:rsidR="008A2A4A" w:rsidRDefault="008A2A4A" w:rsidP="008A2A4A">
      <w:pPr>
        <w:pStyle w:val="0"/>
        <w:ind w:firstLine="0"/>
      </w:pPr>
    </w:p>
    <w:tbl>
      <w:tblPr>
        <w:tblW w:w="493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4"/>
        <w:gridCol w:w="2348"/>
        <w:gridCol w:w="3101"/>
        <w:gridCol w:w="3327"/>
      </w:tblGrid>
      <w:tr w:rsidR="008A2A4A" w:rsidRPr="00724089" w:rsidTr="00A6568C">
        <w:trPr>
          <w:trHeight w:val="552"/>
        </w:trPr>
        <w:tc>
          <w:tcPr>
            <w:tcW w:w="616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73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549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662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724089" w:rsidTr="00A6568C">
        <w:trPr>
          <w:trHeight w:val="406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ind w:firstLine="223"/>
              <w:jc w:val="center"/>
            </w:pPr>
            <w:r w:rsidRPr="00724089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724089" w:rsidTr="00A6568C">
        <w:trPr>
          <w:trHeight w:val="708"/>
        </w:trPr>
        <w:tc>
          <w:tcPr>
            <w:tcW w:w="616" w:type="pct"/>
          </w:tcPr>
          <w:p w:rsidR="008A2A4A" w:rsidRPr="00724089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173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8A2A4A" w:rsidRPr="00724089" w:rsidRDefault="008A2A4A" w:rsidP="00A6568C">
            <w:pPr>
              <w:jc w:val="both"/>
            </w:pPr>
          </w:p>
        </w:tc>
        <w:tc>
          <w:tcPr>
            <w:tcW w:w="1549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водозаборы;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8A2A4A" w:rsidRPr="00724089" w:rsidRDefault="008A2A4A" w:rsidP="00A6568C">
            <w:pPr>
              <w:jc w:val="both"/>
            </w:pPr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662" w:type="pct"/>
          </w:tcPr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минимальная/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–4/50000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703070">
                <w:rPr>
                  <w:color w:val="000000"/>
                  <w:sz w:val="22"/>
                  <w:szCs w:val="22"/>
                </w:rPr>
                <w:t>20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703070" w:rsidRDefault="008A2A4A" w:rsidP="00A6568C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минимальные отступы от границ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703070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от фронтальной границы участка </w:t>
            </w:r>
            <w:r w:rsidRPr="00703070">
              <w:rPr>
                <w:bCs/>
                <w:color w:val="000000"/>
                <w:sz w:val="22"/>
                <w:szCs w:val="22"/>
              </w:rPr>
              <w:t xml:space="preserve">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703070">
                <w:rPr>
                  <w:bCs/>
                  <w:color w:val="000000"/>
                  <w:sz w:val="22"/>
                  <w:szCs w:val="22"/>
                </w:rPr>
                <w:t>5 м</w:t>
              </w:r>
            </w:smartTag>
            <w:r w:rsidRPr="00703070">
              <w:rPr>
                <w:bCs/>
                <w:color w:val="000000"/>
                <w:sz w:val="22"/>
                <w:szCs w:val="22"/>
              </w:rPr>
              <w:t>;</w:t>
            </w:r>
          </w:p>
          <w:p w:rsidR="008A2A4A" w:rsidRPr="00703070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60%;</w:t>
            </w:r>
          </w:p>
          <w:p w:rsidR="008A2A4A" w:rsidRDefault="008A2A4A" w:rsidP="00A6568C">
            <w:pPr>
              <w:jc w:val="both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минимальный процент озеленения 10% от площади земельного участка.</w:t>
            </w:r>
          </w:p>
          <w:p w:rsidR="008A2A4A" w:rsidRPr="00724089" w:rsidRDefault="008A2A4A" w:rsidP="00A6568C">
            <w:pPr>
              <w:jc w:val="both"/>
            </w:pPr>
          </w:p>
        </w:tc>
      </w:tr>
      <w:tr w:rsidR="008A2A4A" w:rsidRPr="00724089" w:rsidTr="00A6568C">
        <w:trPr>
          <w:trHeight w:val="708"/>
        </w:trPr>
        <w:tc>
          <w:tcPr>
            <w:tcW w:w="616" w:type="pct"/>
          </w:tcPr>
          <w:p w:rsidR="008A2A4A" w:rsidRPr="002B1A69" w:rsidRDefault="008A2A4A" w:rsidP="00A6568C">
            <w:pPr>
              <w:jc w:val="both"/>
            </w:pPr>
            <w:r w:rsidRPr="002B1A69">
              <w:rPr>
                <w:sz w:val="22"/>
                <w:szCs w:val="22"/>
              </w:rPr>
              <w:t>7.5</w:t>
            </w:r>
          </w:p>
        </w:tc>
        <w:tc>
          <w:tcPr>
            <w:tcW w:w="1173" w:type="pct"/>
          </w:tcPr>
          <w:p w:rsidR="008A2A4A" w:rsidRPr="002B1A69" w:rsidRDefault="008A2A4A" w:rsidP="00A6568C">
            <w:r w:rsidRPr="002B1A69">
              <w:rPr>
                <w:sz w:val="22"/>
                <w:szCs w:val="22"/>
              </w:rPr>
              <w:t>Трубопроводный транспорт</w:t>
            </w:r>
          </w:p>
        </w:tc>
        <w:tc>
          <w:tcPr>
            <w:tcW w:w="1549" w:type="pct"/>
          </w:tcPr>
          <w:p w:rsidR="008A2A4A" w:rsidRPr="002B1A69" w:rsidRDefault="008A2A4A" w:rsidP="00A6568C">
            <w:r w:rsidRPr="002B1A69">
              <w:rPr>
                <w:sz w:val="22"/>
                <w:szCs w:val="22"/>
              </w:rPr>
              <w:t xml:space="preserve">Размещение нефтепроводов, водопроводов, газопроводов и иных трубопроводов, а также </w:t>
            </w:r>
            <w:r w:rsidRPr="002B1A69">
              <w:rPr>
                <w:sz w:val="22"/>
                <w:szCs w:val="22"/>
              </w:rPr>
              <w:lastRenderedPageBreak/>
              <w:t>иных зданий и сооружений, необходимых для эксплуатации названных трубопроводов</w:t>
            </w:r>
          </w:p>
        </w:tc>
        <w:tc>
          <w:tcPr>
            <w:tcW w:w="1662" w:type="pct"/>
          </w:tcPr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lastRenderedPageBreak/>
              <w:t>- минимальная/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–4/50000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lastRenderedPageBreak/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703070">
                <w:rPr>
                  <w:color w:val="000000"/>
                  <w:sz w:val="22"/>
                  <w:szCs w:val="22"/>
                </w:rPr>
                <w:t>20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703070" w:rsidRDefault="008A2A4A" w:rsidP="00A6568C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</w:t>
            </w:r>
            <w:r>
              <w:rPr>
                <w:color w:val="000000"/>
                <w:sz w:val="22"/>
                <w:szCs w:val="22"/>
              </w:rPr>
              <w:t xml:space="preserve"> минимальные отступы от границ </w:t>
            </w:r>
            <w:r w:rsidRPr="00703070">
              <w:rPr>
                <w:color w:val="000000"/>
                <w:sz w:val="22"/>
                <w:szCs w:val="22"/>
              </w:rPr>
              <w:t xml:space="preserve">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703070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от фронтальной границы участка </w:t>
            </w:r>
            <w:r w:rsidRPr="00703070">
              <w:rPr>
                <w:bCs/>
                <w:color w:val="000000"/>
                <w:sz w:val="22"/>
                <w:szCs w:val="22"/>
              </w:rPr>
              <w:t xml:space="preserve">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703070">
                <w:rPr>
                  <w:bCs/>
                  <w:color w:val="000000"/>
                  <w:sz w:val="22"/>
                  <w:szCs w:val="22"/>
                </w:rPr>
                <w:t>5 м</w:t>
              </w:r>
            </w:smartTag>
            <w:r w:rsidRPr="00703070">
              <w:rPr>
                <w:bCs/>
                <w:color w:val="000000"/>
                <w:sz w:val="22"/>
                <w:szCs w:val="22"/>
              </w:rPr>
              <w:t>;</w:t>
            </w:r>
          </w:p>
          <w:p w:rsidR="008A2A4A" w:rsidRPr="00703070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60%;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минимальный процент озеленения 10% от площади земельного участка.</w:t>
            </w:r>
          </w:p>
        </w:tc>
      </w:tr>
      <w:tr w:rsidR="008A2A4A" w:rsidRPr="00724089" w:rsidTr="00A6568C">
        <w:trPr>
          <w:trHeight w:val="552"/>
        </w:trPr>
        <w:tc>
          <w:tcPr>
            <w:tcW w:w="5000" w:type="pct"/>
            <w:gridSpan w:val="4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sz w:val="22"/>
                <w:szCs w:val="22"/>
              </w:rPr>
              <w:lastRenderedPageBreak/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724089" w:rsidTr="00A6568C">
        <w:trPr>
          <w:trHeight w:val="318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  <w:tr w:rsidR="008A2A4A" w:rsidRPr="00724089" w:rsidTr="00A6568C">
        <w:trPr>
          <w:trHeight w:val="366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jc w:val="center"/>
            </w:pPr>
            <w:r w:rsidRPr="00724089">
              <w:rPr>
                <w:sz w:val="22"/>
                <w:szCs w:val="22"/>
              </w:rPr>
              <w:t xml:space="preserve">ВСПОМОГАТЕЛЬНЫЕ ВИДЫ РАЗРЕШЕННОГО ИСПОЛЬЗОВАНИЯ ЗЕМЕЛЬНЫХ УЧАСТКОВ УСТАНОВЛЕННЫЕ К ОСНОВНЫМ </w:t>
            </w:r>
          </w:p>
        </w:tc>
      </w:tr>
      <w:tr w:rsidR="008A2A4A" w:rsidRPr="00724089" w:rsidTr="00A6568C">
        <w:trPr>
          <w:trHeight w:val="366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</w:tbl>
    <w:p w:rsidR="008A2A4A" w:rsidRDefault="008A2A4A" w:rsidP="008A2A4A">
      <w:pPr>
        <w:pStyle w:val="0"/>
        <w:ind w:firstLine="0"/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ИВ</w:t>
      </w:r>
    </w:p>
    <w:p w:rsidR="008A2A4A" w:rsidRDefault="008A2A4A" w:rsidP="008A2A4A">
      <w:pPr>
        <w:ind w:firstLine="709"/>
        <w:rPr>
          <w:b/>
          <w:bCs/>
        </w:rPr>
      </w:pPr>
    </w:p>
    <w:tbl>
      <w:tblPr>
        <w:tblW w:w="499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7"/>
        <w:gridCol w:w="8897"/>
      </w:tblGrid>
      <w:tr w:rsidR="008A2A4A" w:rsidRPr="00DE5663" w:rsidTr="00A6568C">
        <w:tc>
          <w:tcPr>
            <w:tcW w:w="606" w:type="pct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4394" w:type="pct"/>
          </w:tcPr>
          <w:p w:rsidR="008A2A4A" w:rsidRPr="004F7758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 xml:space="preserve">Прокладка магистральных коммуникаций должна производиться на территориях зон инженерной и транспортной инфраструктуры. Места прокладки коммуникаций по улицам и транспортным магистралям определяются их поперечными профилями. При прокладке коммуникаций в охранных зонах требуется согласование специально уполномоченных органов. 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widowControl w:val="0"/>
              <w:tabs>
                <w:tab w:val="left" w:pos="1155"/>
              </w:tabs>
            </w:pPr>
            <w:r w:rsidRPr="00AE61E3">
              <w:rPr>
                <w:sz w:val="22"/>
                <w:szCs w:val="22"/>
              </w:rPr>
              <w:t>Инженерные сети следует размещать преимущественно в пределах поперечных профилей улиц и дорог:</w:t>
            </w:r>
          </w:p>
          <w:p w:rsidR="008A2A4A" w:rsidRPr="00AE61E3" w:rsidRDefault="008A2A4A" w:rsidP="008A2A4A">
            <w:pPr>
              <w:widowControl w:val="0"/>
              <w:numPr>
                <w:ilvl w:val="0"/>
                <w:numId w:val="55"/>
              </w:numPr>
              <w:tabs>
                <w:tab w:val="left" w:pos="967"/>
                <w:tab w:val="left" w:pos="1155"/>
              </w:tabs>
              <w:suppressAutoHyphens/>
              <w:ind w:left="967" w:firstLine="0"/>
            </w:pPr>
            <w:r w:rsidRPr="00AE61E3">
              <w:rPr>
                <w:sz w:val="22"/>
                <w:szCs w:val="22"/>
              </w:rPr>
              <w:t>в разделительных полосах – тепловые сети, водопровод, газопровод, хозяйственная и дождевая канализация;</w:t>
            </w:r>
          </w:p>
          <w:p w:rsidR="008A2A4A" w:rsidRPr="00AE61E3" w:rsidRDefault="008A2A4A" w:rsidP="008A2A4A">
            <w:pPr>
              <w:widowControl w:val="0"/>
              <w:numPr>
                <w:ilvl w:val="0"/>
                <w:numId w:val="55"/>
              </w:numPr>
              <w:tabs>
                <w:tab w:val="left" w:pos="967"/>
                <w:tab w:val="left" w:pos="1155"/>
              </w:tabs>
              <w:suppressAutoHyphens/>
              <w:ind w:left="967" w:firstLine="0"/>
            </w:pPr>
            <w:r w:rsidRPr="00AE61E3">
              <w:rPr>
                <w:sz w:val="22"/>
                <w:szCs w:val="22"/>
              </w:rPr>
              <w:t>на полосе между красной линией и линией застройки следует размещать газовые сети низкого давления и кабельные сети (силовые, связи, сигнализации и  диспетчеризации).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>При проектировании и строительстве магистральных коммуникаций не допускается их прокладка под проезжей частью улиц.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>Выбор трасс и проектирование подземных коммуникаций должны производиться с учетом максимального сохранения существующих зеленых насаждений.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ind w:right="-1"/>
            </w:pPr>
            <w:r w:rsidRPr="00AE61E3">
              <w:rPr>
                <w:sz w:val="22"/>
                <w:szCs w:val="22"/>
              </w:rPr>
              <w:t>При прокладке коммуникаций по благоустроенным территориям должны предусматриваться объемы и мероприятия по качественному восстановлению благоустройства в первоначальном объеме, в том числе и озеленению, которые должны быть согласованы с владельцами этих территорий и осуществлены за счет заказчика до ввода в эксплуатацию данного объекта.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94" w:type="pct"/>
          </w:tcPr>
          <w:p w:rsidR="008A2A4A" w:rsidRPr="00AE61E3" w:rsidRDefault="008A2A4A" w:rsidP="00A6568C">
            <w:pPr>
              <w:ind w:firstLine="34"/>
            </w:pPr>
            <w:r w:rsidRPr="00AE61E3">
              <w:rPr>
                <w:sz w:val="22"/>
                <w:szCs w:val="22"/>
              </w:rPr>
              <w:t xml:space="preserve">Не допускается размещение объектов, являющихся источниками воздействия на среду обитания, для которых устанавливаемые границы  санитарно-защитной зоны попадают на  ближайшими жилые и общественные здания и сооружения.   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7</w:t>
            </w:r>
          </w:p>
        </w:tc>
        <w:tc>
          <w:tcPr>
            <w:tcW w:w="4394" w:type="pct"/>
          </w:tcPr>
          <w:p w:rsidR="008A2A4A" w:rsidRPr="008B1C9E" w:rsidRDefault="008A2A4A" w:rsidP="00A6568C">
            <w:pPr>
              <w:autoSpaceDE w:val="0"/>
              <w:autoSpaceDN w:val="0"/>
              <w:adjustRightInd w:val="0"/>
            </w:pPr>
            <w:r w:rsidRPr="00C31496">
              <w:rPr>
                <w:sz w:val="22"/>
                <w:szCs w:val="22"/>
              </w:rPr>
              <w:t>Зона санитарной охраны источников питьевого водоснабжения</w:t>
            </w:r>
            <w:r w:rsidRPr="008B1C9E">
              <w:rPr>
                <w:sz w:val="22"/>
                <w:szCs w:val="22"/>
              </w:rPr>
              <w:t xml:space="preserve"> указан</w:t>
            </w:r>
            <w:r>
              <w:rPr>
                <w:sz w:val="22"/>
                <w:szCs w:val="22"/>
              </w:rPr>
              <w:t>а</w:t>
            </w:r>
            <w:r w:rsidRPr="008B1C9E">
              <w:rPr>
                <w:sz w:val="22"/>
                <w:szCs w:val="22"/>
              </w:rPr>
              <w:t xml:space="preserve"> в  статье 9.</w:t>
            </w:r>
            <w:r>
              <w:rPr>
                <w:sz w:val="22"/>
                <w:szCs w:val="22"/>
              </w:rPr>
              <w:t>1</w:t>
            </w:r>
            <w:r w:rsidRPr="008B1C9E">
              <w:rPr>
                <w:sz w:val="22"/>
                <w:szCs w:val="22"/>
              </w:rPr>
              <w:t xml:space="preserve"> п.9.</w:t>
            </w:r>
            <w:r>
              <w:rPr>
                <w:sz w:val="22"/>
                <w:szCs w:val="22"/>
              </w:rPr>
              <w:t>1</w:t>
            </w:r>
            <w:r w:rsidRPr="008B1C9E">
              <w:rPr>
                <w:sz w:val="22"/>
                <w:szCs w:val="22"/>
              </w:rPr>
              <w:t>.</w:t>
            </w:r>
            <w:r>
              <w:rPr>
                <w:sz w:val="22"/>
                <w:szCs w:val="22"/>
              </w:rPr>
              <w:t xml:space="preserve">4 </w:t>
            </w:r>
            <w:r w:rsidRPr="008B1C9E">
              <w:rPr>
                <w:sz w:val="22"/>
                <w:szCs w:val="22"/>
              </w:rPr>
              <w:t>настоящих Правил.</w:t>
            </w:r>
          </w:p>
        </w:tc>
      </w:tr>
    </w:tbl>
    <w:p w:rsidR="008A2A4A" w:rsidRDefault="008A2A4A" w:rsidP="008A2A4A">
      <w:pPr>
        <w:pStyle w:val="0"/>
        <w:ind w:firstLine="0"/>
      </w:pPr>
    </w:p>
    <w:p w:rsidR="008A2A4A" w:rsidRDefault="008A2A4A" w:rsidP="008A2A4A">
      <w:pPr>
        <w:pStyle w:val="0"/>
        <w:ind w:left="360" w:firstLine="0"/>
      </w:pPr>
      <w:r>
        <w:t>2.Описание прохождения границ участков зон размещения объектов водоснабжения.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8A2A4A" w:rsidRDefault="008A2A4A" w:rsidP="008A2A4A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8A2A4A" w:rsidTr="00A6568C">
        <w:tc>
          <w:tcPr>
            <w:tcW w:w="1578" w:type="dxa"/>
            <w:vAlign w:val="center"/>
          </w:tcPr>
          <w:p w:rsidR="008A2A4A" w:rsidRDefault="008A2A4A" w:rsidP="00A6568C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8A2A4A" w:rsidRDefault="008A2A4A" w:rsidP="00A6568C">
            <w:pPr>
              <w:jc w:val="center"/>
            </w:pPr>
            <w:r>
              <w:t>Картографическое описание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ИВ/3/2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>Граница зоны проходит от точки 456 в юго-восточном направлении по границе зоны Р1/3/1 до точки 457, далее в юго-западном  направлении по границе зоны Р1/3/1 до точки 458, затем в северо-западном направлении по границе зоны Р1/3/1 до точки 459, от точки 459 следует в северо-восточном  направлении по границе зоны Р1/3/1 до точки 456.</w:t>
            </w:r>
          </w:p>
        </w:tc>
      </w:tr>
    </w:tbl>
    <w:p w:rsidR="008A2A4A" w:rsidRPr="00523321" w:rsidRDefault="008A2A4A" w:rsidP="008A2A4A">
      <w:pPr>
        <w:pStyle w:val="3"/>
        <w:rPr>
          <w:rFonts w:ascii="Times New Roman" w:hAnsi="Times New Roman"/>
          <w:color w:val="000000"/>
        </w:rPr>
      </w:pPr>
    </w:p>
    <w:p w:rsidR="008A2A4A" w:rsidRPr="00523321" w:rsidRDefault="008A2A4A" w:rsidP="008A2A4A">
      <w:pPr>
        <w:pStyle w:val="3"/>
        <w:rPr>
          <w:rFonts w:ascii="Times New Roman" w:hAnsi="Times New Roman"/>
          <w:color w:val="000000"/>
        </w:rPr>
      </w:pPr>
      <w:r w:rsidRPr="00523321">
        <w:rPr>
          <w:rFonts w:ascii="Times New Roman" w:hAnsi="Times New Roman"/>
          <w:color w:val="000000"/>
        </w:rPr>
        <w:t>Статья 8.8. Рекреационные зоны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>Зоны выделяются на основе утвержденных в составе документов территориального планирования размещения объектов рекреационного назначения.</w:t>
      </w:r>
    </w:p>
    <w:p w:rsidR="008A2A4A" w:rsidRDefault="008A2A4A" w:rsidP="008A2A4A">
      <w:pPr>
        <w:pStyle w:val="0"/>
      </w:pPr>
      <w:r>
        <w:t>Градостроительный регламент устанавливается в соответствии с характером использования.</w:t>
      </w:r>
    </w:p>
    <w:p w:rsidR="008A2A4A" w:rsidRPr="00445F8A" w:rsidRDefault="008A2A4A" w:rsidP="008A2A4A"/>
    <w:p w:rsidR="008A2A4A" w:rsidRPr="00523321" w:rsidRDefault="008A2A4A" w:rsidP="008A2A4A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</w:rPr>
      </w:pPr>
      <w:r w:rsidRPr="00523321">
        <w:t>8.8.1. Зоны общественных рекреационных территорий– Р1</w:t>
      </w:r>
    </w:p>
    <w:p w:rsidR="008A2A4A" w:rsidRDefault="008A2A4A" w:rsidP="008A2A4A">
      <w:pPr>
        <w:pStyle w:val="0"/>
        <w:ind w:firstLine="0"/>
      </w:pPr>
    </w:p>
    <w:p w:rsidR="008A2A4A" w:rsidRDefault="008A2A4A" w:rsidP="008A2A4A">
      <w:pPr>
        <w:pStyle w:val="0"/>
      </w:pPr>
      <w:r>
        <w:t>До утверждения в установленном порядке режима использования данных территории применяются нормы и правила норматива градостроительного проектирования № 133 от 12.04.2010г. «Комплексное благоустройство и озеленение населенных пунктов Воронежской области».</w:t>
      </w:r>
    </w:p>
    <w:p w:rsidR="008A2A4A" w:rsidRDefault="008A2A4A" w:rsidP="008A2A4A">
      <w:pPr>
        <w:pStyle w:val="0"/>
      </w:pPr>
      <w:r>
        <w:t>На территории сельского поселения выделяются зоны</w:t>
      </w:r>
      <w:r w:rsidRPr="00B77E0C">
        <w:t xml:space="preserve"> </w:t>
      </w:r>
      <w:r>
        <w:t>общественных рекреационных территорий, в том числе:</w:t>
      </w:r>
    </w:p>
    <w:p w:rsidR="008A2A4A" w:rsidRDefault="008A2A4A" w:rsidP="008A2A4A">
      <w:pPr>
        <w:pStyle w:val="0"/>
      </w:pPr>
      <w:r>
        <w:t>в населенном пункте- п.2-го участка института им.</w:t>
      </w:r>
      <w:r w:rsidR="005E09BF">
        <w:t xml:space="preserve"> </w:t>
      </w:r>
      <w:r>
        <w:t>Докучаева – 4 участка.</w:t>
      </w:r>
    </w:p>
    <w:p w:rsidR="008A2A4A" w:rsidRDefault="008A2A4A" w:rsidP="008A2A4A">
      <w:pPr>
        <w:pStyle w:val="0"/>
        <w:ind w:firstLine="0"/>
      </w:pPr>
    </w:p>
    <w:p w:rsidR="008A2A4A" w:rsidRDefault="008A2A4A" w:rsidP="008A2A4A">
      <w:pPr>
        <w:pStyle w:val="0"/>
        <w:rPr>
          <w:b/>
        </w:rPr>
      </w:pPr>
    </w:p>
    <w:p w:rsidR="008A2A4A" w:rsidRDefault="008A2A4A" w:rsidP="008A2A4A">
      <w:pPr>
        <w:pStyle w:val="0"/>
        <w:rPr>
          <w:b/>
        </w:rPr>
      </w:pPr>
    </w:p>
    <w:p w:rsidR="008A2A4A" w:rsidRPr="00094B3F" w:rsidRDefault="008A2A4A" w:rsidP="008A2A4A">
      <w:pPr>
        <w:pStyle w:val="0"/>
        <w:rPr>
          <w:b/>
        </w:rPr>
      </w:pPr>
      <w:r w:rsidRPr="00094B3F">
        <w:rPr>
          <w:b/>
        </w:rPr>
        <w:t>1.Градостроительный регламент</w:t>
      </w:r>
    </w:p>
    <w:p w:rsidR="008A2A4A" w:rsidRDefault="008A2A4A" w:rsidP="008A2A4A">
      <w:pPr>
        <w:pStyle w:val="0"/>
      </w:pPr>
    </w:p>
    <w:tbl>
      <w:tblPr>
        <w:tblW w:w="493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4"/>
        <w:gridCol w:w="2348"/>
        <w:gridCol w:w="3101"/>
        <w:gridCol w:w="3327"/>
      </w:tblGrid>
      <w:tr w:rsidR="008A2A4A" w:rsidRPr="00724089" w:rsidTr="00A6568C">
        <w:trPr>
          <w:trHeight w:val="552"/>
        </w:trPr>
        <w:tc>
          <w:tcPr>
            <w:tcW w:w="616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73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549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662" w:type="pct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724089" w:rsidTr="00A6568C">
        <w:trPr>
          <w:trHeight w:val="406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ind w:firstLine="223"/>
              <w:jc w:val="center"/>
            </w:pPr>
            <w:r w:rsidRPr="00724089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724089" w:rsidTr="00A6568C">
        <w:trPr>
          <w:trHeight w:val="524"/>
        </w:trPr>
        <w:tc>
          <w:tcPr>
            <w:tcW w:w="616" w:type="pct"/>
          </w:tcPr>
          <w:p w:rsidR="008A2A4A" w:rsidRPr="00724089" w:rsidRDefault="008A2A4A" w:rsidP="00A6568C">
            <w:pPr>
              <w:jc w:val="both"/>
            </w:pPr>
            <w:r w:rsidRPr="00724089">
              <w:rPr>
                <w:sz w:val="22"/>
                <w:szCs w:val="22"/>
              </w:rPr>
              <w:t>12.0</w:t>
            </w:r>
          </w:p>
        </w:tc>
        <w:tc>
          <w:tcPr>
            <w:tcW w:w="1173" w:type="pct"/>
          </w:tcPr>
          <w:p w:rsidR="008A2A4A" w:rsidRPr="00724089" w:rsidRDefault="008A2A4A" w:rsidP="00A6568C">
            <w:pPr>
              <w:jc w:val="both"/>
            </w:pPr>
            <w:r w:rsidRPr="00724089">
              <w:rPr>
                <w:sz w:val="22"/>
                <w:szCs w:val="22"/>
              </w:rPr>
              <w:t xml:space="preserve">Общее пользование </w:t>
            </w:r>
          </w:p>
          <w:p w:rsidR="008A2A4A" w:rsidRPr="00724089" w:rsidRDefault="008A2A4A" w:rsidP="00A6568C">
            <w:pPr>
              <w:jc w:val="both"/>
            </w:pPr>
            <w:r w:rsidRPr="00724089">
              <w:rPr>
                <w:sz w:val="22"/>
                <w:szCs w:val="22"/>
              </w:rPr>
              <w:t>территории</w:t>
            </w:r>
          </w:p>
          <w:p w:rsidR="008A2A4A" w:rsidRPr="00724089" w:rsidRDefault="008A2A4A" w:rsidP="00A6568C">
            <w:pPr>
              <w:jc w:val="both"/>
            </w:pPr>
          </w:p>
        </w:tc>
        <w:tc>
          <w:tcPr>
            <w:tcW w:w="1549" w:type="pct"/>
          </w:tcPr>
          <w:p w:rsidR="008A2A4A" w:rsidRPr="00724089" w:rsidRDefault="008A2A4A" w:rsidP="00A6568C">
            <w:pPr>
              <w:jc w:val="both"/>
            </w:pPr>
            <w:r w:rsidRPr="00724089">
              <w:rPr>
                <w:sz w:val="22"/>
                <w:szCs w:val="22"/>
              </w:rPr>
              <w:t xml:space="preserve">Размещение автомобильных дорог и пешеходных тротуаров в границах </w:t>
            </w:r>
            <w:r w:rsidRPr="00724089">
              <w:rPr>
                <w:sz w:val="22"/>
                <w:szCs w:val="22"/>
              </w:rPr>
              <w:lastRenderedPageBreak/>
              <w:t>населенных пунктов, пешеходных переходов, парков, скверов, площадей, бульваров, набережных и других мест, постоянно открытых для посещения без взимания платы</w:t>
            </w:r>
          </w:p>
        </w:tc>
        <w:tc>
          <w:tcPr>
            <w:tcW w:w="1662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-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размер земельного участка </w:t>
            </w:r>
            <w:smartTag w:uri="urn:schemas-microsoft-com:office:smarttags" w:element="metricconverter">
              <w:smartTagPr>
                <w:attr w:name="ProductID" w:val="-0,5 га"/>
              </w:smartTagPr>
              <w:r w:rsidRPr="003F119C">
                <w:rPr>
                  <w:color w:val="000000"/>
                  <w:sz w:val="22"/>
                  <w:szCs w:val="22"/>
                </w:rPr>
                <w:t>-0,5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максимальный- </w:t>
            </w:r>
            <w:smartTag w:uri="urn:schemas-microsoft-com:office:smarttags" w:element="metricconverter">
              <w:smartTagPr>
                <w:attr w:name="ProductID" w:val="5 га"/>
              </w:smartTagPr>
              <w:r w:rsidRPr="003F119C">
                <w:rPr>
                  <w:color w:val="000000"/>
                  <w:sz w:val="22"/>
                  <w:szCs w:val="22"/>
                </w:rPr>
                <w:t>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</w:t>
            </w:r>
          </w:p>
          <w:p w:rsidR="008A2A4A" w:rsidRPr="003F119C" w:rsidRDefault="008A2A4A" w:rsidP="00A6568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-   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отступ от стен зданий и сооружений до границ   земельных участков </w:t>
            </w:r>
            <w:smartTag w:uri="urn:schemas-microsoft-com:office:smarttags" w:element="metricconverter">
              <w:smartTagPr>
                <w:attr w:name="ProductID" w:val="-1 м"/>
              </w:smartTagPr>
              <w:r w:rsidRPr="003F119C">
                <w:rPr>
                  <w:color w:val="000000"/>
                  <w:sz w:val="22"/>
                  <w:szCs w:val="22"/>
                </w:rPr>
                <w:t>-1 м</w:t>
              </w:r>
            </w:smartTag>
            <w:r w:rsidRPr="003F119C">
              <w:rPr>
                <w:color w:val="000000"/>
                <w:sz w:val="22"/>
                <w:szCs w:val="22"/>
              </w:rPr>
              <w:t>.</w:t>
            </w:r>
          </w:p>
          <w:p w:rsidR="008A2A4A" w:rsidRPr="003F119C" w:rsidRDefault="008A2A4A" w:rsidP="008A2A4A">
            <w:pPr>
              <w:widowControl w:val="0"/>
              <w:numPr>
                <w:ilvl w:val="0"/>
                <w:numId w:val="39"/>
              </w:numPr>
              <w:tabs>
                <w:tab w:val="left" w:pos="420"/>
                <w:tab w:val="left" w:pos="1155"/>
              </w:tabs>
              <w:suppressAutoHyphens/>
              <w:ind w:left="0"/>
              <w:jc w:val="both"/>
              <w:rPr>
                <w:rFonts w:cs="Tahoma"/>
              </w:rPr>
            </w:pPr>
            <w:r>
              <w:rPr>
                <w:color w:val="000000"/>
                <w:sz w:val="22"/>
                <w:szCs w:val="22"/>
              </w:rPr>
              <w:t>-    п</w:t>
            </w:r>
            <w:r w:rsidRPr="003F119C">
              <w:rPr>
                <w:color w:val="000000"/>
                <w:sz w:val="22"/>
                <w:szCs w:val="22"/>
              </w:rPr>
              <w:t>редель</w:t>
            </w:r>
            <w:r>
              <w:rPr>
                <w:color w:val="000000"/>
                <w:sz w:val="22"/>
                <w:szCs w:val="22"/>
              </w:rPr>
              <w:t xml:space="preserve">ная высота зданий и сооружений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3F119C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Максимальный процент </w:t>
            </w:r>
            <w:r w:rsidRPr="003F119C">
              <w:rPr>
                <w:rFonts w:cs="Tahoma"/>
                <w:sz w:val="22"/>
                <w:szCs w:val="22"/>
              </w:rPr>
              <w:t>использования территории (% от общей площади)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зеленые насаждения – </w:t>
            </w:r>
            <w:r w:rsidRPr="003F119C">
              <w:rPr>
                <w:rFonts w:cs="Tahoma"/>
                <w:sz w:val="22"/>
                <w:szCs w:val="22"/>
              </w:rPr>
              <w:t xml:space="preserve">75, 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ind w:left="6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аллеи, дороги – </w:t>
            </w:r>
            <w:r w:rsidRPr="003F119C">
              <w:rPr>
                <w:rFonts w:cs="Tahoma"/>
                <w:sz w:val="22"/>
                <w:szCs w:val="22"/>
              </w:rPr>
              <w:t>15,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ind w:left="-360" w:firstLine="42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площадки – </w:t>
            </w:r>
            <w:r w:rsidRPr="003F119C">
              <w:rPr>
                <w:rFonts w:cs="Tahoma"/>
                <w:sz w:val="22"/>
                <w:szCs w:val="22"/>
              </w:rPr>
              <w:t>12,</w:t>
            </w:r>
          </w:p>
          <w:p w:rsidR="008A2A4A" w:rsidRPr="00724089" w:rsidRDefault="008A2A4A" w:rsidP="00A6568C">
            <w:pPr>
              <w:jc w:val="both"/>
            </w:pPr>
            <w:r w:rsidRPr="003F119C">
              <w:rPr>
                <w:rFonts w:cs="Tahoma"/>
                <w:sz w:val="22"/>
                <w:szCs w:val="22"/>
              </w:rPr>
              <w:t>некапитальные</w:t>
            </w:r>
            <w:r>
              <w:rPr>
                <w:rFonts w:cs="Tahoma"/>
                <w:sz w:val="22"/>
                <w:szCs w:val="22"/>
              </w:rPr>
              <w:t xml:space="preserve"> вспомогательные сооружения –</w:t>
            </w:r>
            <w:r w:rsidRPr="003F119C">
              <w:rPr>
                <w:rFonts w:cs="Tahoma"/>
                <w:sz w:val="22"/>
                <w:szCs w:val="22"/>
              </w:rPr>
              <w:t>7.</w:t>
            </w:r>
          </w:p>
        </w:tc>
      </w:tr>
      <w:tr w:rsidR="008A2A4A" w:rsidRPr="00724089" w:rsidTr="00A6568C">
        <w:trPr>
          <w:trHeight w:val="2517"/>
        </w:trPr>
        <w:tc>
          <w:tcPr>
            <w:tcW w:w="616" w:type="pct"/>
          </w:tcPr>
          <w:p w:rsidR="008A2A4A" w:rsidRPr="00724089" w:rsidRDefault="008A2A4A" w:rsidP="00A6568C">
            <w:pPr>
              <w:jc w:val="both"/>
            </w:pPr>
            <w:r>
              <w:rPr>
                <w:sz w:val="22"/>
                <w:szCs w:val="22"/>
              </w:rPr>
              <w:lastRenderedPageBreak/>
              <w:t>5.0</w:t>
            </w:r>
          </w:p>
        </w:tc>
        <w:tc>
          <w:tcPr>
            <w:tcW w:w="1173" w:type="pct"/>
          </w:tcPr>
          <w:p w:rsidR="008A2A4A" w:rsidRPr="003F119C" w:rsidRDefault="008A2A4A" w:rsidP="00A6568C">
            <w:pPr>
              <w:jc w:val="both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Отдых (рекреация)</w:t>
            </w:r>
          </w:p>
        </w:tc>
        <w:tc>
          <w:tcPr>
            <w:tcW w:w="1549" w:type="pct"/>
          </w:tcPr>
          <w:p w:rsidR="008A2A4A" w:rsidRPr="003F119C" w:rsidRDefault="008A2A4A" w:rsidP="00A6568C">
            <w:pPr>
              <w:pStyle w:val="s1"/>
              <w:spacing w:before="0" w:beforeAutospacing="0" w:after="0" w:afterAutospacing="0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Обустройство мест для занятия спортом, физической культурой, пешими или верховыми прогулками, отдыха и туризма, наблюдения за природой, пикников, охоты, рыбалки и иной деятельности;</w:t>
            </w:r>
          </w:p>
          <w:p w:rsidR="008A2A4A" w:rsidRPr="003F119C" w:rsidRDefault="008A2A4A" w:rsidP="00A6568C">
            <w:pPr>
              <w:pStyle w:val="s1"/>
              <w:spacing w:before="0" w:beforeAutospacing="0" w:after="0" w:afterAutospacing="0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создание и уход за парками, городскими лесами, садами и скверами, прудами, озерами, водохранилищами, пляжами, береговыми полосами водных объектов общего пользования, а также обустройство мест отдыха в них.</w:t>
            </w:r>
          </w:p>
          <w:p w:rsidR="008A2A4A" w:rsidRPr="003F119C" w:rsidRDefault="008A2A4A" w:rsidP="00A6568C">
            <w:pPr>
              <w:jc w:val="both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Содержание данного вида разрешенного использования включает в себя содержание видов разрешенного использования с</w:t>
            </w:r>
            <w:r w:rsidRPr="003F119C">
              <w:rPr>
                <w:rStyle w:val="apple-converted-space"/>
                <w:rFonts w:eastAsia="Calibri"/>
                <w:sz w:val="22"/>
                <w:szCs w:val="22"/>
              </w:rPr>
              <w:t> </w:t>
            </w:r>
            <w:hyperlink r:id="rId8" w:anchor="block_1051" w:history="1">
              <w:r w:rsidRPr="003F119C">
                <w:rPr>
                  <w:rStyle w:val="ae"/>
                  <w:color w:val="000000"/>
                  <w:sz w:val="22"/>
                  <w:szCs w:val="22"/>
                </w:rPr>
                <w:t>кодами 5.1 - 5.5</w:t>
              </w:r>
            </w:hyperlink>
          </w:p>
        </w:tc>
        <w:tc>
          <w:tcPr>
            <w:tcW w:w="1662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-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размер земельного участка </w:t>
            </w:r>
            <w:smartTag w:uri="urn:schemas-microsoft-com:office:smarttags" w:element="metricconverter">
              <w:smartTagPr>
                <w:attr w:name="ProductID" w:val="-0,5 га"/>
              </w:smartTagPr>
              <w:r w:rsidRPr="003F119C">
                <w:rPr>
                  <w:color w:val="000000"/>
                  <w:sz w:val="22"/>
                  <w:szCs w:val="22"/>
                </w:rPr>
                <w:t>-0,5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максимальный- </w:t>
            </w:r>
            <w:smartTag w:uri="urn:schemas-microsoft-com:office:smarttags" w:element="metricconverter">
              <w:smartTagPr>
                <w:attr w:name="ProductID" w:val="5 га"/>
              </w:smartTagPr>
              <w:r w:rsidRPr="003F119C">
                <w:rPr>
                  <w:color w:val="000000"/>
                  <w:sz w:val="22"/>
                  <w:szCs w:val="22"/>
                </w:rPr>
                <w:t>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</w:t>
            </w:r>
          </w:p>
          <w:p w:rsidR="008A2A4A" w:rsidRPr="003F119C" w:rsidRDefault="008A2A4A" w:rsidP="00A6568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-   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отступ от стен зданий и сооружений до границ   земельных участков </w:t>
            </w:r>
            <w:smartTag w:uri="urn:schemas-microsoft-com:office:smarttags" w:element="metricconverter">
              <w:smartTagPr>
                <w:attr w:name="ProductID" w:val="-1 м"/>
              </w:smartTagPr>
              <w:r w:rsidRPr="003F119C">
                <w:rPr>
                  <w:color w:val="000000"/>
                  <w:sz w:val="22"/>
                  <w:szCs w:val="22"/>
                </w:rPr>
                <w:t>-1 м</w:t>
              </w:r>
            </w:smartTag>
            <w:r w:rsidRPr="003F119C">
              <w:rPr>
                <w:color w:val="000000"/>
                <w:sz w:val="22"/>
                <w:szCs w:val="22"/>
              </w:rPr>
              <w:t>.</w:t>
            </w:r>
          </w:p>
          <w:p w:rsidR="008A2A4A" w:rsidRPr="003F119C" w:rsidRDefault="008A2A4A" w:rsidP="008A2A4A">
            <w:pPr>
              <w:widowControl w:val="0"/>
              <w:numPr>
                <w:ilvl w:val="0"/>
                <w:numId w:val="39"/>
              </w:numPr>
              <w:tabs>
                <w:tab w:val="left" w:pos="420"/>
                <w:tab w:val="left" w:pos="1155"/>
              </w:tabs>
              <w:suppressAutoHyphens/>
              <w:ind w:left="0"/>
              <w:jc w:val="both"/>
              <w:rPr>
                <w:rFonts w:cs="Tahoma"/>
              </w:rPr>
            </w:pPr>
            <w:r>
              <w:rPr>
                <w:color w:val="000000"/>
                <w:sz w:val="22"/>
                <w:szCs w:val="22"/>
              </w:rPr>
              <w:t>-    п</w:t>
            </w:r>
            <w:r w:rsidRPr="003F119C">
              <w:rPr>
                <w:color w:val="000000"/>
                <w:sz w:val="22"/>
                <w:szCs w:val="22"/>
              </w:rPr>
              <w:t>редель</w:t>
            </w:r>
            <w:r>
              <w:rPr>
                <w:color w:val="000000"/>
                <w:sz w:val="22"/>
                <w:szCs w:val="22"/>
              </w:rPr>
              <w:t xml:space="preserve">ная высота зданий и сооружений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3F119C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Максимальный процент </w:t>
            </w:r>
            <w:r w:rsidRPr="003F119C">
              <w:rPr>
                <w:rFonts w:cs="Tahoma"/>
                <w:sz w:val="22"/>
                <w:szCs w:val="22"/>
              </w:rPr>
              <w:t>использования территории (% от общей площади)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зеленые насаждения – </w:t>
            </w:r>
            <w:r w:rsidRPr="003F119C">
              <w:rPr>
                <w:rFonts w:cs="Tahoma"/>
                <w:sz w:val="22"/>
                <w:szCs w:val="22"/>
              </w:rPr>
              <w:t xml:space="preserve">75, 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ind w:left="6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аллеи, дороги – </w:t>
            </w:r>
            <w:r w:rsidRPr="003F119C">
              <w:rPr>
                <w:rFonts w:cs="Tahoma"/>
                <w:sz w:val="22"/>
                <w:szCs w:val="22"/>
              </w:rPr>
              <w:t>15,</w:t>
            </w:r>
          </w:p>
          <w:p w:rsidR="008A2A4A" w:rsidRPr="003F119C" w:rsidRDefault="008A2A4A" w:rsidP="00A6568C">
            <w:pPr>
              <w:widowControl w:val="0"/>
              <w:tabs>
                <w:tab w:val="left" w:pos="1155"/>
              </w:tabs>
              <w:ind w:left="-360" w:firstLine="42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площадки – </w:t>
            </w:r>
            <w:r w:rsidRPr="003F119C">
              <w:rPr>
                <w:rFonts w:cs="Tahoma"/>
                <w:sz w:val="22"/>
                <w:szCs w:val="22"/>
              </w:rPr>
              <w:t>12,</w:t>
            </w:r>
          </w:p>
          <w:p w:rsidR="008A2A4A" w:rsidRPr="003F119C" w:rsidRDefault="008A2A4A" w:rsidP="00A6568C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F119C">
              <w:rPr>
                <w:rFonts w:cs="Tahoma"/>
                <w:sz w:val="22"/>
                <w:szCs w:val="22"/>
              </w:rPr>
              <w:t>некапитальные</w:t>
            </w:r>
            <w:r>
              <w:rPr>
                <w:rFonts w:cs="Tahoma"/>
                <w:sz w:val="22"/>
                <w:szCs w:val="22"/>
              </w:rPr>
              <w:t xml:space="preserve"> вспомогательные сооружения –</w:t>
            </w:r>
            <w:r w:rsidRPr="003F119C">
              <w:rPr>
                <w:rFonts w:cs="Tahoma"/>
                <w:sz w:val="22"/>
                <w:szCs w:val="22"/>
              </w:rPr>
              <w:t>7.</w:t>
            </w:r>
          </w:p>
        </w:tc>
      </w:tr>
      <w:tr w:rsidR="008A2A4A" w:rsidRPr="00724089" w:rsidTr="00A6568C">
        <w:trPr>
          <w:trHeight w:val="552"/>
        </w:trPr>
        <w:tc>
          <w:tcPr>
            <w:tcW w:w="5000" w:type="pct"/>
            <w:gridSpan w:val="4"/>
            <w:vAlign w:val="center"/>
          </w:tcPr>
          <w:p w:rsidR="008A2A4A" w:rsidRPr="00724089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sz w:val="22"/>
                <w:szCs w:val="22"/>
              </w:rPr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724089" w:rsidTr="00A6568C">
        <w:trPr>
          <w:trHeight w:val="318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  <w:tr w:rsidR="008A2A4A" w:rsidRPr="00724089" w:rsidTr="00A6568C">
        <w:trPr>
          <w:trHeight w:val="366"/>
        </w:trPr>
        <w:tc>
          <w:tcPr>
            <w:tcW w:w="5000" w:type="pct"/>
            <w:gridSpan w:val="4"/>
          </w:tcPr>
          <w:p w:rsidR="008A2A4A" w:rsidRPr="00724089" w:rsidRDefault="008A2A4A" w:rsidP="00A6568C">
            <w:pPr>
              <w:jc w:val="center"/>
            </w:pPr>
            <w:r w:rsidRPr="00724089">
              <w:rPr>
                <w:sz w:val="22"/>
                <w:szCs w:val="22"/>
              </w:rPr>
              <w:t xml:space="preserve">ВСПОМОГАТЕЛЬНЫЕ ВИДЫ РАЗРЕШЕННОГО ИСПОЛЬЗОВАНИЯ ЗЕМЕЛЬНЫХ УЧАСТКОВ УСТАНОВЛЕННЫЕ К ОСНОВНЫМ </w:t>
            </w:r>
          </w:p>
        </w:tc>
      </w:tr>
      <w:tr w:rsidR="008A2A4A" w:rsidRPr="00724089" w:rsidTr="00A6568C">
        <w:trPr>
          <w:trHeight w:val="366"/>
        </w:trPr>
        <w:tc>
          <w:tcPr>
            <w:tcW w:w="616" w:type="pct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173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8A2A4A" w:rsidRPr="00AD3367" w:rsidRDefault="008A2A4A" w:rsidP="00A6568C"/>
        </w:tc>
        <w:tc>
          <w:tcPr>
            <w:tcW w:w="1549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водозаборы;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lastRenderedPageBreak/>
              <w:t xml:space="preserve">- насосные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662" w:type="pct"/>
          </w:tcPr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lastRenderedPageBreak/>
              <w:t>минимальная/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</w:t>
            </w:r>
            <w:r>
              <w:rPr>
                <w:color w:val="000000"/>
                <w:sz w:val="22"/>
                <w:szCs w:val="22"/>
              </w:rPr>
              <w:t>ая площадь земельных участков –2/50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703070" w:rsidRDefault="008A2A4A" w:rsidP="00A6568C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</w:t>
            </w:r>
            <w:r>
              <w:rPr>
                <w:color w:val="000000"/>
                <w:sz w:val="22"/>
                <w:szCs w:val="22"/>
              </w:rPr>
              <w:t xml:space="preserve">или конька кровли) – не более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703070" w:rsidRDefault="008A2A4A" w:rsidP="00A6568C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</w:t>
              </w:r>
              <w:r w:rsidRPr="00703070">
                <w:rPr>
                  <w:color w:val="000000"/>
                  <w:sz w:val="22"/>
                  <w:szCs w:val="22"/>
                </w:rPr>
                <w:lastRenderedPageBreak/>
                <w:t>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703070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</w:t>
            </w:r>
            <w:r>
              <w:rPr>
                <w:color w:val="000000"/>
                <w:sz w:val="22"/>
                <w:szCs w:val="22"/>
              </w:rPr>
              <w:t xml:space="preserve"> границах земельного участка – 7</w:t>
            </w:r>
            <w:r w:rsidRPr="00703070">
              <w:rPr>
                <w:color w:val="000000"/>
                <w:sz w:val="22"/>
                <w:szCs w:val="22"/>
              </w:rPr>
              <w:t>0%;</w:t>
            </w:r>
          </w:p>
          <w:p w:rsidR="008A2A4A" w:rsidRPr="00AD3367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</w:tbl>
    <w:p w:rsidR="008A2A4A" w:rsidRDefault="008A2A4A" w:rsidP="008A2A4A">
      <w:pPr>
        <w:pStyle w:val="0"/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Р1</w:t>
      </w:r>
    </w:p>
    <w:p w:rsidR="008A2A4A" w:rsidRDefault="008A2A4A" w:rsidP="008A2A4A">
      <w:pPr>
        <w:ind w:firstLine="709"/>
        <w:rPr>
          <w:b/>
          <w:bCs/>
        </w:rPr>
      </w:pPr>
    </w:p>
    <w:tbl>
      <w:tblPr>
        <w:tblW w:w="499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7"/>
        <w:gridCol w:w="8897"/>
      </w:tblGrid>
      <w:tr w:rsidR="008A2A4A" w:rsidRPr="00DE5663" w:rsidTr="00A6568C">
        <w:tc>
          <w:tcPr>
            <w:tcW w:w="606" w:type="pct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4394" w:type="pct"/>
          </w:tcPr>
          <w:p w:rsidR="008A2A4A" w:rsidRPr="004F7758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394" w:type="pct"/>
          </w:tcPr>
          <w:p w:rsidR="008A2A4A" w:rsidRPr="00301A0F" w:rsidRDefault="008A2A4A" w:rsidP="00A6568C">
            <w:pPr>
              <w:contextualSpacing/>
            </w:pPr>
            <w:r w:rsidRPr="00301A0F">
              <w:rPr>
                <w:sz w:val="22"/>
                <w:szCs w:val="22"/>
              </w:rPr>
              <w:t xml:space="preserve">В рекреационные зоны могут включаться особо охраняемые природные территории и природные объекты. 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4394" w:type="pct"/>
          </w:tcPr>
          <w:p w:rsidR="008A2A4A" w:rsidRPr="00301A0F" w:rsidRDefault="008A2A4A" w:rsidP="00A6568C">
            <w:pPr>
              <w:contextualSpacing/>
            </w:pPr>
            <w:r w:rsidRPr="00301A0F">
              <w:rPr>
                <w:sz w:val="22"/>
                <w:szCs w:val="22"/>
              </w:rPr>
              <w:t xml:space="preserve">На территории рекреационных зон не допускается строительство и расширение действующих промышленных, коммунальных и складских объектов. 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94" w:type="pct"/>
          </w:tcPr>
          <w:p w:rsidR="008A2A4A" w:rsidRPr="00301A0F" w:rsidRDefault="008A2A4A" w:rsidP="00A6568C">
            <w:pPr>
              <w:contextualSpacing/>
            </w:pPr>
            <w:r w:rsidRPr="00301A0F">
              <w:rPr>
                <w:sz w:val="22"/>
                <w:szCs w:val="22"/>
              </w:rPr>
              <w:t>Исключение составляют промышленные, коммунальные и складские объекты, непосредственно связанные с эксплуатацией объектов оздоровительного и рекреационного назначения.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4394" w:type="pct"/>
          </w:tcPr>
          <w:p w:rsidR="008A2A4A" w:rsidRPr="005C452D" w:rsidRDefault="008A2A4A" w:rsidP="00A6568C">
            <w:pPr>
              <w:contextualSpacing/>
              <w:rPr>
                <w:color w:val="000000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Расстояние от некапитальных вспомогательных строений, сооружений, объектов инженерного благоустройства до деревьев и кустарников принимать по СП 42.13330.2011 «Градостроительство. Планировка и застройка Городских и</w:t>
            </w:r>
            <w:r w:rsidRPr="005C452D">
              <w:rPr>
                <w:rStyle w:val="apple-converted-space"/>
                <w:rFonts w:eastAsia="Calibri"/>
                <w:sz w:val="22"/>
                <w:szCs w:val="22"/>
                <w:shd w:val="clear" w:color="auto" w:fill="FFFFFF"/>
              </w:rPr>
              <w:t> </w:t>
            </w:r>
            <w:hyperlink r:id="rId9" w:tooltip="Сельские поселения" w:history="1">
              <w:r w:rsidRPr="005C452D">
                <w:rPr>
                  <w:rStyle w:val="ae"/>
                  <w:color w:val="000000"/>
                  <w:sz w:val="22"/>
                  <w:szCs w:val="22"/>
                  <w:bdr w:val="none" w:sz="0" w:space="0" w:color="auto" w:frame="1"/>
                  <w:shd w:val="clear" w:color="auto" w:fill="FFFFFF"/>
                </w:rPr>
                <w:t>сельских поселений</w:t>
              </w:r>
            </w:hyperlink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. Актуализированная редакция СНиП 2.07.01-89*»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94" w:type="pct"/>
          </w:tcPr>
          <w:p w:rsidR="008A2A4A" w:rsidRPr="005C452D" w:rsidRDefault="008A2A4A" w:rsidP="00A6568C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Автостоянки для посетителей следует размещать за пределами зоны, но не далее </w:t>
            </w:r>
            <w:smartTag w:uri="urn:schemas-microsoft-com:office:smarttags" w:element="metricconverter">
              <w:smartTagPr>
                <w:attr w:name="ProductID" w:val="400 м"/>
              </w:smartTagPr>
              <w:r w:rsidRPr="005C452D">
                <w:rPr>
                  <w:color w:val="000000"/>
                  <w:sz w:val="22"/>
                  <w:szCs w:val="22"/>
                  <w:shd w:val="clear" w:color="auto" w:fill="FFFFFF"/>
                </w:rPr>
                <w:t>400 м</w:t>
              </w:r>
            </w:smartTag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 от входа.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94" w:type="pct"/>
          </w:tcPr>
          <w:p w:rsidR="008A2A4A" w:rsidRPr="005C452D" w:rsidRDefault="008A2A4A" w:rsidP="00A6568C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Реконструкция зеленых насаждений должна включать ландшафтную организацию существующих посадок, включая санитарные рубки и рубки ухода, улучшение почвенно-грунтовых условий, устройство цветников, формирование древесно-кустарниковых групп.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4394" w:type="pct"/>
          </w:tcPr>
          <w:p w:rsidR="008A2A4A" w:rsidRPr="005C452D" w:rsidRDefault="008A2A4A" w:rsidP="00A6568C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Разрешается новое зеленое строительство, реконструкции существующего озеленения, благоустройство территории, реконструкция существующих инженерных сетей, пешеходных дорог, зданий и сооружений, а также ограниченное новое строительство объектов, необходимых для содержания и деятельности хозяйствующих субъектов, не противоречащих заданному функциональному назначению территории – рекреационному и оздоровительному.</w:t>
            </w:r>
          </w:p>
        </w:tc>
      </w:tr>
      <w:tr w:rsidR="008A2A4A" w:rsidRPr="00DE5663" w:rsidTr="00A6568C">
        <w:tc>
          <w:tcPr>
            <w:tcW w:w="606" w:type="pct"/>
          </w:tcPr>
          <w:p w:rsidR="008A2A4A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4394" w:type="pct"/>
          </w:tcPr>
          <w:p w:rsidR="008A2A4A" w:rsidRPr="005C452D" w:rsidRDefault="008A2A4A" w:rsidP="00A6568C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Покрытие площадок и дорожно-</w:t>
            </w:r>
            <w:proofErr w:type="spellStart"/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тропиночной</w:t>
            </w:r>
            <w:proofErr w:type="spellEnd"/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 сети следует применять из плиток, щебня и других прочных минеральных материалов, допуская применение асфальтового покрытия в исключительных случаях.</w:t>
            </w:r>
          </w:p>
        </w:tc>
      </w:tr>
    </w:tbl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>2. Описание границ общественных рекреационных территорий .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8A2A4A" w:rsidRDefault="008A2A4A" w:rsidP="008A2A4A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8A2A4A" w:rsidTr="00A6568C">
        <w:tc>
          <w:tcPr>
            <w:tcW w:w="1578" w:type="dxa"/>
            <w:vAlign w:val="center"/>
          </w:tcPr>
          <w:p w:rsidR="008A2A4A" w:rsidRDefault="008A2A4A" w:rsidP="00A6568C">
            <w:pPr>
              <w:jc w:val="center"/>
            </w:pPr>
            <w:r>
              <w:t xml:space="preserve">Номер </w:t>
            </w:r>
            <w:r>
              <w:lastRenderedPageBreak/>
              <w:t>участка зоны</w:t>
            </w:r>
          </w:p>
        </w:tc>
        <w:tc>
          <w:tcPr>
            <w:tcW w:w="8035" w:type="dxa"/>
            <w:vAlign w:val="center"/>
          </w:tcPr>
          <w:p w:rsidR="008A2A4A" w:rsidRDefault="008A2A4A" w:rsidP="00A6568C">
            <w:pPr>
              <w:jc w:val="center"/>
            </w:pPr>
            <w:r>
              <w:lastRenderedPageBreak/>
              <w:t>Картографическое описание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lastRenderedPageBreak/>
              <w:t>Р1/3/4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176 в юго-восточном направлении вдоль границы зоны Т2/3/1 до пересечения с границей населенного пункта в точке 190, далее в южном направлении вдоль границы квартала </w:t>
            </w:r>
            <w:r>
              <w:rPr>
                <w:lang w:val="en-US"/>
              </w:rPr>
              <w:t>VI</w:t>
            </w:r>
            <w:r>
              <w:t xml:space="preserve"> и границы населенного пункта до точки 414, затем в юго-западном направлении вдоль границы квартала </w:t>
            </w:r>
            <w:r>
              <w:rPr>
                <w:lang w:val="en-US"/>
              </w:rPr>
              <w:t>VI</w:t>
            </w:r>
            <w:r>
              <w:t xml:space="preserve"> и границы населенного пункта пересекая границу кварталов </w:t>
            </w:r>
            <w:r>
              <w:rPr>
                <w:lang w:val="en-US"/>
              </w:rPr>
              <w:t>V</w:t>
            </w:r>
            <w:r>
              <w:t xml:space="preserve"> и </w:t>
            </w:r>
            <w:r>
              <w:rPr>
                <w:lang w:val="en-US"/>
              </w:rPr>
              <w:t>VI</w:t>
            </w:r>
            <w:r>
              <w:t xml:space="preserve"> до точки 117, повернув в северном направлении вдоль границы кварталов </w:t>
            </w:r>
            <w:r>
              <w:rPr>
                <w:lang w:val="en-US"/>
              </w:rPr>
              <w:t>V</w:t>
            </w:r>
            <w:r>
              <w:t xml:space="preserve"> и </w:t>
            </w:r>
            <w:r>
              <w:rPr>
                <w:lang w:val="en-US"/>
              </w:rPr>
              <w:t>IV</w:t>
            </w:r>
            <w:r>
              <w:t xml:space="preserve"> до пересечения с границей зоны О1/3/5 в точке 118, от точки 118 в северо-восточном направлении по границе зоны О1/3/5 до точки 120, потом следует в северном направлении по границе зоны О1/3/5 до точки 121, далее в западном направлении по границе зоны О1/3/5 до точки 122, повернув на север по границе зоны О1/3/5 до точки 123, затем в восточном направлении по границе зоны О1/3/5 до точки 210, от точки 210 в юго-восточном направлении по границам зон О1/3/5 и СХ2/3/24 через точку 209 до точки 199, далее в северо-восточном направлении по границе зоны СХ2/3/24 до точки 191, потом граница следует на северо-запад  по границе зоны СХ2/3/24 до пересечения с границей зоны Ж2/3/14 в точке 192, затем в северо-восточном направлении вдоль границы зоны Ж2/3/14 до пересечения с границей зоны Т2/3/1 в точке 176.</w:t>
            </w:r>
          </w:p>
        </w:tc>
      </w:tr>
    </w:tbl>
    <w:p w:rsidR="008A2A4A" w:rsidRDefault="008A2A4A" w:rsidP="008A2A4A"/>
    <w:p w:rsidR="008A2A4A" w:rsidRPr="00523321" w:rsidRDefault="008A2A4A" w:rsidP="008A2A4A">
      <w:pPr>
        <w:pStyle w:val="3"/>
        <w:spacing w:before="0"/>
        <w:rPr>
          <w:rFonts w:ascii="Times New Roman" w:hAnsi="Times New Roman"/>
          <w:color w:val="000000"/>
        </w:rPr>
      </w:pPr>
      <w:r w:rsidRPr="00523321">
        <w:rPr>
          <w:rFonts w:ascii="Times New Roman" w:hAnsi="Times New Roman"/>
          <w:color w:val="000000"/>
        </w:rPr>
        <w:t>Статья 8.11. Зоны сельскохозяйственного использования</w:t>
      </w:r>
    </w:p>
    <w:p w:rsidR="008A2A4A" w:rsidRDefault="008A2A4A" w:rsidP="008A2A4A">
      <w:pPr>
        <w:pStyle w:val="0"/>
        <w:ind w:firstLine="0"/>
      </w:pPr>
    </w:p>
    <w:p w:rsidR="008A2A4A" w:rsidRPr="00523321" w:rsidRDefault="008A2A4A" w:rsidP="008A2A4A">
      <w:pPr>
        <w:pStyle w:val="4"/>
        <w:rPr>
          <w:i/>
        </w:rPr>
      </w:pPr>
      <w:r w:rsidRPr="00523321">
        <w:t>8.11.2. Зона сельскохозяйственного использования – СХ2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 территории </w:t>
      </w:r>
      <w:r>
        <w:rPr>
          <w:bCs/>
        </w:rPr>
        <w:t xml:space="preserve">Каменно-Степного </w:t>
      </w:r>
      <w:r>
        <w:t xml:space="preserve">сельского поселения выделяются участки зоны сельскохозяйственного использования ,в </w:t>
      </w:r>
      <w:proofErr w:type="spellStart"/>
      <w:r>
        <w:t>т.ч</w:t>
      </w:r>
      <w:proofErr w:type="spellEnd"/>
      <w:r>
        <w:t>:</w:t>
      </w:r>
    </w:p>
    <w:p w:rsidR="008A2A4A" w:rsidRDefault="008A2A4A" w:rsidP="008A2A4A">
      <w:pPr>
        <w:pStyle w:val="0"/>
      </w:pPr>
      <w:r>
        <w:t>в населенном пункте-</w:t>
      </w:r>
      <w:r w:rsidRPr="00275995">
        <w:t xml:space="preserve"> </w:t>
      </w:r>
      <w:r>
        <w:t xml:space="preserve">п.2-го участка института </w:t>
      </w:r>
      <w:proofErr w:type="spellStart"/>
      <w:r>
        <w:t>им.Докучаева</w:t>
      </w:r>
      <w:proofErr w:type="spellEnd"/>
      <w:r>
        <w:t xml:space="preserve"> – 35 участков.</w:t>
      </w:r>
    </w:p>
    <w:p w:rsidR="008A2A4A" w:rsidRDefault="008A2A4A" w:rsidP="008A2A4A">
      <w:pPr>
        <w:pStyle w:val="0"/>
      </w:pPr>
    </w:p>
    <w:p w:rsidR="008A2A4A" w:rsidRPr="005340C5" w:rsidRDefault="008A2A4A" w:rsidP="008A2A4A">
      <w:pPr>
        <w:ind w:firstLine="567"/>
        <w:jc w:val="both"/>
        <w:rPr>
          <w:b/>
          <w:color w:val="000000"/>
        </w:rPr>
      </w:pPr>
      <w:r w:rsidRPr="005340C5">
        <w:rPr>
          <w:b/>
          <w:color w:val="000000"/>
        </w:rPr>
        <w:t xml:space="preserve">1. Градостроительный регламент </w:t>
      </w:r>
    </w:p>
    <w:p w:rsidR="008A2A4A" w:rsidRPr="00F93E82" w:rsidRDefault="008A2A4A" w:rsidP="008A2A4A">
      <w:pPr>
        <w:ind w:firstLine="567"/>
        <w:jc w:val="both"/>
        <w:rPr>
          <w:b/>
          <w:color w:val="000000"/>
        </w:rPr>
      </w:pP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1"/>
        <w:gridCol w:w="2439"/>
        <w:gridCol w:w="3504"/>
        <w:gridCol w:w="2974"/>
      </w:tblGrid>
      <w:tr w:rsidR="008A2A4A" w:rsidRPr="00C205C7" w:rsidTr="00A6568C">
        <w:trPr>
          <w:trHeight w:val="552"/>
        </w:trPr>
        <w:tc>
          <w:tcPr>
            <w:tcW w:w="602" w:type="pct"/>
            <w:vAlign w:val="center"/>
          </w:tcPr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 xml:space="preserve">Код </w:t>
            </w:r>
          </w:p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203" w:type="pct"/>
            <w:vAlign w:val="center"/>
          </w:tcPr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728" w:type="pct"/>
            <w:vAlign w:val="center"/>
          </w:tcPr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467" w:type="pct"/>
            <w:vAlign w:val="center"/>
          </w:tcPr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8A2A4A" w:rsidRPr="00C205C7" w:rsidTr="00A6568C">
        <w:trPr>
          <w:trHeight w:val="406"/>
        </w:trPr>
        <w:tc>
          <w:tcPr>
            <w:tcW w:w="5000" w:type="pct"/>
            <w:gridSpan w:val="4"/>
          </w:tcPr>
          <w:p w:rsidR="008A2A4A" w:rsidRPr="00C205C7" w:rsidRDefault="008A2A4A" w:rsidP="00A6568C">
            <w:pPr>
              <w:ind w:firstLine="223"/>
              <w:jc w:val="center"/>
            </w:pPr>
            <w:r w:rsidRPr="00C205C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C205C7" w:rsidTr="00A6568C">
        <w:trPr>
          <w:trHeight w:val="1266"/>
        </w:trPr>
        <w:tc>
          <w:tcPr>
            <w:tcW w:w="602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13.1</w:t>
            </w:r>
          </w:p>
        </w:tc>
        <w:tc>
          <w:tcPr>
            <w:tcW w:w="1203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Ведение огородничества</w:t>
            </w:r>
          </w:p>
        </w:tc>
        <w:tc>
          <w:tcPr>
            <w:tcW w:w="1728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Осуществление деятельности, связанной с выращиванием ягодных, овощных, бахчевых или иных сельскохозяйственных культур;</w:t>
            </w:r>
          </w:p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>
              <w:rPr>
                <w:rFonts w:eastAsia="SimSun"/>
                <w:sz w:val="22"/>
                <w:szCs w:val="22"/>
                <w:lang w:eastAsia="zh-CN"/>
              </w:rPr>
              <w:t xml:space="preserve">- </w:t>
            </w:r>
            <w:r w:rsidRPr="00C205C7">
              <w:rPr>
                <w:rFonts w:eastAsia="SimSun"/>
                <w:sz w:val="22"/>
                <w:szCs w:val="22"/>
                <w:lang w:eastAsia="zh-CN"/>
              </w:rPr>
              <w:t xml:space="preserve">размещение  хозяйственных </w:t>
            </w:r>
            <w:r w:rsidRPr="00C205C7">
              <w:rPr>
                <w:rFonts w:eastAsia="SimSun"/>
                <w:sz w:val="22"/>
                <w:szCs w:val="22"/>
                <w:lang w:eastAsia="zh-CN"/>
              </w:rPr>
              <w:lastRenderedPageBreak/>
              <w:t>строений и сооружений, предназначенных для хранения сельскохозяйственных орудий труда и выращенной сельскохозяйственной продукции</w:t>
            </w:r>
          </w:p>
        </w:tc>
        <w:tc>
          <w:tcPr>
            <w:tcW w:w="1467" w:type="pct"/>
          </w:tcPr>
          <w:p w:rsidR="008A2A4A" w:rsidRPr="00CC2BD1" w:rsidRDefault="008A2A4A" w:rsidP="00A6568C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lastRenderedPageBreak/>
              <w:t>- минимальная/</w:t>
            </w:r>
          </w:p>
          <w:p w:rsidR="008A2A4A" w:rsidRPr="00CC2BD1" w:rsidRDefault="008A2A4A" w:rsidP="00A6568C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–100/5000 </w:t>
            </w:r>
            <w:proofErr w:type="spellStart"/>
            <w:r w:rsidRPr="00CC2BD1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CC2BD1">
              <w:rPr>
                <w:color w:val="000000"/>
                <w:sz w:val="22"/>
                <w:szCs w:val="22"/>
              </w:rPr>
              <w:t>.;</w:t>
            </w:r>
          </w:p>
          <w:p w:rsidR="008A2A4A" w:rsidRPr="00CC2BD1" w:rsidRDefault="008A2A4A" w:rsidP="00A6568C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>-максимальное количество этажей  – не более 1 этажей;</w:t>
            </w:r>
          </w:p>
          <w:p w:rsidR="008A2A4A" w:rsidRPr="00CC2BD1" w:rsidRDefault="008A2A4A" w:rsidP="00A6568C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lastRenderedPageBreak/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CC2BD1">
                <w:rPr>
                  <w:color w:val="000000"/>
                  <w:sz w:val="22"/>
                  <w:szCs w:val="22"/>
                </w:rPr>
                <w:t>10 м</w:t>
              </w:r>
            </w:smartTag>
            <w:r w:rsidRPr="00CC2BD1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CC2BD1" w:rsidRDefault="008A2A4A" w:rsidP="00A6568C">
            <w:pPr>
              <w:widowControl w:val="0"/>
              <w:rPr>
                <w:bCs/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 xml:space="preserve">- минимальные отступы от границ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CC2BD1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CC2BD1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CC2BD1" w:rsidRDefault="008A2A4A" w:rsidP="00A6568C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20%;</w:t>
            </w:r>
          </w:p>
          <w:p w:rsidR="008A2A4A" w:rsidRPr="00C205C7" w:rsidRDefault="008A2A4A" w:rsidP="00A6568C"/>
        </w:tc>
      </w:tr>
      <w:tr w:rsidR="008A2A4A" w:rsidRPr="00492455" w:rsidTr="00A6568C">
        <w:trPr>
          <w:trHeight w:val="1266"/>
        </w:trPr>
        <w:tc>
          <w:tcPr>
            <w:tcW w:w="602" w:type="pct"/>
          </w:tcPr>
          <w:p w:rsidR="008A2A4A" w:rsidRPr="00F93E82" w:rsidRDefault="008A2A4A" w:rsidP="00A6568C">
            <w:pPr>
              <w:widowControl w:val="0"/>
              <w:jc w:val="both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lastRenderedPageBreak/>
              <w:t>1.8</w:t>
            </w:r>
          </w:p>
        </w:tc>
        <w:tc>
          <w:tcPr>
            <w:tcW w:w="1203" w:type="pct"/>
          </w:tcPr>
          <w:p w:rsidR="008A2A4A" w:rsidRPr="00F93E82" w:rsidRDefault="008A2A4A" w:rsidP="00A6568C">
            <w:pPr>
              <w:widowControl w:val="0"/>
              <w:jc w:val="both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>Скотоводство</w:t>
            </w:r>
          </w:p>
        </w:tc>
        <w:tc>
          <w:tcPr>
            <w:tcW w:w="1728" w:type="pct"/>
          </w:tcPr>
          <w:p w:rsidR="008A2A4A" w:rsidRPr="00F93E82" w:rsidRDefault="008A2A4A" w:rsidP="00A6568C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Осуществление хозяйственной деятельности, в том числе на сельскохозяйственных угодьях, связанной с разведением сельскохозяйственных животных (крупного рогатого скота, овец, коз, лошадей); </w:t>
            </w:r>
          </w:p>
          <w:p w:rsidR="008A2A4A" w:rsidRPr="00F93E82" w:rsidRDefault="008A2A4A" w:rsidP="00A6568C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- сенокошение, </w:t>
            </w:r>
          </w:p>
          <w:p w:rsidR="008A2A4A" w:rsidRDefault="008A2A4A" w:rsidP="00A6568C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>- выпас сельскохозяйственных животных,</w:t>
            </w:r>
          </w:p>
          <w:p w:rsidR="008A2A4A" w:rsidRPr="001419EC" w:rsidRDefault="008A2A4A" w:rsidP="00A6568C">
            <w:pPr>
              <w:widowControl w:val="0"/>
            </w:pPr>
            <w:r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- </w:t>
            </w:r>
            <w:r w:rsidRPr="001419EC">
              <w:rPr>
                <w:sz w:val="22"/>
                <w:szCs w:val="22"/>
              </w:rPr>
              <w:t xml:space="preserve">производство кормов, </w:t>
            </w:r>
          </w:p>
          <w:p w:rsidR="008A2A4A" w:rsidRPr="00F93E82" w:rsidRDefault="008A2A4A" w:rsidP="00A6568C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1419EC">
              <w:rPr>
                <w:sz w:val="22"/>
                <w:szCs w:val="22"/>
              </w:rPr>
              <w:t>- размещение зданий, сооружений, используемых для содержания и разведения сельскохозяйственных животных</w:t>
            </w:r>
          </w:p>
        </w:tc>
        <w:tc>
          <w:tcPr>
            <w:tcW w:w="1467" w:type="pct"/>
          </w:tcPr>
          <w:p w:rsidR="008A2A4A" w:rsidRPr="00CC2BD1" w:rsidRDefault="008A2A4A" w:rsidP="00A6568C">
            <w:r w:rsidRPr="00CC2BD1">
              <w:rPr>
                <w:sz w:val="22"/>
                <w:szCs w:val="22"/>
              </w:rPr>
              <w:t>- минимальная/</w:t>
            </w:r>
          </w:p>
          <w:p w:rsidR="008A2A4A" w:rsidRPr="00CC2BD1" w:rsidRDefault="008A2A4A" w:rsidP="00A6568C">
            <w:r w:rsidRPr="00CC2BD1">
              <w:rPr>
                <w:sz w:val="22"/>
                <w:szCs w:val="22"/>
              </w:rPr>
              <w:t xml:space="preserve">максимальная площадь земельных участков –150/500000 </w:t>
            </w:r>
            <w:proofErr w:type="spellStart"/>
            <w:r w:rsidRPr="00CC2BD1">
              <w:rPr>
                <w:sz w:val="22"/>
                <w:szCs w:val="22"/>
              </w:rPr>
              <w:t>кв.м</w:t>
            </w:r>
            <w:proofErr w:type="spellEnd"/>
            <w:r w:rsidRPr="00CC2BD1">
              <w:rPr>
                <w:sz w:val="22"/>
                <w:szCs w:val="22"/>
              </w:rPr>
              <w:t>.;</w:t>
            </w:r>
          </w:p>
          <w:p w:rsidR="008A2A4A" w:rsidRPr="00CC2BD1" w:rsidRDefault="008A2A4A" w:rsidP="00A6568C">
            <w:pPr>
              <w:pStyle w:val="ConsPlusNormal"/>
              <w:keepNext/>
              <w:keepLines/>
              <w:tabs>
                <w:tab w:val="num" w:pos="112"/>
              </w:tabs>
              <w:suppressAutoHyphens w:val="0"/>
              <w:ind w:left="112" w:firstLine="0"/>
              <w:rPr>
                <w:rFonts w:ascii="Times New Roman" w:hAnsi="Times New Roman" w:cs="Times New Roman"/>
                <w:color w:val="FF6600"/>
                <w:sz w:val="22"/>
                <w:szCs w:val="22"/>
              </w:rPr>
            </w:pPr>
            <w:r w:rsidRPr="00CC2BD1">
              <w:rPr>
                <w:rFonts w:ascii="Times New Roman" w:hAnsi="Times New Roman" w:cs="Times New Roman"/>
                <w:sz w:val="22"/>
                <w:szCs w:val="22"/>
              </w:rPr>
              <w:t xml:space="preserve">- иные параметры: максимальная высота объектов капитального строительства, 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отступы от границ </w:t>
            </w:r>
            <w:r w:rsidRPr="00CC2BD1">
              <w:rPr>
                <w:rFonts w:ascii="Times New Roman" w:hAnsi="Times New Roman" w:cs="Times New Roman"/>
                <w:sz w:val="22"/>
                <w:szCs w:val="22"/>
              </w:rPr>
              <w:t>земельных участков, процент застройки земельного участка – не подлежат установлению</w:t>
            </w:r>
          </w:p>
          <w:p w:rsidR="008A2A4A" w:rsidRPr="00492455" w:rsidRDefault="008A2A4A" w:rsidP="00A6568C">
            <w:pPr>
              <w:rPr>
                <w:color w:val="FF0000"/>
              </w:rPr>
            </w:pPr>
          </w:p>
        </w:tc>
      </w:tr>
      <w:tr w:rsidR="008A2A4A" w:rsidRPr="00492455" w:rsidTr="00A6568C">
        <w:trPr>
          <w:trHeight w:val="1266"/>
        </w:trPr>
        <w:tc>
          <w:tcPr>
            <w:tcW w:w="602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1.16</w:t>
            </w:r>
          </w:p>
        </w:tc>
        <w:tc>
          <w:tcPr>
            <w:tcW w:w="1203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Ведение личного подсобного хозяйства на полевых участках</w:t>
            </w:r>
          </w:p>
        </w:tc>
        <w:tc>
          <w:tcPr>
            <w:tcW w:w="1728" w:type="pct"/>
          </w:tcPr>
          <w:p w:rsidR="008A2A4A" w:rsidRPr="00C205C7" w:rsidRDefault="008A2A4A" w:rsidP="00A6568C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Производство сельскохозяйственной продукции без права возведения объектов капитального строительства</w:t>
            </w:r>
          </w:p>
        </w:tc>
        <w:tc>
          <w:tcPr>
            <w:tcW w:w="1467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минимальная/</w:t>
            </w:r>
          </w:p>
          <w:p w:rsidR="008A2A4A" w:rsidRDefault="008A2A4A" w:rsidP="00A6568C">
            <w:r w:rsidRPr="00AD3367">
              <w:rPr>
                <w:sz w:val="22"/>
                <w:szCs w:val="22"/>
              </w:rPr>
              <w:t>максимальная площадь земельных участков –</w:t>
            </w:r>
            <w:r>
              <w:rPr>
                <w:sz w:val="22"/>
                <w:szCs w:val="22"/>
              </w:rPr>
              <w:t>100</w:t>
            </w:r>
            <w:r w:rsidRPr="00AD3367">
              <w:rPr>
                <w:sz w:val="22"/>
                <w:szCs w:val="22"/>
              </w:rPr>
              <w:t xml:space="preserve">/5000 </w:t>
            </w:r>
            <w:proofErr w:type="spellStart"/>
            <w:r w:rsidRPr="00AD3367">
              <w:rPr>
                <w:sz w:val="22"/>
                <w:szCs w:val="22"/>
              </w:rPr>
              <w:t>кв.м</w:t>
            </w:r>
            <w:proofErr w:type="spellEnd"/>
            <w:r w:rsidRPr="00AD3367">
              <w:rPr>
                <w:sz w:val="22"/>
                <w:szCs w:val="22"/>
              </w:rPr>
              <w:t>.;</w:t>
            </w:r>
          </w:p>
          <w:p w:rsidR="008A2A4A" w:rsidRPr="00617386" w:rsidRDefault="008A2A4A" w:rsidP="00A6568C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 xml:space="preserve">иные параметры: </w:t>
            </w:r>
            <w:r w:rsidRPr="00AD3367">
              <w:rPr>
                <w:sz w:val="22"/>
                <w:szCs w:val="22"/>
              </w:rPr>
              <w:t>максимальная высота объектов капитального строительства</w:t>
            </w:r>
            <w:r>
              <w:rPr>
                <w:sz w:val="22"/>
                <w:szCs w:val="22"/>
              </w:rPr>
              <w:t xml:space="preserve">,  </w:t>
            </w:r>
            <w:r w:rsidRPr="00AD3367">
              <w:rPr>
                <w:sz w:val="22"/>
                <w:szCs w:val="22"/>
              </w:rPr>
              <w:t>отступы от границ смежных  земельных участков</w:t>
            </w:r>
            <w:r>
              <w:rPr>
                <w:sz w:val="22"/>
                <w:szCs w:val="22"/>
              </w:rPr>
              <w:t>, процент застройки земельного участка</w:t>
            </w:r>
            <w:r w:rsidRPr="00AD336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– не подлежат установлению</w:t>
            </w:r>
          </w:p>
        </w:tc>
      </w:tr>
      <w:tr w:rsidR="008A2A4A" w:rsidRPr="00C205C7" w:rsidTr="00A6568C">
        <w:trPr>
          <w:trHeight w:val="552"/>
        </w:trPr>
        <w:tc>
          <w:tcPr>
            <w:tcW w:w="5000" w:type="pct"/>
            <w:gridSpan w:val="4"/>
            <w:vAlign w:val="center"/>
          </w:tcPr>
          <w:p w:rsidR="008A2A4A" w:rsidRPr="00C205C7" w:rsidRDefault="008A2A4A" w:rsidP="00A6568C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sz w:val="22"/>
                <w:szCs w:val="22"/>
              </w:rPr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8A2A4A" w:rsidRPr="00C205C7" w:rsidTr="00A6568C">
        <w:trPr>
          <w:trHeight w:val="419"/>
        </w:trPr>
        <w:tc>
          <w:tcPr>
            <w:tcW w:w="5000" w:type="pct"/>
            <w:gridSpan w:val="4"/>
          </w:tcPr>
          <w:p w:rsidR="008A2A4A" w:rsidRPr="00C205C7" w:rsidRDefault="008A2A4A" w:rsidP="00A6568C">
            <w:pPr>
              <w:widowControl w:val="0"/>
              <w:jc w:val="center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</w:p>
        </w:tc>
      </w:tr>
      <w:tr w:rsidR="008A2A4A" w:rsidRPr="00C205C7" w:rsidTr="00A6568C">
        <w:trPr>
          <w:trHeight w:val="366"/>
        </w:trPr>
        <w:tc>
          <w:tcPr>
            <w:tcW w:w="5000" w:type="pct"/>
            <w:gridSpan w:val="4"/>
          </w:tcPr>
          <w:p w:rsidR="008A2A4A" w:rsidRPr="00C205C7" w:rsidRDefault="008A2A4A" w:rsidP="00A6568C">
            <w:pPr>
              <w:jc w:val="center"/>
            </w:pPr>
            <w:r w:rsidRPr="00C205C7">
              <w:rPr>
                <w:sz w:val="22"/>
                <w:szCs w:val="22"/>
              </w:rPr>
              <w:t>ВСПОМОГАТЕЛЬНЫЕ ВИДЫ РАЗРЕШЕННОГО ИСПОЛЬЗОВАНИЯ ЗЕМЕЛЬНЫХ УЧАСТКОВ УСТАНОВЛЕННЫЕ К ОСНОВНЫМ</w:t>
            </w:r>
          </w:p>
        </w:tc>
      </w:tr>
      <w:tr w:rsidR="008A2A4A" w:rsidRPr="00C205C7" w:rsidTr="00A6568C">
        <w:trPr>
          <w:trHeight w:val="366"/>
        </w:trPr>
        <w:tc>
          <w:tcPr>
            <w:tcW w:w="602" w:type="pct"/>
          </w:tcPr>
          <w:p w:rsidR="008A2A4A" w:rsidRPr="00AD3367" w:rsidRDefault="008A2A4A" w:rsidP="00A6568C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203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8A2A4A" w:rsidRPr="00AD3367" w:rsidRDefault="008A2A4A" w:rsidP="00A6568C"/>
        </w:tc>
        <w:tc>
          <w:tcPr>
            <w:tcW w:w="1728" w:type="pct"/>
          </w:tcPr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</w:t>
            </w:r>
            <w:r w:rsidRPr="00AD3367">
              <w:rPr>
                <w:sz w:val="22"/>
                <w:szCs w:val="22"/>
              </w:rPr>
              <w:lastRenderedPageBreak/>
              <w:t>недвижимости).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водозаборы;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8A2A4A" w:rsidRPr="00AD3367" w:rsidRDefault="008A2A4A" w:rsidP="00A6568C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467" w:type="pct"/>
          </w:tcPr>
          <w:p w:rsidR="008A2A4A" w:rsidRPr="00293A71" w:rsidRDefault="008A2A4A" w:rsidP="00A6568C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lastRenderedPageBreak/>
              <w:t>- минимальная/</w:t>
            </w:r>
          </w:p>
          <w:p w:rsidR="008A2A4A" w:rsidRPr="00293A71" w:rsidRDefault="008A2A4A" w:rsidP="00A6568C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–4/1000 </w:t>
            </w:r>
            <w:proofErr w:type="spellStart"/>
            <w:r w:rsidRPr="00293A71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293A71">
              <w:rPr>
                <w:color w:val="000000"/>
                <w:sz w:val="22"/>
                <w:szCs w:val="22"/>
              </w:rPr>
              <w:t>.;</w:t>
            </w:r>
          </w:p>
          <w:p w:rsidR="008A2A4A" w:rsidRPr="00293A71" w:rsidRDefault="008A2A4A" w:rsidP="00A6568C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8A2A4A" w:rsidRPr="00293A71" w:rsidRDefault="008A2A4A" w:rsidP="00A6568C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</w:t>
            </w:r>
            <w:r w:rsidRPr="00293A71">
              <w:rPr>
                <w:color w:val="000000"/>
                <w:sz w:val="22"/>
                <w:szCs w:val="22"/>
              </w:rPr>
              <w:lastRenderedPageBreak/>
              <w:t xml:space="preserve">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293A71">
                <w:rPr>
                  <w:color w:val="000000"/>
                  <w:sz w:val="22"/>
                  <w:szCs w:val="22"/>
                </w:rPr>
                <w:t>10 м</w:t>
              </w:r>
            </w:smartTag>
            <w:r w:rsidRPr="00293A71">
              <w:rPr>
                <w:color w:val="000000"/>
                <w:sz w:val="22"/>
                <w:szCs w:val="22"/>
              </w:rPr>
              <w:t xml:space="preserve">; </w:t>
            </w:r>
          </w:p>
          <w:p w:rsidR="008A2A4A" w:rsidRPr="00293A71" w:rsidRDefault="008A2A4A" w:rsidP="00A6568C">
            <w:pPr>
              <w:widowControl w:val="0"/>
              <w:rPr>
                <w:bCs/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- минимальные отступы от границ  земельных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293A71">
                <w:rPr>
                  <w:color w:val="000000"/>
                  <w:sz w:val="22"/>
                  <w:szCs w:val="22"/>
                </w:rPr>
                <w:t>2 м</w:t>
              </w:r>
            </w:smartTag>
            <w:r w:rsidRPr="00293A71">
              <w:rPr>
                <w:color w:val="000000"/>
                <w:sz w:val="22"/>
                <w:szCs w:val="22"/>
              </w:rPr>
              <w:t xml:space="preserve">, </w:t>
            </w:r>
          </w:p>
          <w:p w:rsidR="008A2A4A" w:rsidRPr="003608AA" w:rsidRDefault="008A2A4A" w:rsidP="00A6568C">
            <w:pPr>
              <w:autoSpaceDE w:val="0"/>
              <w:autoSpaceDN w:val="0"/>
              <w:adjustRightInd w:val="0"/>
              <w:rPr>
                <w:color w:val="FF6600"/>
              </w:rPr>
            </w:pPr>
            <w:r w:rsidRPr="00293A71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–70%;</w:t>
            </w:r>
          </w:p>
          <w:p w:rsidR="008A2A4A" w:rsidRPr="00AD3367" w:rsidRDefault="008A2A4A" w:rsidP="00A6568C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8A2A4A" w:rsidRPr="00C205C7" w:rsidTr="00A6568C">
        <w:trPr>
          <w:trHeight w:val="366"/>
        </w:trPr>
        <w:tc>
          <w:tcPr>
            <w:tcW w:w="602" w:type="pct"/>
          </w:tcPr>
          <w:p w:rsidR="008A2A4A" w:rsidRPr="00CD6C98" w:rsidRDefault="008A2A4A" w:rsidP="00A6568C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CD6C98">
              <w:rPr>
                <w:rFonts w:eastAsia="SimSun"/>
                <w:color w:val="000000"/>
                <w:sz w:val="22"/>
                <w:szCs w:val="22"/>
                <w:lang w:eastAsia="zh-CN"/>
              </w:rPr>
              <w:lastRenderedPageBreak/>
              <w:t>12.0</w:t>
            </w:r>
          </w:p>
        </w:tc>
        <w:tc>
          <w:tcPr>
            <w:tcW w:w="1203" w:type="pct"/>
          </w:tcPr>
          <w:p w:rsidR="008A2A4A" w:rsidRPr="00CD6C98" w:rsidRDefault="008A2A4A" w:rsidP="00A6568C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t>Общее пользование территории</w:t>
            </w:r>
          </w:p>
          <w:p w:rsidR="008A2A4A" w:rsidRPr="00CD6C98" w:rsidRDefault="008A2A4A" w:rsidP="00A6568C">
            <w:pPr>
              <w:keepLines/>
              <w:widowControl w:val="0"/>
              <w:rPr>
                <w:color w:val="000000"/>
              </w:rPr>
            </w:pPr>
          </w:p>
        </w:tc>
        <w:tc>
          <w:tcPr>
            <w:tcW w:w="1728" w:type="pct"/>
          </w:tcPr>
          <w:p w:rsidR="008A2A4A" w:rsidRPr="00CD6C98" w:rsidRDefault="008A2A4A" w:rsidP="00A6568C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t>Размещение автомобильных дорог и пешеходных тротуаров в границах населенных пунктов, пешеходных переходов, парков, скверов, площадей, бульваров, набережных и других мест, постоянно открытых для посещения без взимания платы</w:t>
            </w:r>
          </w:p>
        </w:tc>
        <w:tc>
          <w:tcPr>
            <w:tcW w:w="1467" w:type="pct"/>
          </w:tcPr>
          <w:p w:rsidR="008A2A4A" w:rsidRPr="00CD6C98" w:rsidRDefault="008A2A4A" w:rsidP="00A6568C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t xml:space="preserve">Действие градостроительного регламента не распространяется в границах территорий общего пользования. </w:t>
            </w:r>
          </w:p>
        </w:tc>
      </w:tr>
    </w:tbl>
    <w:p w:rsidR="008A2A4A" w:rsidRPr="009D1049" w:rsidRDefault="008A2A4A" w:rsidP="008A2A4A">
      <w:pPr>
        <w:ind w:firstLine="567"/>
        <w:jc w:val="both"/>
      </w:pPr>
    </w:p>
    <w:p w:rsidR="008A2A4A" w:rsidRPr="00DE5663" w:rsidRDefault="008A2A4A" w:rsidP="008A2A4A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СХ2</w:t>
      </w:r>
    </w:p>
    <w:p w:rsidR="008A2A4A" w:rsidRDefault="008A2A4A" w:rsidP="008A2A4A">
      <w:pPr>
        <w:rPr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8A2A4A" w:rsidRPr="00DE5663" w:rsidRDefault="008A2A4A" w:rsidP="00A6568C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8A2A4A" w:rsidRPr="00DE5663" w:rsidTr="00A6568C"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8A2A4A" w:rsidRPr="00DE5663" w:rsidRDefault="008A2A4A" w:rsidP="00A6568C"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8A2A4A" w:rsidRPr="00DE5663" w:rsidTr="00A6568C">
        <w:trPr>
          <w:trHeight w:val="333"/>
        </w:trPr>
        <w:tc>
          <w:tcPr>
            <w:tcW w:w="1134" w:type="dxa"/>
          </w:tcPr>
          <w:p w:rsidR="008A2A4A" w:rsidRPr="00DE5663" w:rsidRDefault="008A2A4A" w:rsidP="00A6568C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8A2A4A" w:rsidRPr="00DE5663" w:rsidRDefault="008A2A4A" w:rsidP="00A6568C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8A2A4A" w:rsidRPr="00DE5663" w:rsidRDefault="008A2A4A" w:rsidP="00A6568C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</w:tbl>
    <w:p w:rsidR="008A2A4A" w:rsidRDefault="008A2A4A" w:rsidP="008A2A4A">
      <w:pPr>
        <w:pStyle w:val="0"/>
        <w:ind w:firstLine="0"/>
      </w:pPr>
    </w:p>
    <w:p w:rsidR="008A2A4A" w:rsidRDefault="008A2A4A" w:rsidP="008A2A4A">
      <w:pPr>
        <w:pStyle w:val="0"/>
      </w:pPr>
      <w:r>
        <w:t>2.</w:t>
      </w:r>
      <w:r w:rsidRPr="008F2E14">
        <w:t xml:space="preserve"> </w:t>
      </w:r>
      <w:r>
        <w:t>Описание прохождения границ участков, предназначенных для сельскохозяйственного использования.</w:t>
      </w:r>
    </w:p>
    <w:p w:rsidR="008A2A4A" w:rsidRDefault="008A2A4A" w:rsidP="008A2A4A">
      <w:pPr>
        <w:pStyle w:val="0"/>
      </w:pPr>
    </w:p>
    <w:p w:rsidR="008A2A4A" w:rsidRDefault="008A2A4A" w:rsidP="008A2A4A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8A2A4A" w:rsidRDefault="008A2A4A" w:rsidP="008A2A4A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8A2A4A" w:rsidTr="00A6568C">
        <w:tc>
          <w:tcPr>
            <w:tcW w:w="1578" w:type="dxa"/>
            <w:vAlign w:val="center"/>
          </w:tcPr>
          <w:p w:rsidR="008A2A4A" w:rsidRDefault="008A2A4A" w:rsidP="00A6568C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8A2A4A" w:rsidRDefault="008A2A4A" w:rsidP="00A6568C">
            <w:pPr>
              <w:jc w:val="center"/>
            </w:pPr>
            <w:r>
              <w:t>Картографическое описание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СХ2/3/18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230 в юго-восточном направлении по границе зоны П4/3/1 до пересечения с границей населенного пункта в точке 223, повернув в юго-западном </w:t>
            </w:r>
            <w:r>
              <w:lastRenderedPageBreak/>
              <w:t xml:space="preserve">направлении вдоль границы населенного пункта и границы квартала </w:t>
            </w:r>
            <w:r>
              <w:rPr>
                <w:lang w:val="en-US"/>
              </w:rPr>
              <w:t>III</w:t>
            </w:r>
            <w:r>
              <w:t xml:space="preserve"> через точку 450 до пересечения с границей зоны Т3/3/2 в точке 451, затем в северо-западном направлении по границе зоны Т3/3/2 до точки 238, от точки 238 следует в северном направлении до пересечения с границей зоны П4/3/1 в точке 232, потом граница следует в юго-восточном направлении по границе зоны П4/3/1  до точки 231, затем в северо-восточном направлении по границе зоны П4/3/1 до точки 230, от точки 230.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lastRenderedPageBreak/>
              <w:t>СХ2/3/23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237 в юго-восточном направлении по границе зоны Т2/3/2 до пересечения с границей населенного пункта в точке 452, повернув в юго-западном направлении вдоль границы населенного пункта и границы квартала </w:t>
            </w:r>
            <w:r>
              <w:rPr>
                <w:lang w:val="en-US"/>
              </w:rPr>
              <w:t>III</w:t>
            </w:r>
            <w:r>
              <w:t xml:space="preserve"> до точки 222, затем в северо-западном направлении вдоль границы квартала </w:t>
            </w:r>
            <w:r>
              <w:rPr>
                <w:lang w:val="en-US"/>
              </w:rPr>
              <w:t>III</w:t>
            </w:r>
            <w:r>
              <w:t xml:space="preserve"> до пересечения с границей зоны Т2/3/2 в точке 237.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СХ2/3/29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385 в юго-восточном направлении по границам зон Ж1/3/11 и Т2/3/3 через точку 384 до точки 453, повернув в юго-западном направлении до точки 381, затем в северо-западном направлении вдоль границы квартала </w:t>
            </w:r>
            <w:r>
              <w:rPr>
                <w:lang w:val="en-US"/>
              </w:rPr>
              <w:t>III</w:t>
            </w:r>
            <w:r>
              <w:t xml:space="preserve"> до точки 386, от точки 386 следует в северо-восточном направлении по </w:t>
            </w:r>
            <w:proofErr w:type="spellStart"/>
            <w:r>
              <w:t>ул.Алычовая</w:t>
            </w:r>
            <w:proofErr w:type="spellEnd"/>
            <w:r>
              <w:t xml:space="preserve"> до пересечения с границей зоны Ж1/3/11 в точке 385.</w:t>
            </w:r>
          </w:p>
        </w:tc>
      </w:tr>
      <w:tr w:rsidR="008A2A4A" w:rsidTr="00A6568C">
        <w:tc>
          <w:tcPr>
            <w:tcW w:w="1578" w:type="dxa"/>
          </w:tcPr>
          <w:p w:rsidR="008A2A4A" w:rsidRDefault="008A2A4A" w:rsidP="00A6568C">
            <w:r>
              <w:t>СХ2/3/35</w:t>
            </w:r>
          </w:p>
        </w:tc>
        <w:tc>
          <w:tcPr>
            <w:tcW w:w="8035" w:type="dxa"/>
          </w:tcPr>
          <w:p w:rsidR="008A2A4A" w:rsidRDefault="008A2A4A" w:rsidP="00A6568C">
            <w:pPr>
              <w:jc w:val="both"/>
            </w:pPr>
            <w:r>
              <w:t xml:space="preserve">Граница зоны проходит от точки 383 в юго-восточном направлении до точки 382, повернув в юго-западном направлении по </w:t>
            </w:r>
            <w:proofErr w:type="spellStart"/>
            <w:r>
              <w:t>ул.Лесная</w:t>
            </w:r>
            <w:proofErr w:type="spellEnd"/>
            <w:r>
              <w:t xml:space="preserve"> до пересечения с границей зоны Т2/3/3 в точке 454, затем в северо-западном направлении вдоль границы зоны Т2/3/3 до пересечения с границей зоны Ж1/3/11 в точке 455, от точки 455 следует в северо-восточном направлении по границе зоны Ж1/3/11 до точки 383.</w:t>
            </w:r>
          </w:p>
        </w:tc>
      </w:tr>
    </w:tbl>
    <w:p w:rsidR="008A2A4A" w:rsidRDefault="008A2A4A" w:rsidP="008A2A4A">
      <w:pPr>
        <w:pStyle w:val="0"/>
      </w:pPr>
    </w:p>
    <w:bookmarkEnd w:id="3"/>
    <w:p w:rsidR="008A2A4A" w:rsidRPr="003A697E" w:rsidRDefault="008A2A4A" w:rsidP="008A2A4A"/>
    <w:p w:rsidR="00A6568C" w:rsidRDefault="00667DE5" w:rsidP="008D1658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 w:rsidR="002545F4">
        <w:rPr>
          <w:sz w:val="26"/>
          <w:szCs w:val="26"/>
        </w:rPr>
        <w:lastRenderedPageBreak/>
        <w:pict>
          <v:shape id="_x0000_i1025" type="#_x0000_t75" style="width:495.75pt;height:350.25pt">
            <v:imagedata r:id="rId10" o:title=""/>
          </v:shape>
        </w:pict>
      </w:r>
    </w:p>
    <w:p w:rsidR="00236412" w:rsidRDefault="00A6568C" w:rsidP="008D1658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 w:rsidR="002545F4">
        <w:rPr>
          <w:sz w:val="26"/>
          <w:szCs w:val="26"/>
        </w:rPr>
        <w:lastRenderedPageBreak/>
        <w:pict>
          <v:shape id="_x0000_i1026" type="#_x0000_t75" style="width:495.75pt;height:350.25pt">
            <v:imagedata r:id="rId11" o:title=""/>
          </v:shape>
        </w:pict>
      </w:r>
    </w:p>
    <w:p w:rsidR="00123E16" w:rsidRDefault="00236412" w:rsidP="008D1658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 w:rsidR="002545F4">
        <w:rPr>
          <w:sz w:val="26"/>
          <w:szCs w:val="26"/>
        </w:rPr>
        <w:lastRenderedPageBreak/>
        <w:pict>
          <v:shape id="_x0000_i1027" type="#_x0000_t75" style="width:495.75pt;height:350.25pt">
            <v:imagedata r:id="rId12" o:title=""/>
          </v:shape>
        </w:pict>
      </w:r>
    </w:p>
    <w:p w:rsidR="008541CA" w:rsidRDefault="00123E16" w:rsidP="008D1658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 w:rsidR="002545F4">
        <w:rPr>
          <w:sz w:val="26"/>
          <w:szCs w:val="26"/>
        </w:rPr>
        <w:lastRenderedPageBreak/>
        <w:pict>
          <v:shape id="_x0000_i1028" type="#_x0000_t75" style="width:495.75pt;height:646.5pt">
            <v:imagedata r:id="rId13" o:title="" croptop="5155f"/>
          </v:shape>
        </w:pict>
      </w:r>
    </w:p>
    <w:sectPr w:rsidR="008541CA" w:rsidSect="00D2298D">
      <w:headerReference w:type="even" r:id="rId14"/>
      <w:headerReference w:type="default" r:id="rId15"/>
      <w:pgSz w:w="11905" w:h="16837"/>
      <w:pgMar w:top="993" w:right="423" w:bottom="1134" w:left="1560" w:header="431" w:footer="709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2C11" w:rsidRDefault="00352C11">
      <w:r>
        <w:separator/>
      </w:r>
    </w:p>
  </w:endnote>
  <w:endnote w:type="continuationSeparator" w:id="0">
    <w:p w:rsidR="00352C11" w:rsidRDefault="00352C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Kudriashov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2C11" w:rsidRDefault="00352C11">
      <w:r>
        <w:separator/>
      </w:r>
    </w:p>
  </w:footnote>
  <w:footnote w:type="continuationSeparator" w:id="0">
    <w:p w:rsidR="00352C11" w:rsidRDefault="00352C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568C" w:rsidRDefault="00B92A83">
    <w:pPr>
      <w:pStyle w:val="a4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A6568C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A6568C" w:rsidRDefault="00A6568C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568C" w:rsidRDefault="00A6568C">
    <w:pPr>
      <w:pStyle w:val="a4"/>
      <w:framePr w:wrap="around" w:vAnchor="text" w:hAnchor="margin" w:xAlign="center" w:y="1"/>
      <w:rPr>
        <w:rStyle w:val="a8"/>
      </w:rPr>
    </w:pPr>
    <w:r>
      <w:rPr>
        <w:rStyle w:val="a8"/>
      </w:rPr>
      <w:t xml:space="preserve"> </w:t>
    </w:r>
  </w:p>
  <w:p w:rsidR="00A6568C" w:rsidRDefault="00A6568C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8FE6F70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14"/>
    <w:multiLevelType w:val="singleLevel"/>
    <w:tmpl w:val="00000014"/>
    <w:name w:val="WW8Num1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2">
    <w:nsid w:val="00000015"/>
    <w:multiLevelType w:val="singleLevel"/>
    <w:tmpl w:val="00000015"/>
    <w:name w:val="WW8Num189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3">
    <w:nsid w:val="0000001E"/>
    <w:multiLevelType w:val="singleLevel"/>
    <w:tmpl w:val="0000001E"/>
    <w:name w:val="WW8Num3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4">
    <w:nsid w:val="0000001F"/>
    <w:multiLevelType w:val="singleLevel"/>
    <w:tmpl w:val="0000001F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StarSymbol" w:hAnsi="StarSymbol"/>
      </w:rPr>
    </w:lvl>
  </w:abstractNum>
  <w:abstractNum w:abstractNumId="5">
    <w:nsid w:val="00000021"/>
    <w:multiLevelType w:val="singleLevel"/>
    <w:tmpl w:val="00000021"/>
    <w:name w:val="WW8Num3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6">
    <w:nsid w:val="00000022"/>
    <w:multiLevelType w:val="singleLevel"/>
    <w:tmpl w:val="00000022"/>
    <w:name w:val="WW8Num34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StarSymbol" w:hAnsi="StarSymbol" w:cs="Times New Roman"/>
      </w:rPr>
    </w:lvl>
  </w:abstractNum>
  <w:abstractNum w:abstractNumId="7">
    <w:nsid w:val="00000024"/>
    <w:multiLevelType w:val="singleLevel"/>
    <w:tmpl w:val="00000024"/>
    <w:name w:val="WW8Num3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8">
    <w:nsid w:val="00000025"/>
    <w:multiLevelType w:val="singleLevel"/>
    <w:tmpl w:val="00000025"/>
    <w:name w:val="WW8Num3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9">
    <w:nsid w:val="0000002F"/>
    <w:multiLevelType w:val="singleLevel"/>
    <w:tmpl w:val="0000002F"/>
    <w:name w:val="WW8Num47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0">
    <w:nsid w:val="00000030"/>
    <w:multiLevelType w:val="singleLevel"/>
    <w:tmpl w:val="00000030"/>
    <w:name w:val="WW8Num48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cs="Times New Roman"/>
      </w:rPr>
    </w:lvl>
  </w:abstractNum>
  <w:abstractNum w:abstractNumId="11">
    <w:nsid w:val="00000031"/>
    <w:multiLevelType w:val="singleLevel"/>
    <w:tmpl w:val="00000031"/>
    <w:name w:val="WW8Num49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cs="Times New Roman"/>
      </w:rPr>
    </w:lvl>
  </w:abstractNum>
  <w:abstractNum w:abstractNumId="12">
    <w:nsid w:val="0000003E"/>
    <w:multiLevelType w:val="singleLevel"/>
    <w:tmpl w:val="0000003E"/>
    <w:name w:val="WW8Num62"/>
    <w:lvl w:ilvl="0">
      <w:start w:val="1"/>
      <w:numFmt w:val="bullet"/>
      <w:lvlText w:val="·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/>
      </w:rPr>
    </w:lvl>
  </w:abstractNum>
  <w:abstractNum w:abstractNumId="13">
    <w:nsid w:val="0000003F"/>
    <w:multiLevelType w:val="singleLevel"/>
    <w:tmpl w:val="0000003F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cs="Times New Roman"/>
      </w:rPr>
    </w:lvl>
  </w:abstractNum>
  <w:abstractNum w:abstractNumId="14">
    <w:nsid w:val="00000041"/>
    <w:multiLevelType w:val="singleLevel"/>
    <w:tmpl w:val="00000041"/>
    <w:name w:val="WW8Num65"/>
    <w:lvl w:ilvl="0">
      <w:start w:val="1"/>
      <w:numFmt w:val="bullet"/>
      <w:lvlText w:val="·"/>
      <w:lvlJc w:val="left"/>
      <w:pPr>
        <w:tabs>
          <w:tab w:val="num" w:pos="780"/>
        </w:tabs>
        <w:ind w:left="780" w:hanging="360"/>
      </w:pPr>
      <w:rPr>
        <w:rFonts w:ascii="Times New Roman" w:hAnsi="Times New Roman" w:cs="Times New Roman"/>
      </w:rPr>
    </w:lvl>
  </w:abstractNum>
  <w:abstractNum w:abstractNumId="15">
    <w:nsid w:val="00000042"/>
    <w:multiLevelType w:val="singleLevel"/>
    <w:tmpl w:val="00000042"/>
    <w:name w:val="WW8Num66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/>
      </w:rPr>
    </w:lvl>
  </w:abstractNum>
  <w:abstractNum w:abstractNumId="16">
    <w:nsid w:val="00000043"/>
    <w:multiLevelType w:val="singleLevel"/>
    <w:tmpl w:val="00000043"/>
    <w:name w:val="WW8Num67"/>
    <w:lvl w:ilvl="0">
      <w:start w:val="3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hAnsi="Times New Roman" w:cs="Times New Roman"/>
      </w:rPr>
    </w:lvl>
  </w:abstractNum>
  <w:abstractNum w:abstractNumId="17">
    <w:nsid w:val="00000044"/>
    <w:multiLevelType w:val="multilevel"/>
    <w:tmpl w:val="00000044"/>
    <w:name w:val="WW8Num68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/>
      </w:rPr>
    </w:lvl>
    <w:lvl w:ilvl="1">
      <w:start w:val="1"/>
      <w:numFmt w:val="bullet"/>
      <w:lvlText w:val="·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8">
    <w:nsid w:val="00000045"/>
    <w:multiLevelType w:val="singleLevel"/>
    <w:tmpl w:val="00000045"/>
    <w:name w:val="WW8Num69"/>
    <w:lvl w:ilvl="0">
      <w:start w:val="3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hAnsi="Times New Roman"/>
      </w:rPr>
    </w:lvl>
  </w:abstractNum>
  <w:abstractNum w:abstractNumId="19">
    <w:nsid w:val="00000046"/>
    <w:multiLevelType w:val="singleLevel"/>
    <w:tmpl w:val="00000046"/>
    <w:name w:val="WW8Num70"/>
    <w:lvl w:ilvl="0">
      <w:start w:val="1"/>
      <w:numFmt w:val="bullet"/>
      <w:lvlText w:val="·"/>
      <w:lvlJc w:val="left"/>
      <w:pPr>
        <w:tabs>
          <w:tab w:val="num" w:pos="780"/>
        </w:tabs>
        <w:ind w:left="780" w:hanging="360"/>
      </w:pPr>
      <w:rPr>
        <w:rFonts w:ascii="Times New Roman" w:hAnsi="Times New Roman" w:cs="Times New Roman"/>
      </w:rPr>
    </w:lvl>
  </w:abstractNum>
  <w:abstractNum w:abstractNumId="20">
    <w:nsid w:val="00000048"/>
    <w:multiLevelType w:val="singleLevel"/>
    <w:tmpl w:val="00000048"/>
    <w:name w:val="WW8Num7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21">
    <w:nsid w:val="00000051"/>
    <w:multiLevelType w:val="singleLevel"/>
    <w:tmpl w:val="00000051"/>
    <w:name w:val="WW8Num81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22">
    <w:nsid w:val="09681EC3"/>
    <w:multiLevelType w:val="hybridMultilevel"/>
    <w:tmpl w:val="D2A23A0A"/>
    <w:lvl w:ilvl="0" w:tplc="045C8032">
      <w:start w:val="1"/>
      <w:numFmt w:val="decimal"/>
      <w:lvlText w:val="%1)"/>
      <w:lvlJc w:val="left"/>
      <w:pPr>
        <w:tabs>
          <w:tab w:val="num" w:pos="1619"/>
        </w:tabs>
        <w:ind w:left="161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0C651D8A"/>
    <w:multiLevelType w:val="hybridMultilevel"/>
    <w:tmpl w:val="EE12F216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0C7514F9"/>
    <w:multiLevelType w:val="hybridMultilevel"/>
    <w:tmpl w:val="71BC99A6"/>
    <w:lvl w:ilvl="0" w:tplc="6CB6E57C">
      <w:start w:val="1"/>
      <w:numFmt w:val="decimal"/>
      <w:lvlText w:val="%1."/>
      <w:lvlJc w:val="left"/>
      <w:pPr>
        <w:ind w:left="8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5">
    <w:nsid w:val="0D524337"/>
    <w:multiLevelType w:val="hybridMultilevel"/>
    <w:tmpl w:val="3C7E28C4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12835E9A"/>
    <w:multiLevelType w:val="hybridMultilevel"/>
    <w:tmpl w:val="07989BA6"/>
    <w:lvl w:ilvl="0" w:tplc="045C8032">
      <w:start w:val="1"/>
      <w:numFmt w:val="decimal"/>
      <w:lvlText w:val="%1)"/>
      <w:lvlJc w:val="left"/>
      <w:pPr>
        <w:tabs>
          <w:tab w:val="num" w:pos="1619"/>
        </w:tabs>
        <w:ind w:left="161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13F60187"/>
    <w:multiLevelType w:val="hybridMultilevel"/>
    <w:tmpl w:val="8298A724"/>
    <w:lvl w:ilvl="0" w:tplc="D730E900">
      <w:start w:val="1"/>
      <w:numFmt w:val="bullet"/>
      <w:lvlText w:val=""/>
      <w:lvlJc w:val="left"/>
      <w:pPr>
        <w:tabs>
          <w:tab w:val="num" w:pos="3343"/>
        </w:tabs>
        <w:ind w:left="3343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15587752"/>
    <w:multiLevelType w:val="hybridMultilevel"/>
    <w:tmpl w:val="872C2E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5C803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16C237F3"/>
    <w:multiLevelType w:val="hybridMultilevel"/>
    <w:tmpl w:val="A2287FA4"/>
    <w:lvl w:ilvl="0" w:tplc="6BFCFEE0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abstractNum w:abstractNumId="30">
    <w:nsid w:val="19B44EE2"/>
    <w:multiLevelType w:val="hybridMultilevel"/>
    <w:tmpl w:val="E7DEEF48"/>
    <w:lvl w:ilvl="0" w:tplc="D730E900">
      <w:start w:val="1"/>
      <w:numFmt w:val="bullet"/>
      <w:lvlText w:val=""/>
      <w:lvlJc w:val="left"/>
      <w:pPr>
        <w:tabs>
          <w:tab w:val="num" w:pos="344"/>
        </w:tabs>
        <w:ind w:left="34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1D9D5606"/>
    <w:multiLevelType w:val="hybridMultilevel"/>
    <w:tmpl w:val="B3AA2BE2"/>
    <w:lvl w:ilvl="0" w:tplc="00000005">
      <w:start w:val="1"/>
      <w:numFmt w:val="bullet"/>
      <w:lvlText w:val=""/>
      <w:lvlJc w:val="left"/>
      <w:pPr>
        <w:tabs>
          <w:tab w:val="num" w:pos="1364"/>
        </w:tabs>
        <w:ind w:left="1364" w:hanging="284"/>
      </w:pPr>
      <w:rPr>
        <w:rFonts w:ascii="Symbol" w:hAnsi="Symbol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1E026EC7"/>
    <w:multiLevelType w:val="multilevel"/>
    <w:tmpl w:val="291EB95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5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9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0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92" w:hanging="1800"/>
      </w:pPr>
      <w:rPr>
        <w:rFonts w:hint="default"/>
      </w:rPr>
    </w:lvl>
  </w:abstractNum>
  <w:abstractNum w:abstractNumId="33">
    <w:nsid w:val="209A7AAF"/>
    <w:multiLevelType w:val="hybridMultilevel"/>
    <w:tmpl w:val="E182E118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22373F69"/>
    <w:multiLevelType w:val="hybridMultilevel"/>
    <w:tmpl w:val="D4369700"/>
    <w:lvl w:ilvl="0" w:tplc="045C803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245459F6"/>
    <w:multiLevelType w:val="hybridMultilevel"/>
    <w:tmpl w:val="F00EEA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28092365"/>
    <w:multiLevelType w:val="hybridMultilevel"/>
    <w:tmpl w:val="2DA0A210"/>
    <w:lvl w:ilvl="0" w:tplc="00000005">
      <w:start w:val="1"/>
      <w:numFmt w:val="bullet"/>
      <w:lvlText w:val=""/>
      <w:lvlJc w:val="left"/>
      <w:pPr>
        <w:tabs>
          <w:tab w:val="num" w:pos="1184"/>
        </w:tabs>
        <w:ind w:left="1184" w:hanging="284"/>
      </w:pPr>
      <w:rPr>
        <w:rFonts w:ascii="Symbol" w:hAnsi="Symbol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287A02D9"/>
    <w:multiLevelType w:val="hybridMultilevel"/>
    <w:tmpl w:val="E15045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2998773A"/>
    <w:multiLevelType w:val="hybridMultilevel"/>
    <w:tmpl w:val="2452E7EE"/>
    <w:lvl w:ilvl="0" w:tplc="C24693A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9">
    <w:nsid w:val="2E664DA5"/>
    <w:multiLevelType w:val="hybridMultilevel"/>
    <w:tmpl w:val="B030D882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2E8B395C"/>
    <w:multiLevelType w:val="hybridMultilevel"/>
    <w:tmpl w:val="785E3506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325A5DDE"/>
    <w:multiLevelType w:val="hybridMultilevel"/>
    <w:tmpl w:val="C7349620"/>
    <w:lvl w:ilvl="0" w:tplc="D730E900">
      <w:start w:val="1"/>
      <w:numFmt w:val="bullet"/>
      <w:lvlText w:val=""/>
      <w:lvlJc w:val="left"/>
      <w:pPr>
        <w:tabs>
          <w:tab w:val="num" w:pos="2804"/>
        </w:tabs>
        <w:ind w:left="280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3BC355CE"/>
    <w:multiLevelType w:val="hybridMultilevel"/>
    <w:tmpl w:val="0496638A"/>
    <w:lvl w:ilvl="0" w:tplc="D730E900">
      <w:start w:val="1"/>
      <w:numFmt w:val="bullet"/>
      <w:lvlText w:val=""/>
      <w:lvlJc w:val="left"/>
      <w:pPr>
        <w:tabs>
          <w:tab w:val="num" w:pos="2746"/>
        </w:tabs>
        <w:ind w:left="2746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3EBE4BA8"/>
    <w:multiLevelType w:val="hybridMultilevel"/>
    <w:tmpl w:val="ED2EC60E"/>
    <w:lvl w:ilvl="0" w:tplc="0000001F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StarSymbol" w:hAnsi="StarSymbol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3F6720F4"/>
    <w:multiLevelType w:val="hybridMultilevel"/>
    <w:tmpl w:val="EF2885D4"/>
    <w:lvl w:ilvl="0" w:tplc="C24693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46265D58"/>
    <w:multiLevelType w:val="hybridMultilevel"/>
    <w:tmpl w:val="3B4E960E"/>
    <w:lvl w:ilvl="0" w:tplc="D730E900">
      <w:start w:val="1"/>
      <w:numFmt w:val="bullet"/>
      <w:lvlText w:val=""/>
      <w:lvlJc w:val="left"/>
      <w:pPr>
        <w:tabs>
          <w:tab w:val="num" w:pos="2804"/>
        </w:tabs>
        <w:ind w:left="280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>
    <w:nsid w:val="46555E0E"/>
    <w:multiLevelType w:val="multilevel"/>
    <w:tmpl w:val="1D7A40E4"/>
    <w:lvl w:ilvl="0">
      <w:start w:val="8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7">
    <w:nsid w:val="4CEA7EBF"/>
    <w:multiLevelType w:val="hybridMultilevel"/>
    <w:tmpl w:val="70E6C01A"/>
    <w:lvl w:ilvl="0" w:tplc="D730E900">
      <w:start w:val="1"/>
      <w:numFmt w:val="bullet"/>
      <w:lvlText w:val=""/>
      <w:lvlJc w:val="left"/>
      <w:pPr>
        <w:tabs>
          <w:tab w:val="num" w:pos="2746"/>
        </w:tabs>
        <w:ind w:left="2746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56CD4843"/>
    <w:multiLevelType w:val="hybridMultilevel"/>
    <w:tmpl w:val="BCC8BBD0"/>
    <w:lvl w:ilvl="0" w:tplc="D730E900">
      <w:start w:val="1"/>
      <w:numFmt w:val="bullet"/>
      <w:lvlText w:val=""/>
      <w:lvlJc w:val="left"/>
      <w:pPr>
        <w:tabs>
          <w:tab w:val="num" w:pos="2804"/>
        </w:tabs>
        <w:ind w:left="280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620F18E5"/>
    <w:multiLevelType w:val="hybridMultilevel"/>
    <w:tmpl w:val="70EEBEF0"/>
    <w:lvl w:ilvl="0" w:tplc="045C8032">
      <w:start w:val="1"/>
      <w:numFmt w:val="decimal"/>
      <w:lvlText w:val="%1)"/>
      <w:lvlJc w:val="left"/>
      <w:pPr>
        <w:tabs>
          <w:tab w:val="num" w:pos="1619"/>
        </w:tabs>
        <w:ind w:left="161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624F4C22"/>
    <w:multiLevelType w:val="hybridMultilevel"/>
    <w:tmpl w:val="CEAA06D8"/>
    <w:lvl w:ilvl="0" w:tplc="00000003">
      <w:start w:val="1"/>
      <w:numFmt w:val="bullet"/>
      <w:lvlText w:val=""/>
      <w:lvlJc w:val="left"/>
      <w:pPr>
        <w:tabs>
          <w:tab w:val="num" w:pos="1363"/>
        </w:tabs>
        <w:ind w:left="1363" w:hanging="284"/>
      </w:pPr>
      <w:rPr>
        <w:rFonts w:ascii="Symbol" w:hAnsi="Symbol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68D1551D"/>
    <w:multiLevelType w:val="hybridMultilevel"/>
    <w:tmpl w:val="F4F85BFA"/>
    <w:lvl w:ilvl="0" w:tplc="045C803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6C2346A2"/>
    <w:multiLevelType w:val="hybridMultilevel"/>
    <w:tmpl w:val="25B87946"/>
    <w:lvl w:ilvl="0" w:tplc="A3FC6D72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abstractNum w:abstractNumId="53">
    <w:nsid w:val="6F2B13C9"/>
    <w:multiLevelType w:val="hybridMultilevel"/>
    <w:tmpl w:val="759E90C0"/>
    <w:lvl w:ilvl="0" w:tplc="D730E900">
      <w:start w:val="1"/>
      <w:numFmt w:val="bullet"/>
      <w:lvlText w:val=""/>
      <w:lvlJc w:val="left"/>
      <w:pPr>
        <w:tabs>
          <w:tab w:val="num" w:pos="2774"/>
        </w:tabs>
        <w:ind w:left="277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>
    <w:nsid w:val="6F821BB7"/>
    <w:multiLevelType w:val="hybridMultilevel"/>
    <w:tmpl w:val="C5B08784"/>
    <w:lvl w:ilvl="0" w:tplc="D730E900">
      <w:start w:val="1"/>
      <w:numFmt w:val="bullet"/>
      <w:lvlText w:val=""/>
      <w:lvlJc w:val="left"/>
      <w:pPr>
        <w:tabs>
          <w:tab w:val="num" w:pos="2774"/>
        </w:tabs>
        <w:ind w:left="2774" w:hanging="284"/>
      </w:pPr>
      <w:rPr>
        <w:rFonts w:ascii="Symbol" w:hAnsi="Symbol" w:hint="default"/>
        <w:color w:val="auto"/>
        <w:sz w:val="20"/>
        <w:szCs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781459B0"/>
    <w:multiLevelType w:val="hybridMultilevel"/>
    <w:tmpl w:val="E6F28192"/>
    <w:lvl w:ilvl="0" w:tplc="0419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56">
    <w:nsid w:val="7E9572C0"/>
    <w:multiLevelType w:val="hybridMultilevel"/>
    <w:tmpl w:val="544A1F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4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</w:num>
  <w:num w:numId="14">
    <w:abstractNumId w:val="4"/>
  </w:num>
  <w:num w:numId="15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6"/>
  </w:num>
  <w:num w:numId="18">
    <w:abstractNumId w:val="7"/>
  </w:num>
  <w:num w:numId="19">
    <w:abstractNumId w:val="8"/>
  </w:num>
  <w:num w:numId="20">
    <w:abstractNumId w:val="1"/>
  </w:num>
  <w:num w:numId="21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3"/>
  </w:num>
  <w:num w:numId="23">
    <w:abstractNumId w:val="25"/>
  </w:num>
  <w:num w:numId="24">
    <w:abstractNumId w:val="9"/>
  </w:num>
  <w:num w:numId="25">
    <w:abstractNumId w:val="11"/>
  </w:num>
  <w:num w:numId="26">
    <w:abstractNumId w:val="10"/>
  </w:num>
  <w:num w:numId="2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8"/>
  </w:num>
  <w:num w:numId="29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</w:num>
  <w:num w:numId="33">
    <w:abstractNumId w:val="14"/>
  </w:num>
  <w:num w:numId="34">
    <w:abstractNumId w:val="15"/>
  </w:num>
  <w:num w:numId="35">
    <w:abstractNumId w:val="16"/>
  </w:num>
  <w:num w:numId="36">
    <w:abstractNumId w:val="4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0"/>
  </w:num>
  <w:num w:numId="38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7"/>
  </w:num>
  <w:num w:numId="40">
    <w:abstractNumId w:val="18"/>
  </w:num>
  <w:num w:numId="41">
    <w:abstractNumId w:val="19"/>
  </w:num>
  <w:num w:numId="42">
    <w:abstractNumId w:val="20"/>
  </w:num>
  <w:num w:numId="43">
    <w:abstractNumId w:val="4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1"/>
  </w:num>
  <w:num w:numId="46">
    <w:abstractNumId w:val="5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3"/>
  </w:num>
  <w:num w:numId="48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5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23"/>
  </w:num>
  <w:num w:numId="52">
    <w:abstractNumId w:val="22"/>
  </w:num>
  <w:num w:numId="53">
    <w:abstractNumId w:val="55"/>
  </w:num>
  <w:num w:numId="54">
    <w:abstractNumId w:val="32"/>
  </w:num>
  <w:num w:numId="55">
    <w:abstractNumId w:val="12"/>
  </w:num>
  <w:num w:numId="56">
    <w:abstractNumId w:val="4"/>
  </w:num>
  <w:num w:numId="57">
    <w:abstractNumId w:val="24"/>
  </w:num>
  <w:num w:numId="58">
    <w:abstractNumId w:val="29"/>
  </w:num>
  <w:num w:numId="59">
    <w:abstractNumId w:val="46"/>
  </w:num>
  <w:num w:numId="60">
    <w:abstractNumId w:val="52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8737C"/>
    <w:rsid w:val="00017E36"/>
    <w:rsid w:val="00024EE7"/>
    <w:rsid w:val="00044536"/>
    <w:rsid w:val="000479D4"/>
    <w:rsid w:val="00060104"/>
    <w:rsid w:val="00073871"/>
    <w:rsid w:val="00091050"/>
    <w:rsid w:val="000B746E"/>
    <w:rsid w:val="000C07E0"/>
    <w:rsid w:val="000C0AFD"/>
    <w:rsid w:val="000C6D1C"/>
    <w:rsid w:val="000E5881"/>
    <w:rsid w:val="000E5FAA"/>
    <w:rsid w:val="000F7B5A"/>
    <w:rsid w:val="0010693C"/>
    <w:rsid w:val="00122F5C"/>
    <w:rsid w:val="00123060"/>
    <w:rsid w:val="00123E16"/>
    <w:rsid w:val="001326CF"/>
    <w:rsid w:val="00133891"/>
    <w:rsid w:val="0015755E"/>
    <w:rsid w:val="00160C78"/>
    <w:rsid w:val="001611E4"/>
    <w:rsid w:val="0016149E"/>
    <w:rsid w:val="0016174D"/>
    <w:rsid w:val="00172A3D"/>
    <w:rsid w:val="001763EA"/>
    <w:rsid w:val="00182492"/>
    <w:rsid w:val="00190506"/>
    <w:rsid w:val="001B481F"/>
    <w:rsid w:val="001E014C"/>
    <w:rsid w:val="001E5B50"/>
    <w:rsid w:val="001F1252"/>
    <w:rsid w:val="001F21CD"/>
    <w:rsid w:val="00205ED2"/>
    <w:rsid w:val="00221861"/>
    <w:rsid w:val="00236412"/>
    <w:rsid w:val="00246CF6"/>
    <w:rsid w:val="0025103E"/>
    <w:rsid w:val="0025428B"/>
    <w:rsid w:val="002545F4"/>
    <w:rsid w:val="00282BFC"/>
    <w:rsid w:val="00285E98"/>
    <w:rsid w:val="00291A26"/>
    <w:rsid w:val="002A61D2"/>
    <w:rsid w:val="002A7174"/>
    <w:rsid w:val="0030028D"/>
    <w:rsid w:val="003042EF"/>
    <w:rsid w:val="00305373"/>
    <w:rsid w:val="00306A42"/>
    <w:rsid w:val="003116AF"/>
    <w:rsid w:val="00320E38"/>
    <w:rsid w:val="003248AA"/>
    <w:rsid w:val="00332070"/>
    <w:rsid w:val="0034230E"/>
    <w:rsid w:val="00352C11"/>
    <w:rsid w:val="00353130"/>
    <w:rsid w:val="00363603"/>
    <w:rsid w:val="003857E5"/>
    <w:rsid w:val="00393BC5"/>
    <w:rsid w:val="003A7069"/>
    <w:rsid w:val="003E240C"/>
    <w:rsid w:val="003E716F"/>
    <w:rsid w:val="00426C15"/>
    <w:rsid w:val="0048768B"/>
    <w:rsid w:val="004B64B5"/>
    <w:rsid w:val="004D77C3"/>
    <w:rsid w:val="00505C19"/>
    <w:rsid w:val="00523321"/>
    <w:rsid w:val="00567515"/>
    <w:rsid w:val="00577551"/>
    <w:rsid w:val="005831C8"/>
    <w:rsid w:val="005847AB"/>
    <w:rsid w:val="005D1051"/>
    <w:rsid w:val="005E09BF"/>
    <w:rsid w:val="005F1303"/>
    <w:rsid w:val="0060327E"/>
    <w:rsid w:val="006134FA"/>
    <w:rsid w:val="006216F6"/>
    <w:rsid w:val="00625FA6"/>
    <w:rsid w:val="006365D5"/>
    <w:rsid w:val="0064081D"/>
    <w:rsid w:val="00641005"/>
    <w:rsid w:val="00650454"/>
    <w:rsid w:val="006563B1"/>
    <w:rsid w:val="00664FB6"/>
    <w:rsid w:val="00667DE5"/>
    <w:rsid w:val="00681D84"/>
    <w:rsid w:val="00687735"/>
    <w:rsid w:val="006A2846"/>
    <w:rsid w:val="006A55AA"/>
    <w:rsid w:val="006B7DB7"/>
    <w:rsid w:val="006F6CC0"/>
    <w:rsid w:val="00733BDD"/>
    <w:rsid w:val="0074069C"/>
    <w:rsid w:val="00745351"/>
    <w:rsid w:val="00745C24"/>
    <w:rsid w:val="007660DF"/>
    <w:rsid w:val="00772325"/>
    <w:rsid w:val="0078737C"/>
    <w:rsid w:val="007915B3"/>
    <w:rsid w:val="0079615D"/>
    <w:rsid w:val="007B3BE4"/>
    <w:rsid w:val="007E7E12"/>
    <w:rsid w:val="00815C24"/>
    <w:rsid w:val="00837B6D"/>
    <w:rsid w:val="00853C0F"/>
    <w:rsid w:val="008541CA"/>
    <w:rsid w:val="00855B2F"/>
    <w:rsid w:val="008A2A4A"/>
    <w:rsid w:val="008D1658"/>
    <w:rsid w:val="008F227C"/>
    <w:rsid w:val="00906742"/>
    <w:rsid w:val="0091319C"/>
    <w:rsid w:val="009217F1"/>
    <w:rsid w:val="00943D13"/>
    <w:rsid w:val="00946632"/>
    <w:rsid w:val="00957760"/>
    <w:rsid w:val="00983E11"/>
    <w:rsid w:val="00996230"/>
    <w:rsid w:val="009A5093"/>
    <w:rsid w:val="009C7B4D"/>
    <w:rsid w:val="00A01D6A"/>
    <w:rsid w:val="00A13A31"/>
    <w:rsid w:val="00A26474"/>
    <w:rsid w:val="00A27D34"/>
    <w:rsid w:val="00A30F5F"/>
    <w:rsid w:val="00A42128"/>
    <w:rsid w:val="00A6329B"/>
    <w:rsid w:val="00A6568C"/>
    <w:rsid w:val="00A67574"/>
    <w:rsid w:val="00A817CB"/>
    <w:rsid w:val="00A846B2"/>
    <w:rsid w:val="00A91918"/>
    <w:rsid w:val="00AA0CF1"/>
    <w:rsid w:val="00AB105A"/>
    <w:rsid w:val="00AD177A"/>
    <w:rsid w:val="00AD1E19"/>
    <w:rsid w:val="00AD5002"/>
    <w:rsid w:val="00AF50DB"/>
    <w:rsid w:val="00B06C64"/>
    <w:rsid w:val="00B06DAE"/>
    <w:rsid w:val="00B1105E"/>
    <w:rsid w:val="00B67190"/>
    <w:rsid w:val="00B72BCA"/>
    <w:rsid w:val="00B82C1B"/>
    <w:rsid w:val="00B92A83"/>
    <w:rsid w:val="00B96AC6"/>
    <w:rsid w:val="00BB4B5D"/>
    <w:rsid w:val="00BE648D"/>
    <w:rsid w:val="00BE7359"/>
    <w:rsid w:val="00C05D68"/>
    <w:rsid w:val="00C160B1"/>
    <w:rsid w:val="00C16A8D"/>
    <w:rsid w:val="00C37495"/>
    <w:rsid w:val="00C457F6"/>
    <w:rsid w:val="00C4794E"/>
    <w:rsid w:val="00C601F9"/>
    <w:rsid w:val="00C66537"/>
    <w:rsid w:val="00C75EED"/>
    <w:rsid w:val="00C84EE6"/>
    <w:rsid w:val="00C872FF"/>
    <w:rsid w:val="00C91FFE"/>
    <w:rsid w:val="00CA2CFE"/>
    <w:rsid w:val="00CC4D52"/>
    <w:rsid w:val="00CE2E1E"/>
    <w:rsid w:val="00CE38FD"/>
    <w:rsid w:val="00CE6A73"/>
    <w:rsid w:val="00CE6FB6"/>
    <w:rsid w:val="00D0523A"/>
    <w:rsid w:val="00D07612"/>
    <w:rsid w:val="00D2298D"/>
    <w:rsid w:val="00D430B3"/>
    <w:rsid w:val="00D47A83"/>
    <w:rsid w:val="00D54652"/>
    <w:rsid w:val="00D6435A"/>
    <w:rsid w:val="00D82428"/>
    <w:rsid w:val="00D835EF"/>
    <w:rsid w:val="00DA1020"/>
    <w:rsid w:val="00DB0481"/>
    <w:rsid w:val="00DE3FEA"/>
    <w:rsid w:val="00E02E99"/>
    <w:rsid w:val="00E0624A"/>
    <w:rsid w:val="00E10FD1"/>
    <w:rsid w:val="00E12D4D"/>
    <w:rsid w:val="00E16861"/>
    <w:rsid w:val="00E330C5"/>
    <w:rsid w:val="00E41413"/>
    <w:rsid w:val="00E55D0E"/>
    <w:rsid w:val="00E56683"/>
    <w:rsid w:val="00E67D95"/>
    <w:rsid w:val="00E97C0C"/>
    <w:rsid w:val="00EA73A0"/>
    <w:rsid w:val="00EB7013"/>
    <w:rsid w:val="00EC5DDE"/>
    <w:rsid w:val="00ED19D6"/>
    <w:rsid w:val="00EE4840"/>
    <w:rsid w:val="00EF08DD"/>
    <w:rsid w:val="00F03FD6"/>
    <w:rsid w:val="00F600B2"/>
    <w:rsid w:val="00F61F7A"/>
    <w:rsid w:val="00F66053"/>
    <w:rsid w:val="00F72B7E"/>
    <w:rsid w:val="00F91996"/>
    <w:rsid w:val="00FB6E46"/>
    <w:rsid w:val="00FC1C2C"/>
    <w:rsid w:val="00FD100F"/>
    <w:rsid w:val="00FD5605"/>
    <w:rsid w:val="00FE0CCD"/>
    <w:rsid w:val="00FF3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3"/>
    <o:shapelayout v:ext="edit">
      <o:idmap v:ext="edit" data="1"/>
    </o:shapelayout>
  </w:shapeDefaults>
  <w:decimalSymbol w:val=","/>
  <w:listSeparator w:val=";"/>
  <w15:docId w15:val="{33852DA7-0CD7-4654-907A-9EAA890C8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FD5605"/>
    <w:rPr>
      <w:sz w:val="28"/>
    </w:rPr>
  </w:style>
  <w:style w:type="paragraph" w:styleId="1">
    <w:name w:val="heading 1"/>
    <w:basedOn w:val="a0"/>
    <w:next w:val="a0"/>
    <w:link w:val="10"/>
    <w:qFormat/>
    <w:rsid w:val="00FD5605"/>
    <w:pPr>
      <w:keepNext/>
      <w:outlineLvl w:val="0"/>
    </w:pPr>
    <w:rPr>
      <w:b/>
    </w:rPr>
  </w:style>
  <w:style w:type="paragraph" w:styleId="2">
    <w:name w:val="heading 2"/>
    <w:basedOn w:val="a0"/>
    <w:next w:val="a0"/>
    <w:link w:val="20"/>
    <w:uiPriority w:val="9"/>
    <w:qFormat/>
    <w:rsid w:val="00FD5605"/>
    <w:pPr>
      <w:keepNext/>
      <w:outlineLvl w:val="1"/>
    </w:pPr>
    <w:rPr>
      <w:b/>
      <w:sz w:val="24"/>
    </w:rPr>
  </w:style>
  <w:style w:type="paragraph" w:styleId="3">
    <w:name w:val="heading 3"/>
    <w:basedOn w:val="a0"/>
    <w:next w:val="a0"/>
    <w:link w:val="30"/>
    <w:uiPriority w:val="9"/>
    <w:qFormat/>
    <w:rsid w:val="00B06DA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qFormat/>
    <w:rsid w:val="00B06DAE"/>
    <w:pPr>
      <w:keepNext/>
      <w:tabs>
        <w:tab w:val="num" w:pos="0"/>
        <w:tab w:val="left" w:pos="9333"/>
      </w:tabs>
      <w:suppressAutoHyphens/>
      <w:spacing w:line="240" w:lineRule="atLeast"/>
      <w:ind w:left="566"/>
      <w:outlineLvl w:val="3"/>
    </w:pPr>
    <w:rPr>
      <w:b/>
      <w:color w:val="000000"/>
      <w:sz w:val="24"/>
      <w:lang w:eastAsia="ar-SA"/>
    </w:rPr>
  </w:style>
  <w:style w:type="paragraph" w:styleId="5">
    <w:name w:val="heading 5"/>
    <w:basedOn w:val="a0"/>
    <w:next w:val="a0"/>
    <w:qFormat/>
    <w:rsid w:val="00B06DAE"/>
    <w:pPr>
      <w:suppressAutoHyphens/>
      <w:spacing w:before="240" w:after="60"/>
      <w:outlineLvl w:val="4"/>
    </w:pPr>
    <w:rPr>
      <w:b/>
      <w:bCs/>
      <w:i/>
      <w:iCs/>
      <w:sz w:val="26"/>
      <w:szCs w:val="26"/>
      <w:lang w:eastAsia="ar-SA"/>
    </w:rPr>
  </w:style>
  <w:style w:type="paragraph" w:styleId="6">
    <w:name w:val="heading 6"/>
    <w:basedOn w:val="a0"/>
    <w:next w:val="a0"/>
    <w:qFormat/>
    <w:rsid w:val="00B06DAE"/>
    <w:pPr>
      <w:suppressAutoHyphens/>
      <w:spacing w:before="240" w:after="60"/>
      <w:outlineLvl w:val="5"/>
    </w:pPr>
    <w:rPr>
      <w:b/>
      <w:bCs/>
      <w:sz w:val="22"/>
      <w:szCs w:val="22"/>
      <w:lang w:eastAsia="ar-SA"/>
    </w:rPr>
  </w:style>
  <w:style w:type="paragraph" w:styleId="7">
    <w:name w:val="heading 7"/>
    <w:basedOn w:val="a0"/>
    <w:next w:val="a0"/>
    <w:qFormat/>
    <w:rsid w:val="00B72BCA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0"/>
    <w:next w:val="a0"/>
    <w:qFormat/>
    <w:rsid w:val="00B06DAE"/>
    <w:pPr>
      <w:suppressAutoHyphens/>
      <w:spacing w:before="240" w:after="60"/>
      <w:outlineLvl w:val="7"/>
    </w:pPr>
    <w:rPr>
      <w:i/>
      <w:iCs/>
      <w:sz w:val="24"/>
      <w:szCs w:val="24"/>
      <w:lang w:eastAsia="ar-SA"/>
    </w:rPr>
  </w:style>
  <w:style w:type="paragraph" w:styleId="9">
    <w:name w:val="heading 9"/>
    <w:basedOn w:val="a0"/>
    <w:next w:val="a0"/>
    <w:qFormat/>
    <w:rsid w:val="00B06DAE"/>
    <w:pPr>
      <w:suppressAutoHyphens/>
      <w:spacing w:before="240" w:after="60"/>
      <w:outlineLvl w:val="8"/>
    </w:pPr>
    <w:rPr>
      <w:rFonts w:ascii="Arial" w:hAnsi="Arial" w:cs="Arial"/>
      <w:sz w:val="22"/>
      <w:szCs w:val="22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rsid w:val="00FD5605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link w:val="a4"/>
    <w:rsid w:val="00D6435A"/>
    <w:rPr>
      <w:sz w:val="28"/>
      <w:lang w:val="ru-RU" w:eastAsia="ru-RU" w:bidi="ar-SA"/>
    </w:rPr>
  </w:style>
  <w:style w:type="paragraph" w:styleId="a6">
    <w:name w:val="footer"/>
    <w:basedOn w:val="a0"/>
    <w:link w:val="a7"/>
    <w:rsid w:val="00FD5605"/>
    <w:pPr>
      <w:tabs>
        <w:tab w:val="center" w:pos="4536"/>
        <w:tab w:val="right" w:pos="9072"/>
      </w:tabs>
    </w:pPr>
  </w:style>
  <w:style w:type="character" w:styleId="a8">
    <w:name w:val="page number"/>
    <w:basedOn w:val="a1"/>
    <w:rsid w:val="00FD5605"/>
  </w:style>
  <w:style w:type="paragraph" w:styleId="a9">
    <w:name w:val="Body Text"/>
    <w:basedOn w:val="a0"/>
    <w:rsid w:val="00FD5605"/>
    <w:pPr>
      <w:ind w:right="5244"/>
    </w:pPr>
    <w:rPr>
      <w:sz w:val="24"/>
    </w:rPr>
  </w:style>
  <w:style w:type="paragraph" w:styleId="21">
    <w:name w:val="Body Text 2"/>
    <w:basedOn w:val="a0"/>
    <w:rsid w:val="00FD5605"/>
    <w:pPr>
      <w:spacing w:line="360" w:lineRule="auto"/>
      <w:jc w:val="both"/>
    </w:pPr>
    <w:rPr>
      <w:b/>
    </w:rPr>
  </w:style>
  <w:style w:type="paragraph" w:styleId="22">
    <w:name w:val="List 2"/>
    <w:basedOn w:val="a0"/>
    <w:rsid w:val="00FD5605"/>
    <w:pPr>
      <w:ind w:left="566" w:hanging="283"/>
    </w:pPr>
  </w:style>
  <w:style w:type="paragraph" w:styleId="aa">
    <w:name w:val="Closing"/>
    <w:basedOn w:val="a0"/>
    <w:rsid w:val="00FD5605"/>
    <w:pPr>
      <w:ind w:left="4252"/>
    </w:pPr>
  </w:style>
  <w:style w:type="paragraph" w:styleId="ab">
    <w:name w:val="Body Text Indent"/>
    <w:basedOn w:val="a0"/>
    <w:rsid w:val="00FD5605"/>
    <w:pPr>
      <w:spacing w:after="120"/>
      <w:ind w:left="283"/>
    </w:pPr>
  </w:style>
  <w:style w:type="paragraph" w:styleId="ac">
    <w:name w:val="Balloon Text"/>
    <w:basedOn w:val="a0"/>
    <w:semiHidden/>
    <w:rsid w:val="00687735"/>
    <w:rPr>
      <w:rFonts w:ascii="Tahoma" w:hAnsi="Tahoma" w:cs="Tahoma"/>
      <w:sz w:val="16"/>
      <w:szCs w:val="16"/>
    </w:rPr>
  </w:style>
  <w:style w:type="character" w:customStyle="1" w:styleId="postbody1">
    <w:name w:val="postbody1"/>
    <w:rsid w:val="0030028D"/>
    <w:rPr>
      <w:sz w:val="20"/>
      <w:szCs w:val="20"/>
    </w:rPr>
  </w:style>
  <w:style w:type="paragraph" w:customStyle="1" w:styleId="just">
    <w:name w:val="just"/>
    <w:basedOn w:val="a0"/>
    <w:rsid w:val="00B72BCA"/>
    <w:pPr>
      <w:widowControl w:val="0"/>
      <w:ind w:firstLine="360"/>
      <w:jc w:val="both"/>
    </w:pPr>
    <w:rPr>
      <w:sz w:val="24"/>
      <w:szCs w:val="24"/>
    </w:rPr>
  </w:style>
  <w:style w:type="paragraph" w:customStyle="1" w:styleId="left">
    <w:name w:val="left"/>
    <w:basedOn w:val="a0"/>
    <w:rsid w:val="00B72BCA"/>
    <w:pPr>
      <w:widowControl w:val="0"/>
    </w:pPr>
    <w:rPr>
      <w:sz w:val="24"/>
      <w:szCs w:val="24"/>
    </w:rPr>
  </w:style>
  <w:style w:type="character" w:customStyle="1" w:styleId="ad">
    <w:name w:val="Знак Знак"/>
    <w:locked/>
    <w:rsid w:val="00AD5002"/>
    <w:rPr>
      <w:sz w:val="28"/>
      <w:lang w:val="ru-RU" w:eastAsia="ru-RU" w:bidi="ar-SA"/>
    </w:rPr>
  </w:style>
  <w:style w:type="paragraph" w:customStyle="1" w:styleId="ConsNormal">
    <w:name w:val="ConsNormal"/>
    <w:rsid w:val="00AD5002"/>
    <w:pPr>
      <w:widowControl w:val="0"/>
      <w:snapToGrid w:val="0"/>
      <w:ind w:firstLine="720"/>
    </w:pPr>
    <w:rPr>
      <w:rFonts w:ascii="Arial" w:hAnsi="Arial"/>
      <w:sz w:val="16"/>
    </w:rPr>
  </w:style>
  <w:style w:type="paragraph" w:customStyle="1" w:styleId="ConsNonformat">
    <w:name w:val="ConsNonformat"/>
    <w:rsid w:val="00AD5002"/>
    <w:pPr>
      <w:widowControl w:val="0"/>
      <w:snapToGrid w:val="0"/>
    </w:pPr>
    <w:rPr>
      <w:rFonts w:ascii="Courier New" w:hAnsi="Courier New"/>
    </w:rPr>
  </w:style>
  <w:style w:type="character" w:styleId="ae">
    <w:name w:val="Hyperlink"/>
    <w:uiPriority w:val="99"/>
    <w:rsid w:val="00AD5002"/>
    <w:rPr>
      <w:color w:val="0000FF"/>
      <w:u w:val="single"/>
    </w:rPr>
  </w:style>
  <w:style w:type="character" w:styleId="af">
    <w:name w:val="FollowedHyperlink"/>
    <w:rsid w:val="00B06DAE"/>
    <w:rPr>
      <w:color w:val="800000"/>
      <w:u w:val="single"/>
    </w:rPr>
  </w:style>
  <w:style w:type="paragraph" w:styleId="af0">
    <w:name w:val="Normal (Web)"/>
    <w:basedOn w:val="a0"/>
    <w:rsid w:val="00B06DAE"/>
    <w:pPr>
      <w:spacing w:before="100" w:beforeAutospacing="1" w:after="100" w:afterAutospacing="1"/>
    </w:pPr>
    <w:rPr>
      <w:sz w:val="24"/>
      <w:szCs w:val="24"/>
    </w:rPr>
  </w:style>
  <w:style w:type="paragraph" w:styleId="11">
    <w:name w:val="index 1"/>
    <w:basedOn w:val="a0"/>
    <w:next w:val="a0"/>
    <w:autoRedefine/>
    <w:semiHidden/>
    <w:rsid w:val="00B06DAE"/>
    <w:pPr>
      <w:suppressAutoHyphens/>
      <w:ind w:left="200" w:hanging="200"/>
    </w:pPr>
    <w:rPr>
      <w:sz w:val="20"/>
      <w:lang w:eastAsia="ar-SA"/>
    </w:rPr>
  </w:style>
  <w:style w:type="paragraph" w:styleId="12">
    <w:name w:val="toc 1"/>
    <w:basedOn w:val="a0"/>
    <w:next w:val="a0"/>
    <w:uiPriority w:val="39"/>
    <w:rsid w:val="00B06DAE"/>
    <w:pPr>
      <w:tabs>
        <w:tab w:val="right" w:leader="dot" w:pos="9345"/>
      </w:tabs>
      <w:suppressAutoHyphens/>
    </w:pPr>
    <w:rPr>
      <w:b/>
      <w:caps/>
      <w:sz w:val="24"/>
      <w:szCs w:val="24"/>
      <w:lang w:eastAsia="ar-SA"/>
    </w:rPr>
  </w:style>
  <w:style w:type="paragraph" w:styleId="23">
    <w:name w:val="toc 2"/>
    <w:basedOn w:val="a0"/>
    <w:next w:val="a0"/>
    <w:uiPriority w:val="39"/>
    <w:rsid w:val="00B06DAE"/>
    <w:pPr>
      <w:suppressAutoHyphens/>
      <w:ind w:left="113"/>
    </w:pPr>
    <w:rPr>
      <w:sz w:val="24"/>
      <w:szCs w:val="24"/>
      <w:lang w:eastAsia="ar-SA"/>
    </w:rPr>
  </w:style>
  <w:style w:type="paragraph" w:styleId="31">
    <w:name w:val="toc 3"/>
    <w:basedOn w:val="a0"/>
    <w:next w:val="a0"/>
    <w:uiPriority w:val="39"/>
    <w:rsid w:val="00B06DAE"/>
    <w:pPr>
      <w:suppressAutoHyphens/>
      <w:ind w:left="227"/>
    </w:pPr>
    <w:rPr>
      <w:sz w:val="24"/>
      <w:szCs w:val="24"/>
      <w:lang w:eastAsia="ar-SA"/>
    </w:rPr>
  </w:style>
  <w:style w:type="paragraph" w:styleId="af1">
    <w:name w:val="footnote text"/>
    <w:basedOn w:val="a0"/>
    <w:semiHidden/>
    <w:rsid w:val="00B06DAE"/>
    <w:pPr>
      <w:suppressAutoHyphens/>
    </w:pPr>
    <w:rPr>
      <w:sz w:val="16"/>
      <w:lang w:eastAsia="ar-SA"/>
    </w:rPr>
  </w:style>
  <w:style w:type="paragraph" w:styleId="af2">
    <w:name w:val="List"/>
    <w:basedOn w:val="a9"/>
    <w:rsid w:val="00B06DAE"/>
    <w:pPr>
      <w:suppressAutoHyphens/>
      <w:spacing w:after="120"/>
      <w:ind w:right="0"/>
    </w:pPr>
    <w:rPr>
      <w:rFonts w:ascii="Arial" w:hAnsi="Arial" w:cs="Tahoma"/>
      <w:szCs w:val="24"/>
      <w:lang w:eastAsia="ar-SA"/>
    </w:rPr>
  </w:style>
  <w:style w:type="paragraph" w:styleId="a">
    <w:name w:val="List Bullet"/>
    <w:basedOn w:val="a0"/>
    <w:rsid w:val="00B06DAE"/>
    <w:pPr>
      <w:numPr>
        <w:numId w:val="1"/>
      </w:numPr>
      <w:suppressAutoHyphens/>
    </w:pPr>
    <w:rPr>
      <w:sz w:val="20"/>
      <w:lang w:eastAsia="ar-SA"/>
    </w:rPr>
  </w:style>
  <w:style w:type="paragraph" w:styleId="af3">
    <w:name w:val="Subtitle"/>
    <w:basedOn w:val="a0"/>
    <w:qFormat/>
    <w:rsid w:val="00B06DAE"/>
    <w:pPr>
      <w:suppressAutoHyphens/>
      <w:spacing w:after="60"/>
      <w:jc w:val="center"/>
      <w:outlineLvl w:val="1"/>
    </w:pPr>
    <w:rPr>
      <w:rFonts w:ascii="Arial" w:hAnsi="Arial" w:cs="Arial"/>
      <w:sz w:val="24"/>
      <w:szCs w:val="24"/>
      <w:lang w:eastAsia="ar-SA"/>
    </w:rPr>
  </w:style>
  <w:style w:type="paragraph" w:styleId="af4">
    <w:name w:val="Title"/>
    <w:basedOn w:val="a0"/>
    <w:next w:val="af3"/>
    <w:qFormat/>
    <w:rsid w:val="00B06DAE"/>
    <w:pPr>
      <w:suppressAutoHyphens/>
      <w:jc w:val="center"/>
    </w:pPr>
    <w:rPr>
      <w:b/>
      <w:lang w:eastAsia="ar-SA"/>
    </w:rPr>
  </w:style>
  <w:style w:type="paragraph" w:styleId="24">
    <w:name w:val="Body Text Indent 2"/>
    <w:basedOn w:val="a0"/>
    <w:rsid w:val="00B06DAE"/>
    <w:pPr>
      <w:suppressAutoHyphens/>
      <w:spacing w:after="120" w:line="480" w:lineRule="auto"/>
      <w:ind w:left="283"/>
    </w:pPr>
    <w:rPr>
      <w:sz w:val="24"/>
      <w:szCs w:val="24"/>
      <w:lang w:eastAsia="ar-SA"/>
    </w:rPr>
  </w:style>
  <w:style w:type="paragraph" w:customStyle="1" w:styleId="af5">
    <w:name w:val="Заголовок"/>
    <w:basedOn w:val="a0"/>
    <w:next w:val="a9"/>
    <w:rsid w:val="00B06DAE"/>
    <w:pPr>
      <w:keepNext/>
      <w:suppressAutoHyphens/>
      <w:spacing w:before="240" w:after="120"/>
    </w:pPr>
    <w:rPr>
      <w:rFonts w:ascii="Arial" w:eastAsia="Lucida Sans Unicode" w:hAnsi="Arial" w:cs="Tahoma"/>
      <w:szCs w:val="28"/>
      <w:lang w:eastAsia="ar-SA"/>
    </w:rPr>
  </w:style>
  <w:style w:type="paragraph" w:customStyle="1" w:styleId="25">
    <w:name w:val="Название2"/>
    <w:basedOn w:val="a0"/>
    <w:rsid w:val="00B06DAE"/>
    <w:pPr>
      <w:suppressLineNumbers/>
      <w:suppressAutoHyphen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26">
    <w:name w:val="Указатель2"/>
    <w:basedOn w:val="a0"/>
    <w:rsid w:val="00B06DAE"/>
    <w:pPr>
      <w:suppressLineNumbers/>
      <w:suppressAutoHyphens/>
    </w:pPr>
    <w:rPr>
      <w:rFonts w:ascii="Arial" w:hAnsi="Arial" w:cs="Tahoma"/>
      <w:sz w:val="24"/>
      <w:szCs w:val="24"/>
      <w:lang w:eastAsia="ar-SA"/>
    </w:rPr>
  </w:style>
  <w:style w:type="paragraph" w:customStyle="1" w:styleId="13">
    <w:name w:val="Название1"/>
    <w:basedOn w:val="a0"/>
    <w:rsid w:val="00B06DAE"/>
    <w:pPr>
      <w:suppressLineNumbers/>
      <w:suppressAutoHyphen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B06DAE"/>
    <w:pPr>
      <w:suppressLineNumbers/>
      <w:suppressAutoHyphens/>
    </w:pPr>
    <w:rPr>
      <w:rFonts w:ascii="Arial" w:hAnsi="Arial" w:cs="Tahoma"/>
      <w:sz w:val="24"/>
      <w:szCs w:val="24"/>
      <w:lang w:eastAsia="ar-SA"/>
    </w:rPr>
  </w:style>
  <w:style w:type="paragraph" w:customStyle="1" w:styleId="ConsPlusNormal">
    <w:name w:val="ConsPlusNormal"/>
    <w:link w:val="ConsPlusNormal0"/>
    <w:rsid w:val="00B06DAE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27">
    <w:name w:val="З2"/>
    <w:basedOn w:val="a0"/>
    <w:next w:val="a0"/>
    <w:rsid w:val="00B06DAE"/>
    <w:pPr>
      <w:suppressAutoHyphens/>
      <w:spacing w:line="360" w:lineRule="auto"/>
      <w:ind w:firstLine="748"/>
      <w:jc w:val="both"/>
    </w:pPr>
    <w:rPr>
      <w:b/>
      <w:sz w:val="24"/>
      <w:lang w:eastAsia="ar-SA"/>
    </w:rPr>
  </w:style>
  <w:style w:type="paragraph" w:customStyle="1" w:styleId="15">
    <w:name w:val="Обычный1"/>
    <w:rsid w:val="00B06DAE"/>
    <w:pPr>
      <w:widowControl w:val="0"/>
      <w:tabs>
        <w:tab w:val="right" w:pos="567"/>
      </w:tabs>
      <w:suppressAutoHyphens/>
      <w:ind w:firstLine="567"/>
      <w:jc w:val="both"/>
    </w:pPr>
    <w:rPr>
      <w:rFonts w:ascii="Kudriashov" w:hAnsi="Kudriashov"/>
      <w:sz w:val="24"/>
      <w:lang w:eastAsia="ar-SA"/>
    </w:rPr>
  </w:style>
  <w:style w:type="paragraph" w:customStyle="1" w:styleId="32">
    <w:name w:val="Основной текст с отступом 32"/>
    <w:basedOn w:val="a0"/>
    <w:rsid w:val="00B06DAE"/>
    <w:pPr>
      <w:suppressAutoHyphens/>
      <w:ind w:left="360" w:hanging="360"/>
      <w:jc w:val="both"/>
    </w:pPr>
    <w:rPr>
      <w:b/>
      <w:bCs/>
      <w:szCs w:val="24"/>
      <w:lang w:eastAsia="ar-SA"/>
    </w:rPr>
  </w:style>
  <w:style w:type="paragraph" w:customStyle="1" w:styleId="16">
    <w:name w:val="Текст1"/>
    <w:basedOn w:val="a0"/>
    <w:rsid w:val="00B06DAE"/>
    <w:pPr>
      <w:suppressAutoHyphens/>
    </w:pPr>
    <w:rPr>
      <w:rFonts w:ascii="Courier New" w:hAnsi="Courier New" w:cs="Courier New"/>
      <w:sz w:val="20"/>
      <w:lang w:eastAsia="ar-SA"/>
    </w:rPr>
  </w:style>
  <w:style w:type="paragraph" w:customStyle="1" w:styleId="ConsPlusNonformat">
    <w:name w:val="ConsPlusNonformat"/>
    <w:rsid w:val="00B06DAE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">
    <w:name w:val="ConsPlusTitle"/>
    <w:rsid w:val="00B06DAE"/>
    <w:pPr>
      <w:suppressAutoHyphens/>
      <w:autoSpaceDE w:val="0"/>
    </w:pPr>
    <w:rPr>
      <w:rFonts w:ascii="Arial" w:hAnsi="Arial" w:cs="Arial"/>
      <w:b/>
      <w:bCs/>
      <w:lang w:eastAsia="ar-SA"/>
    </w:rPr>
  </w:style>
  <w:style w:type="paragraph" w:customStyle="1" w:styleId="Iauiue">
    <w:name w:val="Iau?iue"/>
    <w:rsid w:val="00B06DAE"/>
    <w:pPr>
      <w:widowControl w:val="0"/>
      <w:suppressAutoHyphens/>
    </w:pPr>
    <w:rPr>
      <w:lang w:eastAsia="ar-SA"/>
    </w:rPr>
  </w:style>
  <w:style w:type="paragraph" w:customStyle="1" w:styleId="17">
    <w:name w:val="Схема документа1"/>
    <w:basedOn w:val="a0"/>
    <w:rsid w:val="00B06DAE"/>
    <w:pPr>
      <w:shd w:val="clear" w:color="auto" w:fill="000080"/>
      <w:suppressAutoHyphens/>
    </w:pPr>
    <w:rPr>
      <w:rFonts w:ascii="Tahoma" w:hAnsi="Tahoma" w:cs="Tahoma"/>
      <w:sz w:val="20"/>
      <w:lang w:eastAsia="ar-SA"/>
    </w:rPr>
  </w:style>
  <w:style w:type="paragraph" w:customStyle="1" w:styleId="nienie">
    <w:name w:val="nienie"/>
    <w:basedOn w:val="Iauiue"/>
    <w:rsid w:val="00B06DAE"/>
    <w:pPr>
      <w:keepLines/>
      <w:ind w:left="709" w:hanging="284"/>
      <w:jc w:val="both"/>
    </w:pPr>
    <w:rPr>
      <w:rFonts w:ascii="Peterburg" w:hAnsi="Peterburg"/>
      <w:sz w:val="24"/>
    </w:rPr>
  </w:style>
  <w:style w:type="paragraph" w:customStyle="1" w:styleId="28">
    <w:name w:val="Îñíîâíîé òåêñò 2"/>
    <w:basedOn w:val="a0"/>
    <w:rsid w:val="00B06DAE"/>
    <w:pPr>
      <w:widowControl w:val="0"/>
      <w:suppressAutoHyphens/>
      <w:ind w:firstLine="720"/>
      <w:jc w:val="both"/>
    </w:pPr>
    <w:rPr>
      <w:b/>
      <w:color w:val="000000"/>
      <w:sz w:val="24"/>
      <w:lang w:val="en-US" w:eastAsia="ar-SA"/>
    </w:rPr>
  </w:style>
  <w:style w:type="paragraph" w:customStyle="1" w:styleId="100">
    <w:name w:val="Оглавление 10"/>
    <w:basedOn w:val="14"/>
    <w:rsid w:val="00B06DAE"/>
    <w:pPr>
      <w:tabs>
        <w:tab w:val="right" w:leader="dot" w:pos="9637"/>
      </w:tabs>
      <w:ind w:left="2547"/>
    </w:pPr>
  </w:style>
  <w:style w:type="paragraph" w:customStyle="1" w:styleId="af6">
    <w:name w:val="Содержимое таблицы"/>
    <w:basedOn w:val="a0"/>
    <w:rsid w:val="00B06DAE"/>
    <w:pPr>
      <w:suppressLineNumbers/>
      <w:suppressAutoHyphens/>
    </w:pPr>
    <w:rPr>
      <w:sz w:val="24"/>
      <w:szCs w:val="24"/>
      <w:lang w:eastAsia="ar-SA"/>
    </w:rPr>
  </w:style>
  <w:style w:type="paragraph" w:customStyle="1" w:styleId="af7">
    <w:name w:val="Заголовок таблицы"/>
    <w:basedOn w:val="af6"/>
    <w:rsid w:val="00B06DAE"/>
    <w:pPr>
      <w:jc w:val="center"/>
    </w:pPr>
    <w:rPr>
      <w:b/>
      <w:bCs/>
    </w:rPr>
  </w:style>
  <w:style w:type="paragraph" w:customStyle="1" w:styleId="af8">
    <w:name w:val="Содержимое врезки"/>
    <w:basedOn w:val="a9"/>
    <w:rsid w:val="00B06DAE"/>
    <w:pPr>
      <w:suppressAutoHyphens/>
      <w:spacing w:after="120"/>
      <w:ind w:right="0"/>
    </w:pPr>
    <w:rPr>
      <w:szCs w:val="24"/>
      <w:lang w:eastAsia="ar-SA"/>
    </w:rPr>
  </w:style>
  <w:style w:type="paragraph" w:customStyle="1" w:styleId="310">
    <w:name w:val="Основной текст с отступом 31"/>
    <w:basedOn w:val="a0"/>
    <w:rsid w:val="00B06DAE"/>
    <w:pPr>
      <w:suppressAutoHyphens/>
      <w:spacing w:line="240" w:lineRule="atLeast"/>
      <w:ind w:firstLine="720"/>
    </w:pPr>
    <w:rPr>
      <w:color w:val="000000"/>
      <w:sz w:val="24"/>
      <w:lang w:eastAsia="ar-SA"/>
    </w:rPr>
  </w:style>
  <w:style w:type="paragraph" w:customStyle="1" w:styleId="311">
    <w:name w:val="Основной текст 31"/>
    <w:basedOn w:val="a0"/>
    <w:rsid w:val="00B06DAE"/>
    <w:pPr>
      <w:tabs>
        <w:tab w:val="left" w:pos="9333"/>
      </w:tabs>
      <w:suppressAutoHyphens/>
      <w:spacing w:line="240" w:lineRule="atLeast"/>
    </w:pPr>
    <w:rPr>
      <w:b/>
      <w:color w:val="000000"/>
      <w:sz w:val="24"/>
      <w:lang w:eastAsia="ar-SA"/>
    </w:rPr>
  </w:style>
  <w:style w:type="paragraph" w:customStyle="1" w:styleId="WW-3">
    <w:name w:val="WW-Основной текст 3"/>
    <w:basedOn w:val="a0"/>
    <w:rsid w:val="00B06DAE"/>
    <w:pPr>
      <w:suppressAutoHyphens/>
      <w:spacing w:line="240" w:lineRule="atLeast"/>
    </w:pPr>
    <w:rPr>
      <w:b/>
      <w:color w:val="000000"/>
      <w:sz w:val="24"/>
      <w:szCs w:val="24"/>
      <w:lang w:eastAsia="ar-SA"/>
    </w:rPr>
  </w:style>
  <w:style w:type="paragraph" w:styleId="af9">
    <w:name w:val="TOC Heading"/>
    <w:basedOn w:val="a0"/>
    <w:qFormat/>
    <w:rsid w:val="00B06DAE"/>
    <w:pPr>
      <w:keepNext/>
      <w:suppressLineNumbers/>
      <w:suppressAutoHyphens/>
      <w:spacing w:before="240" w:after="120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paragraph" w:customStyle="1" w:styleId="0">
    <w:name w:val="Основной текст 0"/>
    <w:aliases w:val="95 ПК,1 Основной текст 0,А. Основной текст 0 Знак Знак Знак Знак,А. Основной текст 0,1. Основной текст 0,А. Основной текст 0 Знак Знак,А. Основной текст 0 Знак Знак Знак Знак Знак Знак,Основной тек...,Основной тек... Знак"/>
    <w:basedOn w:val="a0"/>
    <w:link w:val="10950"/>
    <w:rsid w:val="00B06DAE"/>
    <w:pPr>
      <w:ind w:firstLine="539"/>
      <w:jc w:val="both"/>
    </w:pPr>
    <w:rPr>
      <w:rFonts w:eastAsia="Calibri"/>
      <w:color w:val="000000"/>
      <w:kern w:val="24"/>
      <w:sz w:val="24"/>
      <w:szCs w:val="24"/>
      <w:lang w:eastAsia="en-US"/>
    </w:rPr>
  </w:style>
  <w:style w:type="paragraph" w:customStyle="1" w:styleId="Web">
    <w:name w:val="Обычный (Web)"/>
    <w:basedOn w:val="a0"/>
    <w:rsid w:val="00B06DAE"/>
    <w:pPr>
      <w:spacing w:before="100" w:after="100"/>
    </w:pPr>
    <w:rPr>
      <w:sz w:val="24"/>
    </w:rPr>
  </w:style>
  <w:style w:type="paragraph" w:customStyle="1" w:styleId="txt">
    <w:name w:val="txt"/>
    <w:basedOn w:val="a0"/>
    <w:rsid w:val="00B06DAE"/>
    <w:pPr>
      <w:spacing w:before="15" w:after="15"/>
      <w:ind w:left="15" w:right="15"/>
      <w:jc w:val="both"/>
    </w:pPr>
    <w:rPr>
      <w:rFonts w:ascii="Verdana" w:hAnsi="Verdana"/>
      <w:color w:val="000000"/>
      <w:sz w:val="17"/>
      <w:szCs w:val="17"/>
    </w:rPr>
  </w:style>
  <w:style w:type="paragraph" w:customStyle="1" w:styleId="18">
    <w:name w:val="З1"/>
    <w:basedOn w:val="a0"/>
    <w:next w:val="a0"/>
    <w:rsid w:val="00B06DAE"/>
    <w:pPr>
      <w:snapToGrid w:val="0"/>
      <w:spacing w:line="360" w:lineRule="auto"/>
      <w:ind w:firstLine="748"/>
      <w:jc w:val="both"/>
    </w:pPr>
    <w:rPr>
      <w:b/>
      <w:sz w:val="24"/>
      <w:szCs w:val="24"/>
    </w:rPr>
  </w:style>
  <w:style w:type="paragraph" w:customStyle="1" w:styleId="CharChar1CharChar1CharChar">
    <w:name w:val="Char Char Знак Знак1 Char Char1 Знак Знак Char Char"/>
    <w:basedOn w:val="a0"/>
    <w:next w:val="a0"/>
    <w:rsid w:val="00B06DAE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character" w:styleId="afa">
    <w:name w:val="footnote reference"/>
    <w:semiHidden/>
    <w:rsid w:val="00B06DAE"/>
    <w:rPr>
      <w:rFonts w:ascii="Times New Roman" w:hAnsi="Times New Roman" w:cs="Times New Roman" w:hint="default"/>
      <w:vertAlign w:val="superscript"/>
    </w:rPr>
  </w:style>
  <w:style w:type="character" w:customStyle="1" w:styleId="WW8Num5z0">
    <w:name w:val="WW8Num5z0"/>
    <w:rsid w:val="00B06DAE"/>
    <w:rPr>
      <w:color w:val="auto"/>
    </w:rPr>
  </w:style>
  <w:style w:type="character" w:customStyle="1" w:styleId="WW8Num6z0">
    <w:name w:val="WW8Num6z0"/>
    <w:rsid w:val="00B06DAE"/>
    <w:rPr>
      <w:rFonts w:ascii="Symbol" w:hAnsi="Symbol" w:hint="default"/>
    </w:rPr>
  </w:style>
  <w:style w:type="character" w:customStyle="1" w:styleId="WW8Num10z0">
    <w:name w:val="WW8Num10z0"/>
    <w:rsid w:val="00B06DAE"/>
    <w:rPr>
      <w:color w:val="auto"/>
    </w:rPr>
  </w:style>
  <w:style w:type="character" w:customStyle="1" w:styleId="WW8Num11z0">
    <w:name w:val="WW8Num11z0"/>
    <w:rsid w:val="00B06DAE"/>
    <w:rPr>
      <w:rFonts w:ascii="Symbol" w:hAnsi="Symbol" w:hint="default"/>
    </w:rPr>
  </w:style>
  <w:style w:type="character" w:customStyle="1" w:styleId="WW8Num12z0">
    <w:name w:val="WW8Num12z0"/>
    <w:rsid w:val="00B06DAE"/>
    <w:rPr>
      <w:rFonts w:ascii="Symbol" w:hAnsi="Symbol" w:hint="default"/>
    </w:rPr>
  </w:style>
  <w:style w:type="character" w:customStyle="1" w:styleId="WW8Num12z1">
    <w:name w:val="WW8Num12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2z2">
    <w:name w:val="WW8Num12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WW8Num13z0">
    <w:name w:val="WW8Num13z0"/>
    <w:rsid w:val="00B06DAE"/>
    <w:rPr>
      <w:rFonts w:ascii="Wingdings" w:hAnsi="Wingdings" w:cs="StarSymbol" w:hint="default"/>
      <w:sz w:val="18"/>
      <w:szCs w:val="18"/>
    </w:rPr>
  </w:style>
  <w:style w:type="character" w:customStyle="1" w:styleId="WW8Num13z1">
    <w:name w:val="WW8Num13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3z2">
    <w:name w:val="WW8Num13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WW8Num14z0">
    <w:name w:val="WW8Num14z0"/>
    <w:rsid w:val="00B06DAE"/>
    <w:rPr>
      <w:rFonts w:ascii="Wingdings" w:hAnsi="Wingdings" w:cs="StarSymbol" w:hint="default"/>
      <w:sz w:val="18"/>
      <w:szCs w:val="18"/>
    </w:rPr>
  </w:style>
  <w:style w:type="character" w:customStyle="1" w:styleId="WW8Num14z1">
    <w:name w:val="WW8Num14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4z2">
    <w:name w:val="WW8Num14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29">
    <w:name w:val="Основной шрифт абзаца2"/>
    <w:rsid w:val="00B06DAE"/>
  </w:style>
  <w:style w:type="character" w:customStyle="1" w:styleId="WW8Num1z0">
    <w:name w:val="WW8Num1z0"/>
    <w:rsid w:val="00B06DAE"/>
    <w:rPr>
      <w:color w:val="auto"/>
    </w:rPr>
  </w:style>
  <w:style w:type="character" w:customStyle="1" w:styleId="WW8Num11z1">
    <w:name w:val="WW8Num11z1"/>
    <w:rsid w:val="00B06DAE"/>
    <w:rPr>
      <w:rFonts w:ascii="Courier New" w:hAnsi="Courier New" w:cs="Courier New" w:hint="default"/>
    </w:rPr>
  </w:style>
  <w:style w:type="character" w:customStyle="1" w:styleId="WW8Num11z2">
    <w:name w:val="WW8Num11z2"/>
    <w:rsid w:val="00B06DAE"/>
    <w:rPr>
      <w:rFonts w:ascii="Wingdings" w:hAnsi="Wingdings" w:hint="default"/>
    </w:rPr>
  </w:style>
  <w:style w:type="character" w:customStyle="1" w:styleId="WW8Num15z0">
    <w:name w:val="WW8Num15z0"/>
    <w:rsid w:val="00B06DAE"/>
    <w:rPr>
      <w:rFonts w:ascii="Symbol" w:hAnsi="Symbol" w:hint="default"/>
    </w:rPr>
  </w:style>
  <w:style w:type="character" w:customStyle="1" w:styleId="WW8Num16z0">
    <w:name w:val="WW8Num16z0"/>
    <w:rsid w:val="00B06DAE"/>
    <w:rPr>
      <w:b/>
      <w:bCs w:val="0"/>
    </w:rPr>
  </w:style>
  <w:style w:type="character" w:customStyle="1" w:styleId="WW8Num17z0">
    <w:name w:val="WW8Num17z0"/>
    <w:rsid w:val="00B06DAE"/>
    <w:rPr>
      <w:rFonts w:ascii="Symbol" w:hAnsi="Symbol" w:hint="default"/>
    </w:rPr>
  </w:style>
  <w:style w:type="character" w:customStyle="1" w:styleId="WW8Num17z1">
    <w:name w:val="WW8Num17z1"/>
    <w:rsid w:val="00B06DAE"/>
    <w:rPr>
      <w:rFonts w:ascii="Courier New" w:hAnsi="Courier New" w:cs="Courier New" w:hint="default"/>
    </w:rPr>
  </w:style>
  <w:style w:type="character" w:customStyle="1" w:styleId="WW8Num17z2">
    <w:name w:val="WW8Num17z2"/>
    <w:rsid w:val="00B06DAE"/>
    <w:rPr>
      <w:rFonts w:ascii="Wingdings" w:hAnsi="Wingdings" w:hint="default"/>
    </w:rPr>
  </w:style>
  <w:style w:type="character" w:customStyle="1" w:styleId="WW8Num19z0">
    <w:name w:val="WW8Num19z0"/>
    <w:rsid w:val="00B06DAE"/>
    <w:rPr>
      <w:rFonts w:ascii="Symbol" w:hAnsi="Symbol" w:hint="default"/>
    </w:rPr>
  </w:style>
  <w:style w:type="character" w:customStyle="1" w:styleId="WW8Num19z1">
    <w:name w:val="WW8Num19z1"/>
    <w:rsid w:val="00B06DAE"/>
    <w:rPr>
      <w:rFonts w:ascii="Courier New" w:hAnsi="Courier New" w:cs="Courier New" w:hint="default"/>
    </w:rPr>
  </w:style>
  <w:style w:type="character" w:customStyle="1" w:styleId="WW8Num19z2">
    <w:name w:val="WW8Num19z2"/>
    <w:rsid w:val="00B06DAE"/>
    <w:rPr>
      <w:rFonts w:ascii="Wingdings" w:hAnsi="Wingdings" w:hint="default"/>
    </w:rPr>
  </w:style>
  <w:style w:type="character" w:customStyle="1" w:styleId="19">
    <w:name w:val="Основной шрифт абзаца1"/>
    <w:rsid w:val="00B06DAE"/>
  </w:style>
  <w:style w:type="character" w:customStyle="1" w:styleId="afb">
    <w:name w:val="Символ сноски"/>
    <w:rsid w:val="00B06DAE"/>
    <w:rPr>
      <w:vertAlign w:val="superscript"/>
    </w:rPr>
  </w:style>
  <w:style w:type="character" w:customStyle="1" w:styleId="1a">
    <w:name w:val="Знак сноски1"/>
    <w:rsid w:val="00B06DAE"/>
    <w:rPr>
      <w:vertAlign w:val="superscript"/>
    </w:rPr>
  </w:style>
  <w:style w:type="character" w:customStyle="1" w:styleId="afc">
    <w:name w:val="Символ нумерации"/>
    <w:rsid w:val="00B06DAE"/>
  </w:style>
  <w:style w:type="character" w:customStyle="1" w:styleId="afd">
    <w:name w:val="Символы концевой сноски"/>
    <w:rsid w:val="00B06DAE"/>
    <w:rPr>
      <w:vertAlign w:val="superscript"/>
    </w:rPr>
  </w:style>
  <w:style w:type="character" w:customStyle="1" w:styleId="WW-">
    <w:name w:val="WW-Символы концевой сноски"/>
    <w:rsid w:val="00B06DAE"/>
  </w:style>
  <w:style w:type="character" w:customStyle="1" w:styleId="WW8Num27z0">
    <w:name w:val="WW8Num27z0"/>
    <w:rsid w:val="00B06DAE"/>
    <w:rPr>
      <w:rFonts w:ascii="Symbol" w:hAnsi="Symbol" w:hint="default"/>
    </w:rPr>
  </w:style>
  <w:style w:type="character" w:customStyle="1" w:styleId="WW8Num28z0">
    <w:name w:val="WW8Num28z0"/>
    <w:rsid w:val="00B06DAE"/>
    <w:rPr>
      <w:rFonts w:ascii="Times New Roman" w:hAnsi="Times New Roman" w:cs="Times New Roman" w:hint="default"/>
    </w:rPr>
  </w:style>
  <w:style w:type="character" w:customStyle="1" w:styleId="afe">
    <w:name w:val="Маркеры списка"/>
    <w:rsid w:val="00B06DAE"/>
    <w:rPr>
      <w:rFonts w:ascii="StarSymbol" w:eastAsia="StarSymbol" w:hAnsi="StarSymbol" w:cs="StarSymbol" w:hint="default"/>
      <w:sz w:val="18"/>
      <w:szCs w:val="18"/>
    </w:rPr>
  </w:style>
  <w:style w:type="character" w:customStyle="1" w:styleId="WW8Num116z1">
    <w:name w:val="WW8Num116z1"/>
    <w:rsid w:val="00B06DAE"/>
    <w:rPr>
      <w:rFonts w:ascii="Courier New" w:hAnsi="Courier New" w:cs="Courier New" w:hint="default"/>
    </w:rPr>
  </w:style>
  <w:style w:type="character" w:customStyle="1" w:styleId="WW8Num116z2">
    <w:name w:val="WW8Num116z2"/>
    <w:rsid w:val="00B06DAE"/>
    <w:rPr>
      <w:rFonts w:ascii="Wingdings" w:hAnsi="Wingdings" w:hint="default"/>
    </w:rPr>
  </w:style>
  <w:style w:type="character" w:customStyle="1" w:styleId="WW8Num116z3">
    <w:name w:val="WW8Num116z3"/>
    <w:rsid w:val="00B06DAE"/>
    <w:rPr>
      <w:rFonts w:ascii="Symbol" w:hAnsi="Symbol" w:hint="default"/>
    </w:rPr>
  </w:style>
  <w:style w:type="character" w:customStyle="1" w:styleId="WW8Num278z1">
    <w:name w:val="WW8Num278z1"/>
    <w:rsid w:val="00B06DAE"/>
    <w:rPr>
      <w:rFonts w:ascii="Courier New" w:hAnsi="Courier New" w:cs="Courier New" w:hint="default"/>
    </w:rPr>
  </w:style>
  <w:style w:type="character" w:customStyle="1" w:styleId="WW8Num278z2">
    <w:name w:val="WW8Num278z2"/>
    <w:rsid w:val="00B06DAE"/>
    <w:rPr>
      <w:rFonts w:ascii="Wingdings" w:hAnsi="Wingdings" w:hint="default"/>
    </w:rPr>
  </w:style>
  <w:style w:type="character" w:customStyle="1" w:styleId="WW8Num278z3">
    <w:name w:val="WW8Num278z3"/>
    <w:rsid w:val="00B06DAE"/>
    <w:rPr>
      <w:rFonts w:ascii="Symbol" w:hAnsi="Symbol" w:hint="default"/>
    </w:rPr>
  </w:style>
  <w:style w:type="character" w:customStyle="1" w:styleId="WW8Num426z1">
    <w:name w:val="WW8Num426z1"/>
    <w:rsid w:val="00B06DAE"/>
    <w:rPr>
      <w:rFonts w:ascii="Courier New" w:hAnsi="Courier New" w:cs="Courier New" w:hint="default"/>
    </w:rPr>
  </w:style>
  <w:style w:type="character" w:customStyle="1" w:styleId="WW8Num426z2">
    <w:name w:val="WW8Num426z2"/>
    <w:rsid w:val="00B06DAE"/>
    <w:rPr>
      <w:rFonts w:ascii="Wingdings" w:hAnsi="Wingdings" w:hint="default"/>
    </w:rPr>
  </w:style>
  <w:style w:type="character" w:customStyle="1" w:styleId="WW8Num426z3">
    <w:name w:val="WW8Num426z3"/>
    <w:rsid w:val="00B06DAE"/>
    <w:rPr>
      <w:rFonts w:ascii="Symbol" w:hAnsi="Symbol" w:hint="default"/>
    </w:rPr>
  </w:style>
  <w:style w:type="character" w:customStyle="1" w:styleId="WW8Num90z1">
    <w:name w:val="WW8Num90z1"/>
    <w:rsid w:val="00B06DAE"/>
    <w:rPr>
      <w:rFonts w:ascii="Courier New" w:hAnsi="Courier New" w:cs="Courier New" w:hint="default"/>
    </w:rPr>
  </w:style>
  <w:style w:type="character" w:customStyle="1" w:styleId="WW8Num90z2">
    <w:name w:val="WW8Num90z2"/>
    <w:rsid w:val="00B06DAE"/>
    <w:rPr>
      <w:rFonts w:ascii="Wingdings" w:hAnsi="Wingdings" w:hint="default"/>
    </w:rPr>
  </w:style>
  <w:style w:type="character" w:customStyle="1" w:styleId="WW8Num90z3">
    <w:name w:val="WW8Num90z3"/>
    <w:rsid w:val="00B06DAE"/>
    <w:rPr>
      <w:rFonts w:ascii="Symbol" w:hAnsi="Symbol" w:hint="default"/>
    </w:rPr>
  </w:style>
  <w:style w:type="character" w:customStyle="1" w:styleId="WW8Num302z1">
    <w:name w:val="WW8Num302z1"/>
    <w:rsid w:val="00B06DAE"/>
    <w:rPr>
      <w:rFonts w:ascii="Courier New" w:hAnsi="Courier New" w:cs="Courier New" w:hint="default"/>
    </w:rPr>
  </w:style>
  <w:style w:type="character" w:customStyle="1" w:styleId="WW8Num302z2">
    <w:name w:val="WW8Num302z2"/>
    <w:rsid w:val="00B06DAE"/>
    <w:rPr>
      <w:rFonts w:ascii="Wingdings" w:hAnsi="Wingdings" w:hint="default"/>
    </w:rPr>
  </w:style>
  <w:style w:type="character" w:customStyle="1" w:styleId="WW8Num302z3">
    <w:name w:val="WW8Num302z3"/>
    <w:rsid w:val="00B06DAE"/>
    <w:rPr>
      <w:rFonts w:ascii="Symbol" w:hAnsi="Symbol" w:hint="default"/>
    </w:rPr>
  </w:style>
  <w:style w:type="character" w:customStyle="1" w:styleId="WW8Num199z1">
    <w:name w:val="WW8Num199z1"/>
    <w:rsid w:val="00B06DAE"/>
    <w:rPr>
      <w:rFonts w:ascii="Courier New" w:hAnsi="Courier New" w:cs="Courier New" w:hint="default"/>
    </w:rPr>
  </w:style>
  <w:style w:type="character" w:customStyle="1" w:styleId="WW8Num199z2">
    <w:name w:val="WW8Num199z2"/>
    <w:rsid w:val="00B06DAE"/>
    <w:rPr>
      <w:rFonts w:ascii="Wingdings" w:hAnsi="Wingdings" w:hint="default"/>
    </w:rPr>
  </w:style>
  <w:style w:type="character" w:customStyle="1" w:styleId="WW8Num199z3">
    <w:name w:val="WW8Num199z3"/>
    <w:rsid w:val="00B06DAE"/>
    <w:rPr>
      <w:rFonts w:ascii="Symbol" w:hAnsi="Symbol" w:hint="default"/>
    </w:rPr>
  </w:style>
  <w:style w:type="character" w:customStyle="1" w:styleId="WW8Num77z1">
    <w:name w:val="WW8Num77z1"/>
    <w:rsid w:val="00B06DAE"/>
    <w:rPr>
      <w:rFonts w:ascii="Courier New" w:hAnsi="Courier New" w:cs="Courier New" w:hint="default"/>
    </w:rPr>
  </w:style>
  <w:style w:type="character" w:customStyle="1" w:styleId="WW8Num77z2">
    <w:name w:val="WW8Num77z2"/>
    <w:rsid w:val="00B06DAE"/>
    <w:rPr>
      <w:rFonts w:ascii="Wingdings" w:hAnsi="Wingdings" w:hint="default"/>
    </w:rPr>
  </w:style>
  <w:style w:type="character" w:customStyle="1" w:styleId="WW8Num77z3">
    <w:name w:val="WW8Num77z3"/>
    <w:rsid w:val="00B06DAE"/>
    <w:rPr>
      <w:rFonts w:ascii="Symbol" w:hAnsi="Symbol" w:hint="default"/>
    </w:rPr>
  </w:style>
  <w:style w:type="character" w:customStyle="1" w:styleId="WW8Num75z1">
    <w:name w:val="WW8Num75z1"/>
    <w:rsid w:val="00B06DAE"/>
    <w:rPr>
      <w:rFonts w:ascii="Courier New" w:hAnsi="Courier New" w:cs="Courier New" w:hint="default"/>
    </w:rPr>
  </w:style>
  <w:style w:type="character" w:customStyle="1" w:styleId="WW8Num75z2">
    <w:name w:val="WW8Num75z2"/>
    <w:rsid w:val="00B06DAE"/>
    <w:rPr>
      <w:rFonts w:ascii="Wingdings" w:hAnsi="Wingdings" w:hint="default"/>
    </w:rPr>
  </w:style>
  <w:style w:type="character" w:customStyle="1" w:styleId="WW8Num75z3">
    <w:name w:val="WW8Num75z3"/>
    <w:rsid w:val="00B06DAE"/>
    <w:rPr>
      <w:rFonts w:ascii="Symbol" w:hAnsi="Symbol" w:hint="default"/>
    </w:rPr>
  </w:style>
  <w:style w:type="character" w:customStyle="1" w:styleId="WW8Num488z1">
    <w:name w:val="WW8Num488z1"/>
    <w:rsid w:val="00B06DAE"/>
    <w:rPr>
      <w:rFonts w:ascii="Courier New" w:hAnsi="Courier New" w:cs="Courier New" w:hint="default"/>
    </w:rPr>
  </w:style>
  <w:style w:type="character" w:customStyle="1" w:styleId="WW8Num488z2">
    <w:name w:val="WW8Num488z2"/>
    <w:rsid w:val="00B06DAE"/>
    <w:rPr>
      <w:rFonts w:ascii="Wingdings" w:hAnsi="Wingdings" w:hint="default"/>
    </w:rPr>
  </w:style>
  <w:style w:type="character" w:customStyle="1" w:styleId="WW8Num488z3">
    <w:name w:val="WW8Num488z3"/>
    <w:rsid w:val="00B06DAE"/>
    <w:rPr>
      <w:rFonts w:ascii="Symbol" w:hAnsi="Symbol" w:hint="default"/>
    </w:rPr>
  </w:style>
  <w:style w:type="character" w:customStyle="1" w:styleId="WW8Num83z1">
    <w:name w:val="WW8Num83z1"/>
    <w:rsid w:val="00B06DAE"/>
    <w:rPr>
      <w:rFonts w:ascii="Courier New" w:hAnsi="Courier New" w:cs="Courier New" w:hint="default"/>
    </w:rPr>
  </w:style>
  <w:style w:type="character" w:customStyle="1" w:styleId="WW8Num83z2">
    <w:name w:val="WW8Num83z2"/>
    <w:rsid w:val="00B06DAE"/>
    <w:rPr>
      <w:rFonts w:ascii="Wingdings" w:hAnsi="Wingdings" w:hint="default"/>
    </w:rPr>
  </w:style>
  <w:style w:type="character" w:customStyle="1" w:styleId="WW8Num83z3">
    <w:name w:val="WW8Num83z3"/>
    <w:rsid w:val="00B06DAE"/>
    <w:rPr>
      <w:rFonts w:ascii="Symbol" w:hAnsi="Symbol" w:hint="default"/>
    </w:rPr>
  </w:style>
  <w:style w:type="character" w:customStyle="1" w:styleId="WW8Num481z1">
    <w:name w:val="WW8Num481z1"/>
    <w:rsid w:val="00B06DAE"/>
    <w:rPr>
      <w:rFonts w:ascii="Courier New" w:hAnsi="Courier New" w:cs="Courier New" w:hint="default"/>
    </w:rPr>
  </w:style>
  <w:style w:type="character" w:customStyle="1" w:styleId="WW8Num481z2">
    <w:name w:val="WW8Num481z2"/>
    <w:rsid w:val="00B06DAE"/>
    <w:rPr>
      <w:rFonts w:ascii="Wingdings" w:hAnsi="Wingdings" w:hint="default"/>
    </w:rPr>
  </w:style>
  <w:style w:type="character" w:customStyle="1" w:styleId="WW8Num481z3">
    <w:name w:val="WW8Num481z3"/>
    <w:rsid w:val="00B06DAE"/>
    <w:rPr>
      <w:rFonts w:ascii="Symbol" w:hAnsi="Symbol" w:hint="default"/>
    </w:rPr>
  </w:style>
  <w:style w:type="character" w:customStyle="1" w:styleId="WW8Num106z1">
    <w:name w:val="WW8Num106z1"/>
    <w:rsid w:val="00B06DAE"/>
    <w:rPr>
      <w:rFonts w:ascii="Courier New" w:hAnsi="Courier New" w:cs="Courier New" w:hint="default"/>
    </w:rPr>
  </w:style>
  <w:style w:type="character" w:customStyle="1" w:styleId="WW8Num106z2">
    <w:name w:val="WW8Num106z2"/>
    <w:rsid w:val="00B06DAE"/>
    <w:rPr>
      <w:rFonts w:ascii="Wingdings" w:hAnsi="Wingdings" w:hint="default"/>
    </w:rPr>
  </w:style>
  <w:style w:type="character" w:customStyle="1" w:styleId="WW8Num106z3">
    <w:name w:val="WW8Num106z3"/>
    <w:rsid w:val="00B06DAE"/>
    <w:rPr>
      <w:rFonts w:ascii="Symbol" w:hAnsi="Symbol" w:hint="default"/>
    </w:rPr>
  </w:style>
  <w:style w:type="character" w:customStyle="1" w:styleId="WW8Num189z1">
    <w:name w:val="WW8Num189z1"/>
    <w:rsid w:val="00B06DAE"/>
    <w:rPr>
      <w:rFonts w:ascii="Courier New" w:hAnsi="Courier New" w:cs="Courier New" w:hint="default"/>
    </w:rPr>
  </w:style>
  <w:style w:type="character" w:customStyle="1" w:styleId="WW8Num189z2">
    <w:name w:val="WW8Num189z2"/>
    <w:rsid w:val="00B06DAE"/>
    <w:rPr>
      <w:rFonts w:ascii="Wingdings" w:hAnsi="Wingdings" w:hint="default"/>
    </w:rPr>
  </w:style>
  <w:style w:type="character" w:customStyle="1" w:styleId="WW8Num189z3">
    <w:name w:val="WW8Num189z3"/>
    <w:rsid w:val="00B06DAE"/>
    <w:rPr>
      <w:rFonts w:ascii="Symbol" w:hAnsi="Symbol" w:hint="default"/>
    </w:rPr>
  </w:style>
  <w:style w:type="character" w:customStyle="1" w:styleId="WW8Num144z1">
    <w:name w:val="WW8Num144z1"/>
    <w:rsid w:val="00B06DAE"/>
    <w:rPr>
      <w:rFonts w:ascii="Courier New" w:hAnsi="Courier New" w:cs="Courier New" w:hint="default"/>
    </w:rPr>
  </w:style>
  <w:style w:type="character" w:customStyle="1" w:styleId="WW8Num144z2">
    <w:name w:val="WW8Num144z2"/>
    <w:rsid w:val="00B06DAE"/>
    <w:rPr>
      <w:rFonts w:ascii="Wingdings" w:hAnsi="Wingdings" w:hint="default"/>
    </w:rPr>
  </w:style>
  <w:style w:type="character" w:customStyle="1" w:styleId="WW8Num144z3">
    <w:name w:val="WW8Num144z3"/>
    <w:rsid w:val="00B06DAE"/>
    <w:rPr>
      <w:rFonts w:ascii="Symbol" w:hAnsi="Symbol" w:hint="default"/>
    </w:rPr>
  </w:style>
  <w:style w:type="character" w:customStyle="1" w:styleId="10950">
    <w:name w:val="1 Основной текст 0;95 ПК;А. Основной текст 0 Знак Знак Знак Знак Знак Знак"/>
    <w:link w:val="0"/>
    <w:rsid w:val="00205ED2"/>
    <w:rPr>
      <w:rFonts w:eastAsia="Calibri"/>
      <w:color w:val="000000"/>
      <w:kern w:val="24"/>
      <w:sz w:val="24"/>
      <w:szCs w:val="24"/>
      <w:lang w:eastAsia="en-US"/>
    </w:rPr>
  </w:style>
  <w:style w:type="character" w:customStyle="1" w:styleId="apple-converted-space">
    <w:name w:val="apple-converted-space"/>
    <w:rsid w:val="00BB4B5D"/>
  </w:style>
  <w:style w:type="character" w:customStyle="1" w:styleId="ConsPlusNormal0">
    <w:name w:val="ConsPlusNormal Знак"/>
    <w:link w:val="ConsPlusNormal"/>
    <w:rsid w:val="008D1658"/>
    <w:rPr>
      <w:rFonts w:ascii="Arial" w:hAnsi="Arial" w:cs="Arial"/>
      <w:lang w:eastAsia="ar-SA" w:bidi="ar-SA"/>
    </w:rPr>
  </w:style>
  <w:style w:type="character" w:customStyle="1" w:styleId="10">
    <w:name w:val="Заголовок 1 Знак"/>
    <w:link w:val="1"/>
    <w:rsid w:val="008A2A4A"/>
    <w:rPr>
      <w:b/>
      <w:sz w:val="28"/>
    </w:rPr>
  </w:style>
  <w:style w:type="character" w:customStyle="1" w:styleId="a7">
    <w:name w:val="Нижний колонтитул Знак"/>
    <w:link w:val="a6"/>
    <w:rsid w:val="008A2A4A"/>
    <w:rPr>
      <w:sz w:val="28"/>
    </w:rPr>
  </w:style>
  <w:style w:type="character" w:customStyle="1" w:styleId="30">
    <w:name w:val="Заголовок 3 Знак"/>
    <w:link w:val="3"/>
    <w:uiPriority w:val="9"/>
    <w:rsid w:val="008A2A4A"/>
    <w:rPr>
      <w:rFonts w:ascii="Arial" w:hAnsi="Arial" w:cs="Arial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rsid w:val="008A2A4A"/>
    <w:rPr>
      <w:b/>
      <w:color w:val="000000"/>
      <w:sz w:val="24"/>
      <w:lang w:eastAsia="ar-SA"/>
    </w:rPr>
  </w:style>
  <w:style w:type="paragraph" w:customStyle="1" w:styleId="s1">
    <w:name w:val="s_1"/>
    <w:basedOn w:val="a0"/>
    <w:rsid w:val="008A2A4A"/>
    <w:pPr>
      <w:spacing w:before="100" w:beforeAutospacing="1" w:after="100" w:afterAutospacing="1"/>
    </w:pPr>
    <w:rPr>
      <w:sz w:val="24"/>
      <w:szCs w:val="24"/>
    </w:rPr>
  </w:style>
  <w:style w:type="character" w:customStyle="1" w:styleId="20">
    <w:name w:val="Заголовок 2 Знак"/>
    <w:link w:val="2"/>
    <w:uiPriority w:val="9"/>
    <w:rsid w:val="008A2A4A"/>
    <w:rPr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73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ase.garant.ru/70736874/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selmzskie_poseleniya/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28</Pages>
  <Words>7979</Words>
  <Characters>45483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IK</Company>
  <LinksUpToDate>false</LinksUpToDate>
  <CharactersWithSpaces>53356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Веркин Сергей</dc:creator>
  <cp:lastModifiedBy>Admin</cp:lastModifiedBy>
  <cp:revision>42</cp:revision>
  <cp:lastPrinted>2018-10-11T11:07:00Z</cp:lastPrinted>
  <dcterms:created xsi:type="dcterms:W3CDTF">2018-06-09T04:42:00Z</dcterms:created>
  <dcterms:modified xsi:type="dcterms:W3CDTF">2018-10-12T07:52:00Z</dcterms:modified>
</cp:coreProperties>
</file>