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40E" w:rsidRDefault="0087240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3in;margin-top:9pt;width:53.15pt;height:63pt;z-index:-251658240;visibility:visible" wrapcoords="-304 -257 -304 21600 21904 21600 21904 -257 -304 -257" stroked="t" strokecolor="white">
            <v:imagedata r:id="rId6" o:title="" gain="99297f" blacklevel="-5898f"/>
            <w10:wrap type="tight"/>
          </v:shape>
        </w:pict>
      </w:r>
    </w:p>
    <w:p w:rsidR="0087240E" w:rsidRDefault="0087240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240E" w:rsidRDefault="0087240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240E" w:rsidRDefault="0087240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240E" w:rsidRDefault="0087240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240E" w:rsidRPr="008A44E2" w:rsidRDefault="0087240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87240E" w:rsidRPr="008A44E2" w:rsidRDefault="0087240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КАМЕННО-СТЕПНОГО СЕЛЬСКОГО ПОСЕЛЕНИЯ</w:t>
      </w:r>
    </w:p>
    <w:p w:rsidR="0087240E" w:rsidRPr="008A44E2" w:rsidRDefault="0087240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ТАЛОВСКОГО МУНИЦИПАЛЬНОГО РАЙОНА</w:t>
      </w:r>
    </w:p>
    <w:p w:rsidR="0087240E" w:rsidRPr="008A44E2" w:rsidRDefault="0087240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87240E" w:rsidRPr="008A44E2" w:rsidRDefault="0087240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240E" w:rsidRPr="008A44E2" w:rsidRDefault="0087240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87240E" w:rsidRPr="00FF1CE2" w:rsidRDefault="0087240E" w:rsidP="00FF1CE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240E" w:rsidRPr="008A44E2" w:rsidRDefault="0087240E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от 07.10.2019 года № 24</w:t>
      </w:r>
    </w:p>
    <w:p w:rsidR="0087240E" w:rsidRPr="008A44E2" w:rsidRDefault="0087240E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A44E2">
        <w:rPr>
          <w:rFonts w:ascii="Times New Roman" w:hAnsi="Times New Roman" w:cs="Times New Roman"/>
          <w:sz w:val="24"/>
          <w:szCs w:val="24"/>
          <w:lang w:eastAsia="ru-RU"/>
        </w:rPr>
        <w:t>п. 2-го участка института им. Докучаева</w:t>
      </w:r>
    </w:p>
    <w:p w:rsidR="0087240E" w:rsidRPr="006851BB" w:rsidRDefault="0087240E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48"/>
        <w:gridCol w:w="5322"/>
      </w:tblGrid>
      <w:tr w:rsidR="0087240E" w:rsidRPr="008A44E2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240E" w:rsidRPr="008A44E2" w:rsidRDefault="0087240E" w:rsidP="00A42F7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утверждении Положения о порядке аккредитации журналистов средств массовой информации при Совете народных депутатов Каменно-Степного сельского поселения Таловского муниципального района Воронежской области</w:t>
            </w:r>
          </w:p>
          <w:p w:rsidR="0087240E" w:rsidRPr="008A44E2" w:rsidRDefault="0087240E" w:rsidP="00DE18F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87240E" w:rsidRPr="008A44E2" w:rsidRDefault="0087240E" w:rsidP="00DE18F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87240E" w:rsidRPr="008A44E2" w:rsidRDefault="0087240E" w:rsidP="00FF1C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87240E" w:rsidRPr="008A44E2" w:rsidRDefault="0087240E" w:rsidP="00FF1C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87240E" w:rsidRPr="008A44E2" w:rsidRDefault="0087240E" w:rsidP="00A42F75">
      <w:pPr>
        <w:pStyle w:val="ConsPlusNormal"/>
        <w:ind w:firstLine="709"/>
        <w:jc w:val="both"/>
        <w:rPr>
          <w:lang w:eastAsia="ru-RU"/>
        </w:rPr>
      </w:pPr>
      <w:r w:rsidRPr="008A44E2">
        <w:t>В соответствии со статьей 48 Закона Российской Федерации от 27 декабря 1991 года № 2124-1 «О средствах массовой информации»</w:t>
      </w:r>
      <w:r w:rsidRPr="008A44E2">
        <w:rPr>
          <w:lang w:eastAsia="ru-RU"/>
        </w:rPr>
        <w:t xml:space="preserve">, Уставом Каменно-Степного сельского поселения Таловского муниципального района Воронежской области, в целях приведения нормативных правовых актов Каменно-Степного сельского поселения в соответствие действующему законодательству Совет народных депутатов Каменно-Степного сельского поселения Таловского муниципального района Воронежской области </w:t>
      </w:r>
    </w:p>
    <w:p w:rsidR="0087240E" w:rsidRPr="008A44E2" w:rsidRDefault="0087240E" w:rsidP="00A42F7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РЕШИЛ:</w:t>
      </w:r>
    </w:p>
    <w:p w:rsidR="0087240E" w:rsidRPr="008A44E2" w:rsidRDefault="0087240E" w:rsidP="00A42F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1. Утвердить Правила аккредитации журналистов средств массовой информации при Совете народных  депутатов Каменно-Степного сельского поселения Таловского муниципального района Воронежской области согласно приложению к настоящему решению.</w:t>
      </w:r>
    </w:p>
    <w:p w:rsidR="0087240E" w:rsidRPr="008A44E2" w:rsidRDefault="0087240E" w:rsidP="00A42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44E2">
        <w:rPr>
          <w:rFonts w:ascii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его официального обнародования.</w:t>
      </w:r>
    </w:p>
    <w:p w:rsidR="0087240E" w:rsidRPr="008A44E2" w:rsidRDefault="0087240E" w:rsidP="00A42F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оставляю за собой.</w:t>
      </w:r>
    </w:p>
    <w:p w:rsidR="0087240E" w:rsidRPr="008A44E2" w:rsidRDefault="0087240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Глава Каменно-Степного</w:t>
      </w:r>
    </w:p>
    <w:p w:rsidR="0087240E" w:rsidRPr="008A44E2" w:rsidRDefault="0087240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Л.И. Морозова</w:t>
      </w:r>
    </w:p>
    <w:p w:rsidR="0087240E" w:rsidRPr="008A44E2" w:rsidRDefault="0087240E" w:rsidP="006E6F2A">
      <w:pPr>
        <w:tabs>
          <w:tab w:val="left" w:pos="5760"/>
        </w:tabs>
        <w:spacing w:line="240" w:lineRule="auto"/>
        <w:ind w:left="52" w:firstLine="5760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Приложение</w:t>
      </w:r>
    </w:p>
    <w:p w:rsidR="0087240E" w:rsidRPr="008A44E2" w:rsidRDefault="0087240E" w:rsidP="006E6F2A">
      <w:pPr>
        <w:spacing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к решению Совета народных  депутатов Каменно-Степного сельского поселения Таловского муниципального района Воронежской области от 07.10.2019 № 24</w:t>
      </w:r>
    </w:p>
    <w:p w:rsidR="0087240E" w:rsidRPr="008A44E2" w:rsidRDefault="0087240E" w:rsidP="00A42F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7240E" w:rsidRPr="008A44E2" w:rsidRDefault="0087240E" w:rsidP="00A42F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ПОЛОЖЕНИЕ</w:t>
      </w:r>
    </w:p>
    <w:p w:rsidR="0087240E" w:rsidRPr="008A44E2" w:rsidRDefault="0087240E" w:rsidP="003275B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О ПОРЯДКЕ АККРЕДИТАЦИИ ЖУРНАЛИСТОВ СРЕДСТВ МАССОВОЙ ИНФОРМАЦИИ ПРИ СОВЕТЕ </w:t>
      </w:r>
      <w:r w:rsidRPr="008A44E2">
        <w:rPr>
          <w:rFonts w:ascii="Times New Roman" w:hAnsi="Times New Roman" w:cs="Times New Roman"/>
          <w:sz w:val="28"/>
          <w:szCs w:val="28"/>
        </w:rPr>
        <w:t>НАРОДНЫХ ДЕПУТАТОВ КАМЕННО-СТЕПНОГО ПОСЕЛЕНИЯ ТАЛОВСКОГО МУНИЦИПАЛЬНОГО РАЙОНА ВОРОНЕЖСКОЙ ОБЛАСТИ</w:t>
      </w:r>
    </w:p>
    <w:p w:rsidR="0087240E" w:rsidRPr="008A44E2" w:rsidRDefault="0087240E" w:rsidP="003275B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35"/>
      <w:bookmarkEnd w:id="0"/>
      <w:r w:rsidRPr="008A44E2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87240E" w:rsidRPr="008A44E2" w:rsidRDefault="0087240E" w:rsidP="00A5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Конституцией Российской Федерации, Законом Российской Федерации от 27.12.1991 № 2124-1 «О средствах массовой информации», Уставом Каменно-Степного сельского поселения Таловского муниципального района Воронежской области и определяет условия и порядок аккредитации журналистов средств массовой информации (далее - журналисты СМИ) освещающих работу 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Совета</w:t>
      </w:r>
      <w:r w:rsidRPr="008A4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A44E2">
        <w:rPr>
          <w:rFonts w:ascii="Times New Roman" w:hAnsi="Times New Roman" w:cs="Times New Roman"/>
          <w:sz w:val="28"/>
          <w:szCs w:val="28"/>
        </w:rPr>
        <w:t>народных депутатов Каменно-Степного сельского поселения Таловского муниципального района Воронежской области в нижеизложенных целях.</w:t>
      </w:r>
    </w:p>
    <w:p w:rsidR="0087240E" w:rsidRPr="008A44E2" w:rsidRDefault="0087240E" w:rsidP="00A5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3275B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41"/>
      <w:bookmarkEnd w:id="1"/>
      <w:r w:rsidRPr="008A44E2">
        <w:rPr>
          <w:rFonts w:ascii="Times New Roman" w:hAnsi="Times New Roman" w:cs="Times New Roman"/>
          <w:color w:val="000000"/>
          <w:sz w:val="28"/>
          <w:szCs w:val="28"/>
        </w:rPr>
        <w:t>2. Виды аккредитации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2.1. Аккредитация может быть постоянной или временной.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2.2. Постоянная аккредитация осуществляется для журналистов СМИ сроком на один год. По истечении этого срока редакция подает в Совет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заявку на аккредитацию журналиста на следующий год.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2.3. Временная аккредитация журналистов СМИ предоставляется на срок, необходимый для выполнения конкретного редакционного задания либо для замены постоянно аккредитованного журналиста в случае его болезни, отпуска, командировки на срок не более трех месяцев.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3275B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r47"/>
      <w:bookmarkEnd w:id="2"/>
      <w:r w:rsidRPr="008A44E2">
        <w:rPr>
          <w:rFonts w:ascii="Times New Roman" w:hAnsi="Times New Roman" w:cs="Times New Roman"/>
          <w:color w:val="000000"/>
          <w:sz w:val="28"/>
          <w:szCs w:val="28"/>
        </w:rPr>
        <w:t>3. Право на аккредитацию и порядок ее проведения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3.1. Право на аккредитацию своих журналистов при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имеют редакции СМИ, официально зарегистрированные на территории Российской Федерации в порядке, установленном </w:t>
      </w:r>
      <w:hyperlink r:id="rId7" w:history="1">
        <w:r w:rsidRPr="008A44E2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РФ от 27.12.1991 № 2124-1 «О средствах массовой информации».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3.2. Основанием для аккредитации журналиста при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заявка главного редактора средства массовой информации, поданная на имя Главы поселения.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3.3. Заявка на аккредитацию должна быть оформлена на официальном бланке редакции СМИ за подписью главного редактора, заверенной печатью. Заявка представляется вместе с копией свидетельства о государственной регистрации СМИ. 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В случае представления для оформления аккредитации документов, содержащих не соответствующие действительности сведения, а также при несоответствии заявки требованиям, указанным в п. 3.3, в п. 3.4 настоящего Положения, заявка на аккредитацию журналиста не принимается к рассмотрению и возвращается редакции с указанием причин возврата.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3.4. В заявке указываются: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полное официальное название СМИ;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фамилия, имя, отчество (полностью) журналиста, занимаемая должность, номера телефонов, факса и электронной почты аккредитуемого журналиста, дающие возможность осуществлять оперативную связь с ним.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К заявке прилагается заверенная главным редактором копия редакционного удостоверения журналиста, в отношении которого подана заявка об аккредитации, две фотографии (3 x 4 см).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3.5. Документом, подтверждающим аккредитацию журналистов, является аккредитационная карточка с индивидуальным номером </w:t>
      </w:r>
      <w:hyperlink w:anchor="Par119" w:history="1">
        <w:r w:rsidRPr="008A44E2">
          <w:rPr>
            <w:rFonts w:ascii="Times New Roman" w:hAnsi="Times New Roman" w:cs="Times New Roman"/>
            <w:color w:val="000000"/>
            <w:sz w:val="28"/>
            <w:szCs w:val="28"/>
          </w:rPr>
          <w:t>(приложение №1)</w:t>
        </w:r>
      </w:hyperlink>
      <w:r w:rsidRPr="008A44E2">
        <w:rPr>
          <w:rFonts w:ascii="Times New Roman" w:hAnsi="Times New Roman" w:cs="Times New Roman"/>
          <w:color w:val="000000"/>
          <w:sz w:val="28"/>
          <w:szCs w:val="28"/>
        </w:rPr>
        <w:t>. Аккредитационная карточка аккредитованного журналиста, подписывается Главой поселения, и выдается аккредитованному журналисту лично под роспись. Решение о</w:t>
      </w:r>
      <w:bookmarkStart w:id="3" w:name="_GoBack"/>
      <w:bookmarkEnd w:id="3"/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результатах аккредитации журналистов принимается Главой поселения в течение 3 дней с момента поступления документов, указанных в пунктах 3.3 и 3.4 Положения. Аккредитационная карточка журналиста, аккредитованного при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, действует на весь срок аккредитации.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3.6. Запрещается передача журналистом своей аккредитационной карточки иному лицу. Несоблюдение указанных положений является основанием для лишения данного журналиста аккредитации.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3.7. Главой Каменно-Степного сельского поселения 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ведется </w:t>
      </w:r>
      <w:hyperlink w:anchor="Par166" w:history="1">
        <w:r w:rsidRPr="008A44E2">
          <w:rPr>
            <w:rFonts w:ascii="Times New Roman" w:hAnsi="Times New Roman" w:cs="Times New Roman"/>
            <w:color w:val="000000"/>
            <w:sz w:val="28"/>
            <w:szCs w:val="28"/>
          </w:rPr>
          <w:t>реестр</w:t>
        </w:r>
      </w:hyperlink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аккредитованных журналистов (приложение № 2).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42DE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Par66"/>
      <w:bookmarkEnd w:id="4"/>
      <w:r w:rsidRPr="008A44E2">
        <w:rPr>
          <w:rFonts w:ascii="Times New Roman" w:hAnsi="Times New Roman" w:cs="Times New Roman"/>
          <w:color w:val="000000"/>
          <w:sz w:val="28"/>
          <w:szCs w:val="28"/>
        </w:rPr>
        <w:t>4. Технический персонал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4.1. В случае необходимости привлечения технического персонала для работы на заседаниях, совещаниях и других мероприятиях, проводимых в Совете народных депутатов Каменно-Степного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аккредитованным журналистом, подается заявка в Совет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. Глава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формирует список технического персонала и согласует его. Технический персонал выполняет свои профессиональные обязанности под руководством аккредитованного журналиста при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, выполняет требования </w:t>
      </w:r>
      <w:r w:rsidRPr="008A44E2">
        <w:rPr>
          <w:rFonts w:ascii="Times New Roman" w:hAnsi="Times New Roman" w:cs="Times New Roman"/>
          <w:sz w:val="28"/>
          <w:szCs w:val="28"/>
        </w:rPr>
        <w:t>статьи 7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Par70"/>
      <w:bookmarkEnd w:id="5"/>
      <w:r w:rsidRPr="008A44E2">
        <w:rPr>
          <w:rFonts w:ascii="Times New Roman" w:hAnsi="Times New Roman" w:cs="Times New Roman"/>
          <w:color w:val="000000"/>
          <w:sz w:val="28"/>
          <w:szCs w:val="28"/>
        </w:rPr>
        <w:t>5. Основные направления работы с аккредитованными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журналистами средств массовой информации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5.1. Журналистам СМИ, аккредитованным при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, обеспечиваются надлежащие условия для осуществления профессиональной деятельности.</w:t>
      </w:r>
    </w:p>
    <w:p w:rsidR="0087240E" w:rsidRPr="008A44E2" w:rsidRDefault="0087240E" w:rsidP="00A5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 xml:space="preserve">Для обеспечения прав аккредитованных журналистов 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Совет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 муниципального района Воронежской области обязан: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- предварительно извещать редакцию о дате, времени и месте проведения заседаний и иных мероприятий;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предоставлять рабочие места журналистам на время заседаний и иных мероприятий;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обеспечивать журналистов СМИ необходимыми информационными материалами и иными документами;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оказывать содействие в организации индивидуальных встреч и бесед с должностными лицами органа местного самоуправления.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3275B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Par81"/>
      <w:bookmarkEnd w:id="6"/>
      <w:r w:rsidRPr="008A44E2">
        <w:rPr>
          <w:rFonts w:ascii="Times New Roman" w:hAnsi="Times New Roman" w:cs="Times New Roman"/>
          <w:color w:val="000000"/>
          <w:sz w:val="28"/>
          <w:szCs w:val="28"/>
        </w:rPr>
        <w:t>6. Права аккредитованных журналистов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6.1. Получать информацию о мероприятиях, проводимых в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, представляющих повышенный общественный интерес и посещать указанные мероприятия.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6.2. Знакомиться с информационно-справочными, статистическими материалами, необходимыми для освещения деятельности Совета народных депутатов Каменно-Степного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6.3. Пользоваться технической аппаратурой, необходимой для проведения аудио-, видео- или киносъемки, звукозаписи.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6.4. Присутствовать на заседаниях, совещаниях и других мероприятиях, проводимых в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, за исключением случаев, когда принято решение о проведении закрытых мероприятий.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51D9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Par91"/>
      <w:bookmarkEnd w:id="7"/>
      <w:r w:rsidRPr="008A44E2">
        <w:rPr>
          <w:rFonts w:ascii="Times New Roman" w:hAnsi="Times New Roman" w:cs="Times New Roman"/>
          <w:color w:val="000000"/>
          <w:sz w:val="28"/>
          <w:szCs w:val="28"/>
        </w:rPr>
        <w:t>7. Обязанности аккредитованных журналистов</w:t>
      </w:r>
      <w:bookmarkStart w:id="8" w:name="Par93"/>
      <w:bookmarkEnd w:id="8"/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7.1. Соблюдать общепризнанные нормы журналистской этики.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Par94"/>
      <w:bookmarkEnd w:id="9"/>
      <w:r w:rsidRPr="008A44E2">
        <w:rPr>
          <w:rFonts w:ascii="Times New Roman" w:hAnsi="Times New Roman" w:cs="Times New Roman"/>
          <w:color w:val="000000"/>
          <w:sz w:val="28"/>
          <w:szCs w:val="28"/>
        </w:rPr>
        <w:t>7.2. Соблюдать законодательство о СМИ и настоящее Положение.</w:t>
      </w:r>
    </w:p>
    <w:p w:rsidR="0087240E" w:rsidRPr="008A44E2" w:rsidRDefault="0087240E" w:rsidP="00A5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7.3. </w:t>
      </w:r>
      <w:r w:rsidRPr="008A44E2">
        <w:rPr>
          <w:rFonts w:ascii="Times New Roman" w:hAnsi="Times New Roman" w:cs="Times New Roman"/>
          <w:sz w:val="28"/>
          <w:szCs w:val="28"/>
        </w:rPr>
        <w:t xml:space="preserve">Всесторонне и объективно информировать жителей о работе 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Совета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240E" w:rsidRPr="008A44E2" w:rsidRDefault="0087240E" w:rsidP="00A51D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96"/>
      <w:bookmarkEnd w:id="10"/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7.4. </w:t>
      </w:r>
      <w:r w:rsidRPr="008A44E2">
        <w:rPr>
          <w:rFonts w:ascii="Times New Roman" w:hAnsi="Times New Roman" w:cs="Times New Roman"/>
          <w:sz w:val="28"/>
          <w:szCs w:val="28"/>
        </w:rPr>
        <w:t>Уважать права, законные интересы, честь и достоинство депутатов Совета народных депутатов и иных лиц при осуществлении профессиональной деятельности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Par97"/>
      <w:bookmarkEnd w:id="11"/>
      <w:r w:rsidRPr="008A44E2">
        <w:rPr>
          <w:rFonts w:ascii="Times New Roman" w:hAnsi="Times New Roman" w:cs="Times New Roman"/>
          <w:color w:val="000000"/>
          <w:sz w:val="28"/>
          <w:szCs w:val="28"/>
        </w:rPr>
        <w:t>7.5. Не использовать свои профессиональные возможности в целях сокрытия информации от аудитории своего СМИ или фальсификации общественно значимых сведений и распространения сообщений, содержащих недостоверные факты.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7.6. Обеспечивать сохранность выданной ему аккредитационной карточки.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42F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Par102"/>
      <w:bookmarkEnd w:id="12"/>
      <w:r w:rsidRPr="008A44E2">
        <w:rPr>
          <w:rFonts w:ascii="Times New Roman" w:hAnsi="Times New Roman" w:cs="Times New Roman"/>
          <w:color w:val="000000"/>
          <w:sz w:val="28"/>
          <w:szCs w:val="28"/>
        </w:rPr>
        <w:t>8. Прекращение и лишение аккредитации журналиста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8.1. Аккредитация журналиста прекращается в следующих случаях: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Par105"/>
      <w:bookmarkEnd w:id="13"/>
      <w:r w:rsidRPr="008A44E2">
        <w:rPr>
          <w:rFonts w:ascii="Times New Roman" w:hAnsi="Times New Roman" w:cs="Times New Roman"/>
          <w:color w:val="000000"/>
          <w:sz w:val="28"/>
          <w:szCs w:val="28"/>
        </w:rPr>
        <w:t>1). Прекращения или приостановления деятельности СМИ, аннулирования лицензии на вещание.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2). Увольнения журналиста из СМИ, от которого он был аккредитован.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3). Окончания срока аккредитации при отсутствии решения о продлении срока аккредитации.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Par108"/>
      <w:bookmarkEnd w:id="14"/>
      <w:r w:rsidRPr="008A44E2">
        <w:rPr>
          <w:rFonts w:ascii="Times New Roman" w:hAnsi="Times New Roman" w:cs="Times New Roman"/>
          <w:color w:val="000000"/>
          <w:sz w:val="28"/>
          <w:szCs w:val="28"/>
        </w:rPr>
        <w:t>4). Подачи редакцией СМИ письменного заявления о прекращении аккредитации своего журналиста.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8.2. Журналист может быть лишен аккредитации в следующих случаях: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1). Несоблюдения журналистом или редакцией СМИ положений Федерального </w:t>
      </w:r>
      <w:hyperlink r:id="rId8" w:history="1">
        <w:r w:rsidRPr="008A44E2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от 27.12.1991 № 2124-1 «О средствах массовой информации» и/или настоящего Положения.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2). Распространения несоответствующих действительности сведений, порочащих репутацию Совета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, подтвержденных вступившим в законную силу решением суда.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8.3. Решение о прекращении или лишении аккредитации направляется редакции СМИ в трехдневный срок с момента его принятия с указанием причины принятия такого решения. При этом редакция СМИ обязана обеспечить возврат журналистом аккредитационной карточки в Совет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7 рабочих дней.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8.4. Лишение аккредитации является основанием для отказа журналисту в повторной аккредитации при Совете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7240E" w:rsidRPr="008A44E2" w:rsidRDefault="0087240E" w:rsidP="00A51D94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7240E" w:rsidRPr="008A44E2" w:rsidRDefault="0087240E" w:rsidP="00A51D94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51D94">
      <w:pPr>
        <w:tabs>
          <w:tab w:val="right" w:pos="935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Pr="008A44E2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A42F75">
      <w:pPr>
        <w:tabs>
          <w:tab w:val="right" w:pos="9354"/>
        </w:tabs>
        <w:suppressAutoHyphens/>
        <w:autoSpaceDE w:val="0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87240E" w:rsidRDefault="0087240E" w:rsidP="00223F6E">
      <w:pPr>
        <w:tabs>
          <w:tab w:val="left" w:pos="5760"/>
        </w:tabs>
        <w:spacing w:line="240" w:lineRule="auto"/>
        <w:ind w:left="52" w:firstLine="576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19"/>
      <w:bookmarkEnd w:id="15"/>
    </w:p>
    <w:p w:rsidR="0087240E" w:rsidRDefault="0087240E" w:rsidP="00223F6E">
      <w:pPr>
        <w:tabs>
          <w:tab w:val="left" w:pos="5760"/>
        </w:tabs>
        <w:spacing w:line="240" w:lineRule="auto"/>
        <w:ind w:left="52" w:firstLine="5760"/>
        <w:jc w:val="both"/>
        <w:rPr>
          <w:rFonts w:ascii="Times New Roman" w:hAnsi="Times New Roman" w:cs="Times New Roman"/>
          <w:sz w:val="28"/>
          <w:szCs w:val="28"/>
        </w:rPr>
      </w:pPr>
    </w:p>
    <w:p w:rsidR="0087240E" w:rsidRDefault="0087240E" w:rsidP="00223F6E">
      <w:pPr>
        <w:tabs>
          <w:tab w:val="left" w:pos="5760"/>
        </w:tabs>
        <w:spacing w:line="240" w:lineRule="auto"/>
        <w:ind w:left="52" w:firstLine="5760"/>
        <w:jc w:val="both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223F6E">
      <w:pPr>
        <w:tabs>
          <w:tab w:val="left" w:pos="5760"/>
        </w:tabs>
        <w:spacing w:line="240" w:lineRule="auto"/>
        <w:ind w:left="52" w:firstLine="5760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7240E" w:rsidRPr="008A44E2" w:rsidRDefault="0087240E" w:rsidP="008A44E2">
      <w:pPr>
        <w:spacing w:line="240" w:lineRule="auto"/>
        <w:ind w:left="58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к Положению о порядке аккредитации журналистов средств массовой информации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Аккредитационная карточка журналиста представляет собой карточку размером 80 мм x 110 мм. На ее лицевой стороне в обязательном порядке указываются: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- наименование органа, выдавшего аккредитационную карточку - Совет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.;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фамилия, имя, отчество журналиста;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фотография журналиста размером 3 x 4 см;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наименование СМИ, которое представляет журналист;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номер аккредитационной карточки;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дата выдачи аккредитационной карточки;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срок действия аккредитационной карточки;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- подпись Главы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  <w:r w:rsidRPr="008A44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- подпись аккредитованного лица.</w:t>
      </w:r>
    </w:p>
    <w:p w:rsidR="0087240E" w:rsidRPr="008A44E2" w:rsidRDefault="0087240E" w:rsidP="0022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 xml:space="preserve">В левой стороне ставится печать Совета народных депутатов Каменно-Степного сельского поселения </w:t>
      </w:r>
      <w:r w:rsidRPr="008A44E2">
        <w:rPr>
          <w:rFonts w:ascii="Times New Roman" w:hAnsi="Times New Roman" w:cs="Times New Roman"/>
          <w:sz w:val="28"/>
          <w:szCs w:val="28"/>
        </w:rPr>
        <w:t>Таловского муниципального района Воронежской области</w:t>
      </w:r>
    </w:p>
    <w:p w:rsidR="0087240E" w:rsidRPr="008A44E2" w:rsidRDefault="0087240E" w:rsidP="00250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АККРЕДИТАЦИОННАЯ КАРТОЧКА ЖУРНАЛИСТА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№______________________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027" style="position:absolute;left:0;text-align:left;margin-left:20.7pt;margin-top:2.1pt;width:67.5pt;height:104.25pt;z-index:251659264">
            <v:textbox>
              <w:txbxContent>
                <w:p w:rsidR="0087240E" w:rsidRDefault="0087240E" w:rsidP="00AA46C8">
                  <w:pPr>
                    <w:jc w:val="center"/>
                  </w:pPr>
                </w:p>
                <w:p w:rsidR="0087240E" w:rsidRDefault="0087240E" w:rsidP="00AA46C8">
                  <w:pPr>
                    <w:jc w:val="center"/>
                  </w:pPr>
                  <w:r>
                    <w:t>Фото</w:t>
                  </w:r>
                </w:p>
                <w:p w:rsidR="0087240E" w:rsidRDefault="0087240E" w:rsidP="00AA46C8">
                  <w:pPr>
                    <w:jc w:val="center"/>
                  </w:pPr>
                  <w:r>
                    <w:t>3 х 4</w:t>
                  </w:r>
                </w:p>
              </w:txbxContent>
            </v:textbox>
          </v:rect>
        </w:pict>
      </w:r>
      <w:r w:rsidRPr="008A44E2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(фамилия)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(имя)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(отчество)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(СМИ)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________________________________   ____________________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(Совет народных депутатов                      (подпись журналиста)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ab/>
        <w:t>Каменно-Степного сельского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 xml:space="preserve">                     поселения Таловского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65"/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ab/>
        <w:t>муниципального района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0"/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ab/>
        <w:t>Воронежской области)</w:t>
      </w:r>
    </w:p>
    <w:p w:rsidR="0087240E" w:rsidRPr="008A44E2" w:rsidRDefault="0087240E" w:rsidP="00AA46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DEC">
      <w:pPr>
        <w:tabs>
          <w:tab w:val="left" w:pos="5760"/>
        </w:tabs>
        <w:spacing w:line="240" w:lineRule="auto"/>
        <w:ind w:left="52" w:firstLine="5760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7240E" w:rsidRPr="008A44E2" w:rsidRDefault="0087240E" w:rsidP="00A42DEC">
      <w:pPr>
        <w:spacing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8A44E2">
        <w:rPr>
          <w:rFonts w:ascii="Times New Roman" w:hAnsi="Times New Roman" w:cs="Times New Roman"/>
          <w:sz w:val="28"/>
          <w:szCs w:val="28"/>
        </w:rPr>
        <w:t>к Положению о порядке аккредитации журналистов средств массовой информации</w:t>
      </w:r>
    </w:p>
    <w:p w:rsidR="0087240E" w:rsidRPr="008A44E2" w:rsidRDefault="0087240E" w:rsidP="00A42DEC">
      <w:pPr>
        <w:pStyle w:val="ConsPlusNonformat"/>
        <w:tabs>
          <w:tab w:val="left" w:pos="7395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42F75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Par166"/>
      <w:bookmarkEnd w:id="16"/>
      <w:r w:rsidRPr="008A44E2">
        <w:rPr>
          <w:rFonts w:ascii="Times New Roman" w:hAnsi="Times New Roman" w:cs="Times New Roman"/>
          <w:color w:val="000000"/>
          <w:sz w:val="28"/>
          <w:szCs w:val="28"/>
        </w:rPr>
        <w:t>Реестр</w:t>
      </w:r>
    </w:p>
    <w:p w:rsidR="0087240E" w:rsidRPr="008A44E2" w:rsidRDefault="0087240E" w:rsidP="00A51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44E2">
        <w:rPr>
          <w:rFonts w:ascii="Times New Roman" w:hAnsi="Times New Roman" w:cs="Times New Roman"/>
          <w:color w:val="000000"/>
          <w:sz w:val="28"/>
          <w:szCs w:val="28"/>
        </w:rPr>
        <w:t>аккредитованных журналистов</w:t>
      </w:r>
    </w:p>
    <w:p w:rsidR="0087240E" w:rsidRPr="008A44E2" w:rsidRDefault="0087240E" w:rsidP="00A42F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6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6"/>
        <w:gridCol w:w="972"/>
        <w:gridCol w:w="1133"/>
        <w:gridCol w:w="1943"/>
        <w:gridCol w:w="1133"/>
        <w:gridCol w:w="972"/>
        <w:gridCol w:w="3029"/>
      </w:tblGrid>
      <w:tr w:rsidR="0087240E" w:rsidRPr="008A44E2">
        <w:trPr>
          <w:trHeight w:val="633"/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Номер аккредитационной карточки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выдачи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действия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Подпись лица, получившего аккредитационную карточку</w:t>
            </w:r>
          </w:p>
        </w:tc>
      </w:tr>
      <w:tr w:rsidR="0087240E" w:rsidRPr="008A44E2">
        <w:trPr>
          <w:trHeight w:val="267"/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87240E" w:rsidRPr="008A44E2">
        <w:trPr>
          <w:trHeight w:val="253"/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7240E" w:rsidRPr="008A44E2">
        <w:trPr>
          <w:trHeight w:val="253"/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0E" w:rsidRPr="008A44E2" w:rsidRDefault="0087240E" w:rsidP="009674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7240E" w:rsidRPr="008A44E2" w:rsidRDefault="0087240E" w:rsidP="00A42F7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7240E" w:rsidRPr="008A44E2" w:rsidRDefault="0087240E" w:rsidP="00A42F75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87240E" w:rsidRPr="008A44E2" w:rsidSect="00A51D94">
      <w:pgSz w:w="11906" w:h="16838"/>
      <w:pgMar w:top="1134" w:right="851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40E" w:rsidRDefault="0087240E" w:rsidP="00C13DA0">
      <w:pPr>
        <w:spacing w:after="0" w:line="240" w:lineRule="auto"/>
      </w:pPr>
      <w:r>
        <w:separator/>
      </w:r>
    </w:p>
  </w:endnote>
  <w:endnote w:type="continuationSeparator" w:id="0">
    <w:p w:rsidR="0087240E" w:rsidRDefault="0087240E" w:rsidP="00C1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40E" w:rsidRDefault="0087240E" w:rsidP="00C13DA0">
      <w:pPr>
        <w:spacing w:after="0" w:line="240" w:lineRule="auto"/>
      </w:pPr>
      <w:r>
        <w:separator/>
      </w:r>
    </w:p>
  </w:footnote>
  <w:footnote w:type="continuationSeparator" w:id="0">
    <w:p w:rsidR="0087240E" w:rsidRDefault="0087240E" w:rsidP="00C13D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CED"/>
    <w:rsid w:val="00011D54"/>
    <w:rsid w:val="00014C61"/>
    <w:rsid w:val="00033A1D"/>
    <w:rsid w:val="000F42EF"/>
    <w:rsid w:val="00100F4E"/>
    <w:rsid w:val="00110729"/>
    <w:rsid w:val="00163982"/>
    <w:rsid w:val="00184CED"/>
    <w:rsid w:val="001D791D"/>
    <w:rsid w:val="001E44BF"/>
    <w:rsid w:val="00223F6E"/>
    <w:rsid w:val="00250E9D"/>
    <w:rsid w:val="00264DAD"/>
    <w:rsid w:val="002658E7"/>
    <w:rsid w:val="00277022"/>
    <w:rsid w:val="003275B1"/>
    <w:rsid w:val="00330F28"/>
    <w:rsid w:val="0037786C"/>
    <w:rsid w:val="00381F93"/>
    <w:rsid w:val="003C6F73"/>
    <w:rsid w:val="00405AAC"/>
    <w:rsid w:val="0041377B"/>
    <w:rsid w:val="00427B06"/>
    <w:rsid w:val="00437930"/>
    <w:rsid w:val="00455F9A"/>
    <w:rsid w:val="004841FA"/>
    <w:rsid w:val="004A0B3A"/>
    <w:rsid w:val="004C5CD0"/>
    <w:rsid w:val="004D02A8"/>
    <w:rsid w:val="004F6670"/>
    <w:rsid w:val="005321BB"/>
    <w:rsid w:val="00564C7E"/>
    <w:rsid w:val="005E72B3"/>
    <w:rsid w:val="006314F5"/>
    <w:rsid w:val="00652151"/>
    <w:rsid w:val="006851BB"/>
    <w:rsid w:val="006C4C0B"/>
    <w:rsid w:val="006E6F2A"/>
    <w:rsid w:val="006F1246"/>
    <w:rsid w:val="007070D9"/>
    <w:rsid w:val="007A1FDD"/>
    <w:rsid w:val="007C591D"/>
    <w:rsid w:val="008020F5"/>
    <w:rsid w:val="0081326C"/>
    <w:rsid w:val="0087240E"/>
    <w:rsid w:val="0089776D"/>
    <w:rsid w:val="008A44E2"/>
    <w:rsid w:val="008F37AB"/>
    <w:rsid w:val="009016B7"/>
    <w:rsid w:val="00914FD5"/>
    <w:rsid w:val="00937998"/>
    <w:rsid w:val="00962A13"/>
    <w:rsid w:val="00964AD1"/>
    <w:rsid w:val="009674F7"/>
    <w:rsid w:val="009F1055"/>
    <w:rsid w:val="00A42DEC"/>
    <w:rsid w:val="00A42F75"/>
    <w:rsid w:val="00A51D94"/>
    <w:rsid w:val="00A60F86"/>
    <w:rsid w:val="00A70F25"/>
    <w:rsid w:val="00AA46C8"/>
    <w:rsid w:val="00AA7FFA"/>
    <w:rsid w:val="00AF14E5"/>
    <w:rsid w:val="00C057E1"/>
    <w:rsid w:val="00C13DA0"/>
    <w:rsid w:val="00C40B40"/>
    <w:rsid w:val="00C8712E"/>
    <w:rsid w:val="00C92841"/>
    <w:rsid w:val="00D00AAA"/>
    <w:rsid w:val="00D62E75"/>
    <w:rsid w:val="00D65E16"/>
    <w:rsid w:val="00D77CC3"/>
    <w:rsid w:val="00DA11D0"/>
    <w:rsid w:val="00DA1241"/>
    <w:rsid w:val="00DE18F0"/>
    <w:rsid w:val="00DE406E"/>
    <w:rsid w:val="00E1041C"/>
    <w:rsid w:val="00E14A3D"/>
    <w:rsid w:val="00E60EE0"/>
    <w:rsid w:val="00EC4E39"/>
    <w:rsid w:val="00EE1555"/>
    <w:rsid w:val="00EE2618"/>
    <w:rsid w:val="00F01324"/>
    <w:rsid w:val="00F66643"/>
    <w:rsid w:val="00F85525"/>
    <w:rsid w:val="00FC4D50"/>
    <w:rsid w:val="00FF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6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057E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1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13DA0"/>
  </w:style>
  <w:style w:type="paragraph" w:styleId="Footer">
    <w:name w:val="footer"/>
    <w:basedOn w:val="Normal"/>
    <w:link w:val="FooterChar"/>
    <w:uiPriority w:val="99"/>
    <w:rsid w:val="00C1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13DA0"/>
  </w:style>
  <w:style w:type="paragraph" w:customStyle="1" w:styleId="ConsPlusNormal">
    <w:name w:val="ConsPlusNormal"/>
    <w:uiPriority w:val="99"/>
    <w:rsid w:val="00A42F7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A42F7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BCF98ABA3F1EBC0A59A16686A2E3EBCDBA9C8D39DED795F86D2DCEFv4UD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CBCF98ABA3F1EBC0A59A16686A2E3EBCDBA9C8D39DED795F86D2DCEFv4U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263</TotalTime>
  <Pages>8</Pages>
  <Words>1906</Words>
  <Characters>10868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20</cp:revision>
  <cp:lastPrinted>2019-10-09T12:13:00Z</cp:lastPrinted>
  <dcterms:created xsi:type="dcterms:W3CDTF">2019-09-18T06:59:00Z</dcterms:created>
  <dcterms:modified xsi:type="dcterms:W3CDTF">2019-10-22T07:32:00Z</dcterms:modified>
</cp:coreProperties>
</file>