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62E" w:rsidRDefault="0085662E">
      <w:pPr>
        <w:ind w:left="142"/>
        <w:jc w:val="center"/>
      </w:pPr>
      <w:bookmarkStart w:id="0" w:name="_GoBack"/>
      <w:bookmarkEnd w:id="0"/>
    </w:p>
    <w:p w:rsidR="004F193F" w:rsidRDefault="00B669BE" w:rsidP="00B669BE">
      <w:pPr>
        <w:ind w:left="142"/>
        <w:jc w:val="center"/>
      </w:pPr>
      <w:r w:rsidRPr="00D90F0F">
        <w:rPr>
          <w:noProof/>
          <w:szCs w:val="28"/>
        </w:rPr>
        <w:drawing>
          <wp:inline distT="0" distB="0" distL="0" distR="0">
            <wp:extent cx="704850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193F" w:rsidRDefault="004F193F" w:rsidP="000E19BC">
      <w:pPr>
        <w:jc w:val="right"/>
        <w:rPr>
          <w:sz w:val="24"/>
        </w:rPr>
      </w:pPr>
    </w:p>
    <w:p w:rsidR="004F193F" w:rsidRDefault="004F193F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 xml:space="preserve">СОВЕТ НАРОДНЫХ ДЕПУТАТОВ </w:t>
      </w:r>
    </w:p>
    <w:p w:rsidR="00C81763" w:rsidRDefault="0092455A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КАМЕННО-СТЕПНОГО</w:t>
      </w:r>
      <w:r w:rsidR="00C81763">
        <w:rPr>
          <w:b/>
        </w:rPr>
        <w:t xml:space="preserve"> СЕЛЬСКОГО ПОСЕЛЕНИЯ</w:t>
      </w:r>
    </w:p>
    <w:p w:rsidR="004F193F" w:rsidRDefault="004F193F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ТАЛОВСКОГО МУНИЦИПАЛЬНОГО РАЙОНА</w:t>
      </w:r>
    </w:p>
    <w:p w:rsidR="004F193F" w:rsidRDefault="004F193F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4F193F" w:rsidRDefault="004F193F" w:rsidP="00183D62">
      <w:pPr>
        <w:pStyle w:val="a3"/>
        <w:tabs>
          <w:tab w:val="clear" w:pos="4536"/>
          <w:tab w:val="clear" w:pos="9072"/>
        </w:tabs>
        <w:ind w:firstLineChars="253" w:firstLine="711"/>
        <w:jc w:val="center"/>
        <w:rPr>
          <w:b/>
        </w:rPr>
      </w:pPr>
    </w:p>
    <w:p w:rsidR="004F193F" w:rsidRDefault="004F193F">
      <w:pPr>
        <w:pStyle w:val="a3"/>
        <w:tabs>
          <w:tab w:val="clear" w:pos="4536"/>
          <w:tab w:val="clear" w:pos="9072"/>
        </w:tabs>
        <w:jc w:val="center"/>
        <w:rPr>
          <w:b/>
          <w:sz w:val="40"/>
        </w:rPr>
      </w:pPr>
      <w:r>
        <w:rPr>
          <w:b/>
          <w:sz w:val="40"/>
        </w:rPr>
        <w:t>Р Е Ш Е Н И Е</w:t>
      </w:r>
    </w:p>
    <w:p w:rsidR="004F193F" w:rsidRDefault="004F193F">
      <w:pPr>
        <w:pStyle w:val="a3"/>
        <w:tabs>
          <w:tab w:val="clear" w:pos="4536"/>
          <w:tab w:val="clear" w:pos="9072"/>
        </w:tabs>
        <w:rPr>
          <w:b/>
        </w:rPr>
      </w:pPr>
    </w:p>
    <w:p w:rsidR="004F193F" w:rsidRPr="001052F7" w:rsidRDefault="004F193F">
      <w:pPr>
        <w:pStyle w:val="a3"/>
        <w:tabs>
          <w:tab w:val="clear" w:pos="4536"/>
          <w:tab w:val="clear" w:pos="9072"/>
        </w:tabs>
      </w:pPr>
    </w:p>
    <w:p w:rsidR="00E54261" w:rsidRPr="00B669BE" w:rsidRDefault="004F193F">
      <w:pPr>
        <w:pStyle w:val="a3"/>
        <w:tabs>
          <w:tab w:val="clear" w:pos="4536"/>
          <w:tab w:val="clear" w:pos="9072"/>
        </w:tabs>
        <w:rPr>
          <w:b/>
          <w:sz w:val="26"/>
          <w:szCs w:val="26"/>
        </w:rPr>
      </w:pPr>
      <w:r w:rsidRPr="00B669BE">
        <w:rPr>
          <w:b/>
          <w:sz w:val="26"/>
          <w:szCs w:val="26"/>
        </w:rPr>
        <w:t xml:space="preserve">от </w:t>
      </w:r>
      <w:r w:rsidR="00B669BE" w:rsidRPr="00B669BE">
        <w:rPr>
          <w:b/>
          <w:sz w:val="26"/>
          <w:szCs w:val="26"/>
        </w:rPr>
        <w:t>25</w:t>
      </w:r>
      <w:r w:rsidR="003232C6" w:rsidRPr="00B669BE">
        <w:rPr>
          <w:b/>
          <w:sz w:val="26"/>
          <w:szCs w:val="26"/>
        </w:rPr>
        <w:t xml:space="preserve"> </w:t>
      </w:r>
      <w:r w:rsidR="006741BF" w:rsidRPr="00B669BE">
        <w:rPr>
          <w:b/>
          <w:sz w:val="26"/>
          <w:szCs w:val="26"/>
        </w:rPr>
        <w:t xml:space="preserve">марта 2020 года   </w:t>
      </w:r>
      <w:r w:rsidR="00E54261" w:rsidRPr="00B669BE">
        <w:rPr>
          <w:b/>
          <w:sz w:val="26"/>
          <w:szCs w:val="26"/>
        </w:rPr>
        <w:t xml:space="preserve">  </w:t>
      </w:r>
      <w:r w:rsidRPr="00B669BE">
        <w:rPr>
          <w:b/>
          <w:sz w:val="26"/>
          <w:szCs w:val="26"/>
        </w:rPr>
        <w:t>№</w:t>
      </w:r>
      <w:r w:rsidR="0086157C" w:rsidRPr="00B669BE">
        <w:rPr>
          <w:b/>
          <w:sz w:val="26"/>
          <w:szCs w:val="26"/>
        </w:rPr>
        <w:t xml:space="preserve"> </w:t>
      </w:r>
      <w:r w:rsidR="00B669BE" w:rsidRPr="00B669BE">
        <w:rPr>
          <w:b/>
          <w:sz w:val="26"/>
          <w:szCs w:val="26"/>
        </w:rPr>
        <w:t>7</w:t>
      </w:r>
      <w:r w:rsidR="00904354" w:rsidRPr="00B669BE">
        <w:rPr>
          <w:b/>
          <w:sz w:val="26"/>
          <w:szCs w:val="26"/>
        </w:rPr>
        <w:t xml:space="preserve"> </w:t>
      </w:r>
      <w:r w:rsidRPr="00B669BE">
        <w:rPr>
          <w:b/>
          <w:sz w:val="26"/>
          <w:szCs w:val="26"/>
        </w:rPr>
        <w:t xml:space="preserve">  </w:t>
      </w:r>
      <w:r w:rsidR="000E19BC" w:rsidRPr="00B669BE">
        <w:rPr>
          <w:b/>
          <w:sz w:val="26"/>
          <w:szCs w:val="26"/>
        </w:rPr>
        <w:t xml:space="preserve">                            </w:t>
      </w:r>
    </w:p>
    <w:p w:rsidR="004F193F" w:rsidRPr="001052F7" w:rsidRDefault="0092455A">
      <w:pPr>
        <w:pStyle w:val="a3"/>
        <w:tabs>
          <w:tab w:val="clear" w:pos="4536"/>
          <w:tab w:val="clear" w:pos="9072"/>
        </w:tabs>
        <w:rPr>
          <w:sz w:val="26"/>
          <w:szCs w:val="26"/>
        </w:rPr>
      </w:pPr>
      <w:r>
        <w:rPr>
          <w:sz w:val="26"/>
          <w:szCs w:val="26"/>
        </w:rPr>
        <w:t>п.2-го участка института им. Докучаева</w:t>
      </w:r>
    </w:p>
    <w:p w:rsidR="0086157C" w:rsidRDefault="0086157C" w:rsidP="00EE1632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FF3B4F" w:rsidRPr="003530DE" w:rsidRDefault="00EE1632" w:rsidP="00EE1632">
      <w:pPr>
        <w:pStyle w:val="a3"/>
        <w:tabs>
          <w:tab w:val="left" w:pos="708"/>
        </w:tabs>
        <w:jc w:val="both"/>
        <w:rPr>
          <w:b/>
          <w:sz w:val="26"/>
          <w:szCs w:val="26"/>
        </w:rPr>
      </w:pPr>
      <w:r w:rsidRPr="003530DE">
        <w:rPr>
          <w:b/>
          <w:sz w:val="26"/>
          <w:szCs w:val="26"/>
        </w:rPr>
        <w:t xml:space="preserve">О </w:t>
      </w:r>
      <w:r w:rsidR="00571EEF" w:rsidRPr="003530DE">
        <w:rPr>
          <w:b/>
          <w:sz w:val="26"/>
          <w:szCs w:val="26"/>
        </w:rPr>
        <w:t>внесении изменений</w:t>
      </w:r>
      <w:r w:rsidR="00FF3B4F" w:rsidRPr="003530DE">
        <w:rPr>
          <w:b/>
          <w:sz w:val="26"/>
          <w:szCs w:val="26"/>
        </w:rPr>
        <w:t xml:space="preserve"> и дополнений</w:t>
      </w:r>
    </w:p>
    <w:p w:rsidR="00FF3B4F" w:rsidRPr="003530DE" w:rsidRDefault="00571EEF" w:rsidP="00EE1632">
      <w:pPr>
        <w:pStyle w:val="a3"/>
        <w:tabs>
          <w:tab w:val="left" w:pos="708"/>
        </w:tabs>
        <w:jc w:val="both"/>
        <w:rPr>
          <w:b/>
          <w:sz w:val="26"/>
          <w:szCs w:val="26"/>
        </w:rPr>
      </w:pPr>
      <w:r w:rsidRPr="003530DE">
        <w:rPr>
          <w:b/>
          <w:sz w:val="26"/>
          <w:szCs w:val="26"/>
        </w:rPr>
        <w:t>в решение Совета</w:t>
      </w:r>
      <w:r w:rsidR="00FF3B4F" w:rsidRPr="003530DE">
        <w:rPr>
          <w:b/>
          <w:sz w:val="26"/>
          <w:szCs w:val="26"/>
        </w:rPr>
        <w:t xml:space="preserve"> </w:t>
      </w:r>
      <w:r w:rsidRPr="003530DE">
        <w:rPr>
          <w:b/>
          <w:sz w:val="26"/>
          <w:szCs w:val="26"/>
        </w:rPr>
        <w:t xml:space="preserve">народных депутатов </w:t>
      </w:r>
    </w:p>
    <w:p w:rsidR="00C81763" w:rsidRDefault="0092455A" w:rsidP="00EE1632">
      <w:pPr>
        <w:pStyle w:val="a3"/>
        <w:tabs>
          <w:tab w:val="left" w:pos="708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Каменно-Степного</w:t>
      </w:r>
      <w:r w:rsidR="00C81763">
        <w:rPr>
          <w:b/>
          <w:sz w:val="26"/>
          <w:szCs w:val="26"/>
        </w:rPr>
        <w:t xml:space="preserve"> сельского поселения</w:t>
      </w:r>
    </w:p>
    <w:p w:rsidR="00FF3B4F" w:rsidRPr="003530DE" w:rsidRDefault="00571EEF" w:rsidP="00EE1632">
      <w:pPr>
        <w:pStyle w:val="a3"/>
        <w:tabs>
          <w:tab w:val="left" w:pos="708"/>
        </w:tabs>
        <w:jc w:val="both"/>
        <w:rPr>
          <w:b/>
          <w:sz w:val="26"/>
          <w:szCs w:val="26"/>
        </w:rPr>
      </w:pPr>
      <w:r w:rsidRPr="003530DE">
        <w:rPr>
          <w:b/>
          <w:sz w:val="26"/>
          <w:szCs w:val="26"/>
        </w:rPr>
        <w:t>Таловского</w:t>
      </w:r>
      <w:r w:rsidR="00FF3B4F" w:rsidRPr="003530DE">
        <w:rPr>
          <w:b/>
          <w:sz w:val="26"/>
          <w:szCs w:val="26"/>
        </w:rPr>
        <w:t xml:space="preserve"> </w:t>
      </w:r>
      <w:r w:rsidR="00EE1632" w:rsidRPr="003530DE">
        <w:rPr>
          <w:b/>
          <w:sz w:val="26"/>
          <w:szCs w:val="26"/>
        </w:rPr>
        <w:t>муниципального</w:t>
      </w:r>
      <w:r w:rsidRPr="003530DE">
        <w:rPr>
          <w:b/>
          <w:sz w:val="26"/>
          <w:szCs w:val="26"/>
        </w:rPr>
        <w:t xml:space="preserve"> района </w:t>
      </w:r>
    </w:p>
    <w:p w:rsidR="00B669BE" w:rsidRDefault="00E16FA5" w:rsidP="00C81763">
      <w:pPr>
        <w:pStyle w:val="a3"/>
        <w:tabs>
          <w:tab w:val="left" w:pos="708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Воронежской области</w:t>
      </w:r>
      <w:r w:rsidR="00B669BE">
        <w:rPr>
          <w:b/>
          <w:sz w:val="26"/>
          <w:szCs w:val="26"/>
        </w:rPr>
        <w:t xml:space="preserve"> </w:t>
      </w:r>
      <w:r w:rsidR="00571EEF" w:rsidRPr="003530DE">
        <w:rPr>
          <w:b/>
          <w:sz w:val="26"/>
          <w:szCs w:val="26"/>
        </w:rPr>
        <w:t xml:space="preserve">от </w:t>
      </w:r>
      <w:r w:rsidR="00C81763" w:rsidRPr="00F0507D">
        <w:rPr>
          <w:b/>
          <w:sz w:val="26"/>
          <w:szCs w:val="26"/>
        </w:rPr>
        <w:t>0</w:t>
      </w:r>
      <w:r w:rsidR="00F0507D" w:rsidRPr="00F0507D">
        <w:rPr>
          <w:b/>
          <w:sz w:val="26"/>
          <w:szCs w:val="26"/>
        </w:rPr>
        <w:t>8</w:t>
      </w:r>
      <w:r w:rsidR="00571EEF" w:rsidRPr="00F0507D">
        <w:rPr>
          <w:b/>
          <w:sz w:val="26"/>
          <w:szCs w:val="26"/>
        </w:rPr>
        <w:t>.</w:t>
      </w:r>
      <w:r w:rsidR="003232C6" w:rsidRPr="00F0507D">
        <w:rPr>
          <w:b/>
          <w:sz w:val="26"/>
          <w:szCs w:val="26"/>
        </w:rPr>
        <w:t>0</w:t>
      </w:r>
      <w:r w:rsidR="00C81763" w:rsidRPr="00F0507D">
        <w:rPr>
          <w:b/>
          <w:sz w:val="26"/>
          <w:szCs w:val="26"/>
        </w:rPr>
        <w:t>7</w:t>
      </w:r>
      <w:r w:rsidR="00571EEF" w:rsidRPr="00F0507D">
        <w:rPr>
          <w:b/>
          <w:sz w:val="26"/>
          <w:szCs w:val="26"/>
        </w:rPr>
        <w:t>.201</w:t>
      </w:r>
      <w:r w:rsidR="00C81763" w:rsidRPr="00F0507D">
        <w:rPr>
          <w:b/>
          <w:sz w:val="26"/>
          <w:szCs w:val="26"/>
        </w:rPr>
        <w:t>6</w:t>
      </w:r>
      <w:r w:rsidR="00571EEF" w:rsidRPr="00F0507D">
        <w:rPr>
          <w:b/>
          <w:sz w:val="26"/>
          <w:szCs w:val="26"/>
        </w:rPr>
        <w:t xml:space="preserve"> г.</w:t>
      </w:r>
      <w:r w:rsidR="00E27669" w:rsidRPr="00F0507D">
        <w:rPr>
          <w:b/>
          <w:sz w:val="26"/>
          <w:szCs w:val="26"/>
        </w:rPr>
        <w:t xml:space="preserve"> № </w:t>
      </w:r>
      <w:r w:rsidR="003232C6" w:rsidRPr="00F0507D">
        <w:rPr>
          <w:b/>
          <w:sz w:val="26"/>
          <w:szCs w:val="26"/>
        </w:rPr>
        <w:t>3</w:t>
      </w:r>
      <w:r w:rsidR="00F0507D" w:rsidRPr="00F0507D">
        <w:rPr>
          <w:b/>
          <w:sz w:val="26"/>
          <w:szCs w:val="26"/>
        </w:rPr>
        <w:t>4</w:t>
      </w:r>
      <w:r w:rsidR="00FF3B4F" w:rsidRPr="003530DE">
        <w:rPr>
          <w:b/>
          <w:sz w:val="26"/>
          <w:szCs w:val="26"/>
        </w:rPr>
        <w:t xml:space="preserve"> </w:t>
      </w:r>
    </w:p>
    <w:p w:rsidR="00B669BE" w:rsidRDefault="00E27669" w:rsidP="00C81763">
      <w:pPr>
        <w:pStyle w:val="a3"/>
        <w:tabs>
          <w:tab w:val="left" w:pos="708"/>
        </w:tabs>
        <w:jc w:val="both"/>
        <w:rPr>
          <w:b/>
          <w:sz w:val="26"/>
          <w:szCs w:val="26"/>
        </w:rPr>
      </w:pPr>
      <w:r w:rsidRPr="003530DE">
        <w:rPr>
          <w:b/>
          <w:sz w:val="26"/>
          <w:szCs w:val="26"/>
        </w:rPr>
        <w:t>«</w:t>
      </w:r>
      <w:r w:rsidR="00C81763" w:rsidRPr="00C81763">
        <w:rPr>
          <w:b/>
          <w:sz w:val="26"/>
          <w:szCs w:val="26"/>
        </w:rPr>
        <w:t xml:space="preserve">Об утверждении Положения о бюджетном </w:t>
      </w:r>
    </w:p>
    <w:p w:rsidR="00B669BE" w:rsidRDefault="00C81763" w:rsidP="00C81763">
      <w:pPr>
        <w:pStyle w:val="a3"/>
        <w:tabs>
          <w:tab w:val="left" w:pos="708"/>
        </w:tabs>
        <w:jc w:val="both"/>
        <w:rPr>
          <w:b/>
          <w:sz w:val="26"/>
          <w:szCs w:val="26"/>
        </w:rPr>
      </w:pPr>
      <w:r w:rsidRPr="00C81763">
        <w:rPr>
          <w:b/>
          <w:sz w:val="26"/>
          <w:szCs w:val="26"/>
        </w:rPr>
        <w:t>процессе</w:t>
      </w:r>
      <w:r w:rsidR="00B669BE">
        <w:rPr>
          <w:b/>
          <w:sz w:val="26"/>
          <w:szCs w:val="26"/>
        </w:rPr>
        <w:t xml:space="preserve"> </w:t>
      </w:r>
      <w:r w:rsidR="0092455A">
        <w:rPr>
          <w:b/>
          <w:sz w:val="26"/>
          <w:szCs w:val="26"/>
        </w:rPr>
        <w:t>в Каменно-Степном</w:t>
      </w:r>
      <w:r w:rsidRPr="00C81763">
        <w:rPr>
          <w:b/>
          <w:sz w:val="26"/>
          <w:szCs w:val="26"/>
        </w:rPr>
        <w:t xml:space="preserve"> сельском </w:t>
      </w:r>
    </w:p>
    <w:p w:rsidR="00B669BE" w:rsidRDefault="00C81763" w:rsidP="00C81763">
      <w:pPr>
        <w:pStyle w:val="a3"/>
        <w:tabs>
          <w:tab w:val="left" w:pos="708"/>
        </w:tabs>
        <w:jc w:val="both"/>
        <w:rPr>
          <w:b/>
          <w:sz w:val="26"/>
          <w:szCs w:val="26"/>
        </w:rPr>
      </w:pPr>
      <w:r w:rsidRPr="00C81763">
        <w:rPr>
          <w:b/>
          <w:sz w:val="26"/>
          <w:szCs w:val="26"/>
        </w:rPr>
        <w:t xml:space="preserve">поселении Таловского муниципального </w:t>
      </w:r>
    </w:p>
    <w:p w:rsidR="00EE1632" w:rsidRPr="00B669BE" w:rsidRDefault="00C81763" w:rsidP="00C81763">
      <w:pPr>
        <w:pStyle w:val="a3"/>
        <w:tabs>
          <w:tab w:val="left" w:pos="708"/>
        </w:tabs>
        <w:jc w:val="both"/>
        <w:rPr>
          <w:b/>
          <w:sz w:val="26"/>
          <w:szCs w:val="26"/>
        </w:rPr>
      </w:pPr>
      <w:r w:rsidRPr="00C81763">
        <w:rPr>
          <w:b/>
          <w:sz w:val="26"/>
          <w:szCs w:val="26"/>
        </w:rPr>
        <w:t>района Воронежской области</w:t>
      </w:r>
      <w:r>
        <w:rPr>
          <w:b/>
          <w:sz w:val="26"/>
          <w:szCs w:val="26"/>
        </w:rPr>
        <w:t>»</w:t>
      </w:r>
    </w:p>
    <w:p w:rsidR="007B31EE" w:rsidRDefault="007B31EE" w:rsidP="00EE1632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B669BE" w:rsidRDefault="00E27669" w:rsidP="00904354">
      <w:pPr>
        <w:pStyle w:val="a3"/>
        <w:tabs>
          <w:tab w:val="left" w:pos="708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Бюджетным кодексом РФ, в целях</w:t>
      </w:r>
      <w:r w:rsidR="00A703EE">
        <w:rPr>
          <w:sz w:val="26"/>
          <w:szCs w:val="26"/>
        </w:rPr>
        <w:t xml:space="preserve"> осуще</w:t>
      </w:r>
      <w:r w:rsidR="0092455A">
        <w:rPr>
          <w:sz w:val="26"/>
          <w:szCs w:val="26"/>
        </w:rPr>
        <w:t>ствления бюджетного процесса в Каменно-Степном</w:t>
      </w:r>
      <w:r w:rsidR="00C81763">
        <w:rPr>
          <w:sz w:val="26"/>
          <w:szCs w:val="26"/>
        </w:rPr>
        <w:t xml:space="preserve"> сельском поселении</w:t>
      </w:r>
      <w:r w:rsidR="00A703EE">
        <w:rPr>
          <w:sz w:val="26"/>
          <w:szCs w:val="26"/>
        </w:rPr>
        <w:t>,</w:t>
      </w:r>
      <w:r w:rsidR="00EE1632">
        <w:rPr>
          <w:sz w:val="26"/>
          <w:szCs w:val="26"/>
        </w:rPr>
        <w:t xml:space="preserve"> Совет народных депутатов</w:t>
      </w:r>
      <w:r w:rsidR="0092455A">
        <w:rPr>
          <w:sz w:val="26"/>
          <w:szCs w:val="26"/>
        </w:rPr>
        <w:t xml:space="preserve"> Каменно-Степного</w:t>
      </w:r>
      <w:r w:rsidR="00C81763">
        <w:rPr>
          <w:sz w:val="26"/>
          <w:szCs w:val="26"/>
        </w:rPr>
        <w:t xml:space="preserve"> сельского поселения</w:t>
      </w:r>
      <w:r w:rsidR="00EE1632">
        <w:rPr>
          <w:sz w:val="26"/>
          <w:szCs w:val="26"/>
        </w:rPr>
        <w:t xml:space="preserve"> </w:t>
      </w:r>
      <w:r w:rsidR="00904354">
        <w:rPr>
          <w:sz w:val="26"/>
          <w:szCs w:val="26"/>
        </w:rPr>
        <w:t>Таловского муниципального района</w:t>
      </w:r>
      <w:r w:rsidR="00E16FA5">
        <w:rPr>
          <w:sz w:val="26"/>
          <w:szCs w:val="26"/>
        </w:rPr>
        <w:t xml:space="preserve"> Воронежской области</w:t>
      </w:r>
      <w:r w:rsidR="00904354">
        <w:rPr>
          <w:sz w:val="26"/>
          <w:szCs w:val="26"/>
        </w:rPr>
        <w:t xml:space="preserve"> </w:t>
      </w:r>
    </w:p>
    <w:p w:rsidR="00A703EE" w:rsidRDefault="00B669BE" w:rsidP="00B669BE">
      <w:pPr>
        <w:pStyle w:val="a3"/>
        <w:tabs>
          <w:tab w:val="left" w:pos="708"/>
        </w:tabs>
        <w:spacing w:line="360" w:lineRule="auto"/>
        <w:ind w:firstLine="567"/>
        <w:jc w:val="center"/>
        <w:rPr>
          <w:sz w:val="26"/>
          <w:szCs w:val="26"/>
        </w:rPr>
      </w:pPr>
      <w:r w:rsidRPr="00904354">
        <w:rPr>
          <w:b/>
          <w:sz w:val="26"/>
          <w:szCs w:val="26"/>
        </w:rPr>
        <w:t>РЕШИЛ</w:t>
      </w:r>
      <w:r>
        <w:rPr>
          <w:sz w:val="26"/>
          <w:szCs w:val="26"/>
        </w:rPr>
        <w:t>:</w:t>
      </w:r>
    </w:p>
    <w:p w:rsidR="00A703EE" w:rsidRDefault="00A703EE" w:rsidP="00554BE1">
      <w:pPr>
        <w:pStyle w:val="a3"/>
        <w:tabs>
          <w:tab w:val="left" w:pos="708"/>
        </w:tabs>
        <w:ind w:firstLine="567"/>
        <w:jc w:val="both"/>
        <w:rPr>
          <w:sz w:val="26"/>
          <w:szCs w:val="26"/>
        </w:rPr>
      </w:pPr>
    </w:p>
    <w:p w:rsidR="003A67DB" w:rsidRDefault="00944355" w:rsidP="00904354">
      <w:pPr>
        <w:pStyle w:val="a3"/>
        <w:tabs>
          <w:tab w:val="left" w:pos="708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669BE">
        <w:rPr>
          <w:sz w:val="26"/>
          <w:szCs w:val="26"/>
        </w:rPr>
        <w:t xml:space="preserve"> </w:t>
      </w:r>
      <w:r w:rsidR="00A703EE">
        <w:rPr>
          <w:sz w:val="26"/>
          <w:szCs w:val="26"/>
        </w:rPr>
        <w:t xml:space="preserve">Внести в решение Совета народных депутатов </w:t>
      </w:r>
      <w:r w:rsidR="0092455A">
        <w:rPr>
          <w:sz w:val="26"/>
          <w:szCs w:val="26"/>
        </w:rPr>
        <w:t>Каменно-Степного</w:t>
      </w:r>
      <w:r w:rsidR="00C81763">
        <w:rPr>
          <w:sz w:val="26"/>
          <w:szCs w:val="26"/>
        </w:rPr>
        <w:t xml:space="preserve"> сельского поселения </w:t>
      </w:r>
      <w:r w:rsidR="00A703EE">
        <w:rPr>
          <w:sz w:val="26"/>
          <w:szCs w:val="26"/>
        </w:rPr>
        <w:t xml:space="preserve">Таловского муниципального района от </w:t>
      </w:r>
      <w:r w:rsidR="00F0507D" w:rsidRPr="00F0507D">
        <w:rPr>
          <w:sz w:val="26"/>
          <w:szCs w:val="26"/>
        </w:rPr>
        <w:t>08</w:t>
      </w:r>
      <w:r w:rsidR="00A703EE" w:rsidRPr="00F0507D">
        <w:rPr>
          <w:sz w:val="26"/>
          <w:szCs w:val="26"/>
        </w:rPr>
        <w:t>.</w:t>
      </w:r>
      <w:r w:rsidR="003530DE" w:rsidRPr="00F0507D">
        <w:rPr>
          <w:sz w:val="26"/>
          <w:szCs w:val="26"/>
        </w:rPr>
        <w:t>0</w:t>
      </w:r>
      <w:r w:rsidR="00C81763" w:rsidRPr="00F0507D">
        <w:rPr>
          <w:sz w:val="26"/>
          <w:szCs w:val="26"/>
        </w:rPr>
        <w:t>7</w:t>
      </w:r>
      <w:r w:rsidR="00A703EE" w:rsidRPr="00F0507D">
        <w:rPr>
          <w:sz w:val="26"/>
          <w:szCs w:val="26"/>
        </w:rPr>
        <w:t>.20</w:t>
      </w:r>
      <w:r w:rsidR="00C81763" w:rsidRPr="00F0507D">
        <w:rPr>
          <w:sz w:val="26"/>
          <w:szCs w:val="26"/>
        </w:rPr>
        <w:t>16</w:t>
      </w:r>
      <w:r w:rsidR="00A703EE" w:rsidRPr="00F0507D">
        <w:rPr>
          <w:sz w:val="26"/>
          <w:szCs w:val="26"/>
        </w:rPr>
        <w:t xml:space="preserve">г. № </w:t>
      </w:r>
      <w:r w:rsidR="003530DE" w:rsidRPr="00F0507D">
        <w:rPr>
          <w:sz w:val="26"/>
          <w:szCs w:val="26"/>
        </w:rPr>
        <w:t>3</w:t>
      </w:r>
      <w:r w:rsidR="00F0507D" w:rsidRPr="00F0507D">
        <w:rPr>
          <w:sz w:val="26"/>
          <w:szCs w:val="26"/>
        </w:rPr>
        <w:t>4</w:t>
      </w:r>
      <w:r w:rsidR="00A703EE">
        <w:rPr>
          <w:sz w:val="26"/>
          <w:szCs w:val="26"/>
        </w:rPr>
        <w:t xml:space="preserve"> «Об</w:t>
      </w:r>
      <w:r w:rsidR="003A67DB">
        <w:rPr>
          <w:sz w:val="26"/>
          <w:szCs w:val="26"/>
        </w:rPr>
        <w:t xml:space="preserve"> утверждении Положения о бюджетном процессе в </w:t>
      </w:r>
      <w:r w:rsidR="0092455A">
        <w:rPr>
          <w:sz w:val="26"/>
          <w:szCs w:val="26"/>
        </w:rPr>
        <w:t>Каменно-Степном</w:t>
      </w:r>
      <w:r w:rsidR="00C81763">
        <w:rPr>
          <w:sz w:val="26"/>
          <w:szCs w:val="26"/>
        </w:rPr>
        <w:t xml:space="preserve"> сельском поселении </w:t>
      </w:r>
      <w:r w:rsidR="003A67DB">
        <w:rPr>
          <w:sz w:val="26"/>
          <w:szCs w:val="26"/>
        </w:rPr>
        <w:t>Таловско</w:t>
      </w:r>
      <w:r w:rsidR="00C81763">
        <w:rPr>
          <w:sz w:val="26"/>
          <w:szCs w:val="26"/>
        </w:rPr>
        <w:t>го</w:t>
      </w:r>
      <w:r w:rsidR="003A67DB">
        <w:rPr>
          <w:sz w:val="26"/>
          <w:szCs w:val="26"/>
        </w:rPr>
        <w:t xml:space="preserve"> муниципально</w:t>
      </w:r>
      <w:r w:rsidR="00C81763">
        <w:rPr>
          <w:sz w:val="26"/>
          <w:szCs w:val="26"/>
        </w:rPr>
        <w:t>го</w:t>
      </w:r>
      <w:r w:rsidR="003A67DB">
        <w:rPr>
          <w:sz w:val="26"/>
          <w:szCs w:val="26"/>
        </w:rPr>
        <w:t xml:space="preserve"> район</w:t>
      </w:r>
      <w:r w:rsidR="00C81763">
        <w:rPr>
          <w:sz w:val="26"/>
          <w:szCs w:val="26"/>
        </w:rPr>
        <w:t>а</w:t>
      </w:r>
      <w:r w:rsidR="003A67DB">
        <w:rPr>
          <w:sz w:val="26"/>
          <w:szCs w:val="26"/>
        </w:rPr>
        <w:t xml:space="preserve"> Воронежской области</w:t>
      </w:r>
      <w:r w:rsidR="00FF3B4F">
        <w:rPr>
          <w:sz w:val="26"/>
          <w:szCs w:val="26"/>
        </w:rPr>
        <w:t xml:space="preserve">» </w:t>
      </w:r>
      <w:r w:rsidR="003A67DB">
        <w:rPr>
          <w:sz w:val="26"/>
          <w:szCs w:val="26"/>
        </w:rPr>
        <w:t>следующие изменения</w:t>
      </w:r>
      <w:r w:rsidR="00FF3B4F">
        <w:rPr>
          <w:sz w:val="26"/>
          <w:szCs w:val="26"/>
        </w:rPr>
        <w:t xml:space="preserve"> и дополнения</w:t>
      </w:r>
      <w:r w:rsidR="003A67DB">
        <w:rPr>
          <w:sz w:val="26"/>
          <w:szCs w:val="26"/>
        </w:rPr>
        <w:t>:</w:t>
      </w:r>
    </w:p>
    <w:p w:rsidR="00A42C37" w:rsidRDefault="00B53D82" w:rsidP="00904354">
      <w:pPr>
        <w:pStyle w:val="a3"/>
        <w:tabs>
          <w:tab w:val="clear" w:pos="4536"/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669BE"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="00944355">
        <w:rPr>
          <w:sz w:val="26"/>
          <w:szCs w:val="26"/>
        </w:rPr>
        <w:t>1.</w:t>
      </w:r>
      <w:r w:rsidR="003A67DB">
        <w:rPr>
          <w:sz w:val="26"/>
          <w:szCs w:val="26"/>
        </w:rPr>
        <w:t xml:space="preserve"> </w:t>
      </w:r>
      <w:r w:rsidR="00810266">
        <w:rPr>
          <w:sz w:val="26"/>
          <w:szCs w:val="26"/>
        </w:rPr>
        <w:t>П</w:t>
      </w:r>
      <w:r w:rsidR="003A67DB">
        <w:rPr>
          <w:sz w:val="26"/>
          <w:szCs w:val="26"/>
        </w:rPr>
        <w:t xml:space="preserve">ункт </w:t>
      </w:r>
      <w:r w:rsidR="00810266">
        <w:rPr>
          <w:sz w:val="26"/>
          <w:szCs w:val="26"/>
        </w:rPr>
        <w:t>5</w:t>
      </w:r>
      <w:r w:rsidR="003A67DB">
        <w:rPr>
          <w:sz w:val="26"/>
          <w:szCs w:val="26"/>
        </w:rPr>
        <w:t xml:space="preserve"> раздела </w:t>
      </w:r>
      <w:r w:rsidR="00810266">
        <w:rPr>
          <w:sz w:val="26"/>
          <w:szCs w:val="26"/>
          <w:lang w:val="en-US"/>
        </w:rPr>
        <w:t>I</w:t>
      </w:r>
      <w:r w:rsidR="00DA7C2B">
        <w:rPr>
          <w:sz w:val="26"/>
          <w:szCs w:val="26"/>
          <w:lang w:val="en-US"/>
        </w:rPr>
        <w:t>I</w:t>
      </w:r>
      <w:r w:rsidR="00F55D93" w:rsidRPr="00F55D93">
        <w:rPr>
          <w:sz w:val="26"/>
          <w:szCs w:val="26"/>
        </w:rPr>
        <w:t xml:space="preserve"> </w:t>
      </w:r>
      <w:r w:rsidR="00FA4000">
        <w:rPr>
          <w:sz w:val="26"/>
          <w:szCs w:val="26"/>
        </w:rPr>
        <w:t>изложить в следующей редакции</w:t>
      </w:r>
      <w:r>
        <w:rPr>
          <w:sz w:val="26"/>
          <w:szCs w:val="26"/>
        </w:rPr>
        <w:t xml:space="preserve">: </w:t>
      </w:r>
      <w:r w:rsidR="00DA7C2B">
        <w:rPr>
          <w:sz w:val="26"/>
          <w:szCs w:val="26"/>
        </w:rPr>
        <w:t>«</w:t>
      </w:r>
      <w:r w:rsidR="008E3468" w:rsidRPr="008E3468">
        <w:rPr>
          <w:sz w:val="26"/>
          <w:szCs w:val="26"/>
        </w:rPr>
        <w:t>Орган внутреннего муниципального финансового контроля, осуществляющий внутренний муниципальный финансовый контроль, обладает бюджетными полномочиями, установленными статьями  269.2, 270.2 Бюджетного кодекса Российской Федерации</w:t>
      </w:r>
      <w:r w:rsidR="00DA7C2B">
        <w:rPr>
          <w:sz w:val="26"/>
          <w:szCs w:val="26"/>
        </w:rPr>
        <w:t>».</w:t>
      </w:r>
    </w:p>
    <w:p w:rsidR="00BB23E9" w:rsidRDefault="00BB23E9" w:rsidP="00904354">
      <w:pPr>
        <w:pStyle w:val="a3"/>
        <w:tabs>
          <w:tab w:val="clear" w:pos="4536"/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669BE">
        <w:rPr>
          <w:sz w:val="26"/>
          <w:szCs w:val="26"/>
        </w:rPr>
        <w:t>1.</w:t>
      </w:r>
      <w:r>
        <w:rPr>
          <w:sz w:val="26"/>
          <w:szCs w:val="26"/>
        </w:rPr>
        <w:t xml:space="preserve">2. Пункт 4.2. раздела </w:t>
      </w:r>
      <w:r w:rsidRPr="00BB23E9">
        <w:rPr>
          <w:sz w:val="26"/>
          <w:szCs w:val="26"/>
        </w:rPr>
        <w:t>IV</w:t>
      </w:r>
      <w:r>
        <w:rPr>
          <w:sz w:val="26"/>
          <w:szCs w:val="26"/>
        </w:rPr>
        <w:t xml:space="preserve"> </w:t>
      </w:r>
      <w:r w:rsidRPr="00BB23E9">
        <w:rPr>
          <w:sz w:val="26"/>
          <w:szCs w:val="26"/>
        </w:rPr>
        <w:t>изложить в следующей редакции</w:t>
      </w:r>
      <w:r>
        <w:rPr>
          <w:sz w:val="26"/>
          <w:szCs w:val="26"/>
        </w:rPr>
        <w:t>: «</w:t>
      </w:r>
      <w:r w:rsidRPr="00BB23E9">
        <w:rPr>
          <w:sz w:val="26"/>
          <w:szCs w:val="26"/>
        </w:rPr>
        <w:t xml:space="preserve">Объем расходов на обслуживание муниципального долга </w:t>
      </w:r>
      <w:r w:rsidR="00960399">
        <w:rPr>
          <w:sz w:val="26"/>
          <w:szCs w:val="26"/>
        </w:rPr>
        <w:t>сельского поселения</w:t>
      </w:r>
      <w:r w:rsidRPr="00BB23E9">
        <w:rPr>
          <w:sz w:val="26"/>
          <w:szCs w:val="26"/>
        </w:rPr>
        <w:t xml:space="preserve"> в очередном финансовом </w:t>
      </w:r>
      <w:r w:rsidRPr="00BB23E9">
        <w:rPr>
          <w:sz w:val="26"/>
          <w:szCs w:val="26"/>
        </w:rPr>
        <w:lastRenderedPageBreak/>
        <w:t>году и плановом периоде устанавливается реш</w:t>
      </w:r>
      <w:r w:rsidR="0092455A">
        <w:rPr>
          <w:sz w:val="26"/>
          <w:szCs w:val="26"/>
        </w:rPr>
        <w:t>ением Совета народных депутатов</w:t>
      </w:r>
      <w:r w:rsidR="00B669BE">
        <w:rPr>
          <w:sz w:val="26"/>
          <w:szCs w:val="26"/>
        </w:rPr>
        <w:t xml:space="preserve">  </w:t>
      </w:r>
      <w:r w:rsidR="0092455A">
        <w:rPr>
          <w:sz w:val="26"/>
          <w:szCs w:val="26"/>
        </w:rPr>
        <w:t>Каменно-Степного</w:t>
      </w:r>
      <w:r w:rsidR="00960399">
        <w:rPr>
          <w:sz w:val="26"/>
          <w:szCs w:val="26"/>
        </w:rPr>
        <w:t xml:space="preserve"> сельского  поселения </w:t>
      </w:r>
      <w:r>
        <w:rPr>
          <w:sz w:val="26"/>
          <w:szCs w:val="26"/>
        </w:rPr>
        <w:t>Талов</w:t>
      </w:r>
      <w:r w:rsidRPr="00BB23E9">
        <w:rPr>
          <w:sz w:val="26"/>
          <w:szCs w:val="26"/>
        </w:rPr>
        <w:t xml:space="preserve">ского муниципального района о </w:t>
      </w:r>
      <w:r w:rsidR="00960399">
        <w:rPr>
          <w:sz w:val="26"/>
          <w:szCs w:val="26"/>
        </w:rPr>
        <w:t>местном</w:t>
      </w:r>
      <w:r w:rsidRPr="00BB23E9">
        <w:rPr>
          <w:sz w:val="26"/>
          <w:szCs w:val="26"/>
        </w:rPr>
        <w:t xml:space="preserve"> бюджете в соответствии со стать</w:t>
      </w:r>
      <w:r w:rsidR="00960399">
        <w:rPr>
          <w:sz w:val="26"/>
          <w:szCs w:val="26"/>
        </w:rPr>
        <w:t>ями</w:t>
      </w:r>
      <w:r w:rsidRPr="00BB23E9">
        <w:rPr>
          <w:sz w:val="26"/>
          <w:szCs w:val="26"/>
        </w:rPr>
        <w:t xml:space="preserve"> 107 (применяемой к правоотношениям, возникающим при составлении, утверждении и исполнении </w:t>
      </w:r>
      <w:r w:rsidR="00960399">
        <w:rPr>
          <w:sz w:val="26"/>
          <w:szCs w:val="26"/>
        </w:rPr>
        <w:t>местного</w:t>
      </w:r>
      <w:r w:rsidRPr="00BB23E9">
        <w:rPr>
          <w:sz w:val="26"/>
          <w:szCs w:val="26"/>
        </w:rPr>
        <w:t xml:space="preserve"> бюджета, начиная с бюджета на 2021 год и на плановый период 2022 - 2023 годов) и 111 .</w:t>
      </w:r>
    </w:p>
    <w:p w:rsidR="00BB23E9" w:rsidRPr="008E3468" w:rsidRDefault="00822785" w:rsidP="00904354">
      <w:pPr>
        <w:pStyle w:val="a3"/>
        <w:tabs>
          <w:tab w:val="clear" w:pos="4536"/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669BE">
        <w:rPr>
          <w:sz w:val="26"/>
          <w:szCs w:val="26"/>
        </w:rPr>
        <w:t>1.</w:t>
      </w:r>
      <w:r w:rsidR="00BB23E9">
        <w:rPr>
          <w:sz w:val="26"/>
          <w:szCs w:val="26"/>
        </w:rPr>
        <w:t xml:space="preserve">3. Пункт 5 раздела </w:t>
      </w:r>
      <w:r w:rsidR="00BB23E9" w:rsidRPr="00BB23E9">
        <w:rPr>
          <w:sz w:val="26"/>
          <w:szCs w:val="26"/>
        </w:rPr>
        <w:t>IV</w:t>
      </w:r>
      <w:r w:rsidR="00BB23E9">
        <w:rPr>
          <w:sz w:val="26"/>
          <w:szCs w:val="26"/>
        </w:rPr>
        <w:t xml:space="preserve"> «Превышение предельного объема долга </w:t>
      </w:r>
      <w:r w:rsidR="0092455A">
        <w:rPr>
          <w:sz w:val="26"/>
          <w:szCs w:val="26"/>
        </w:rPr>
        <w:t>Каменно-Степного</w:t>
      </w:r>
      <w:r w:rsidR="00960399">
        <w:rPr>
          <w:sz w:val="26"/>
          <w:szCs w:val="26"/>
        </w:rPr>
        <w:t xml:space="preserve"> сельского поселения Таловского муниципального района</w:t>
      </w:r>
      <w:r w:rsidR="00BB23E9">
        <w:rPr>
          <w:sz w:val="26"/>
          <w:szCs w:val="26"/>
        </w:rPr>
        <w:t xml:space="preserve"> и объема расходов на обслуживание муниципального долга </w:t>
      </w:r>
      <w:r w:rsidR="0092455A">
        <w:rPr>
          <w:sz w:val="26"/>
          <w:szCs w:val="26"/>
        </w:rPr>
        <w:t>Каменно-Степного</w:t>
      </w:r>
      <w:r w:rsidR="00960399">
        <w:rPr>
          <w:sz w:val="26"/>
          <w:szCs w:val="26"/>
        </w:rPr>
        <w:t xml:space="preserve"> сельского поселения Таловского муниципального района</w:t>
      </w:r>
      <w:r w:rsidR="00BB23E9">
        <w:rPr>
          <w:sz w:val="26"/>
          <w:szCs w:val="26"/>
        </w:rPr>
        <w:t xml:space="preserve"> в очередном финансовом году и плановом периоде» признать утратившим силу</w:t>
      </w:r>
      <w:r>
        <w:rPr>
          <w:sz w:val="26"/>
          <w:szCs w:val="26"/>
        </w:rPr>
        <w:t xml:space="preserve"> с 01.01.2021 года</w:t>
      </w:r>
      <w:r w:rsidR="00BB23E9">
        <w:rPr>
          <w:sz w:val="26"/>
          <w:szCs w:val="26"/>
        </w:rPr>
        <w:t>.</w:t>
      </w:r>
    </w:p>
    <w:p w:rsidR="00F8730A" w:rsidRDefault="008E3468" w:rsidP="00904354">
      <w:pPr>
        <w:pStyle w:val="a3"/>
        <w:tabs>
          <w:tab w:val="clear" w:pos="4536"/>
          <w:tab w:val="center" w:pos="567"/>
          <w:tab w:val="left" w:pos="708"/>
        </w:tabs>
        <w:spacing w:line="360" w:lineRule="auto"/>
        <w:jc w:val="both"/>
        <w:rPr>
          <w:b/>
          <w:sz w:val="26"/>
          <w:szCs w:val="26"/>
        </w:rPr>
      </w:pPr>
      <w:r w:rsidRPr="00BB23E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669BE">
        <w:rPr>
          <w:sz w:val="26"/>
          <w:szCs w:val="26"/>
        </w:rPr>
        <w:t>1.</w:t>
      </w:r>
      <w:r w:rsidR="00822785">
        <w:rPr>
          <w:sz w:val="26"/>
          <w:szCs w:val="26"/>
        </w:rPr>
        <w:t>4</w:t>
      </w:r>
      <w:r>
        <w:rPr>
          <w:sz w:val="26"/>
          <w:szCs w:val="26"/>
        </w:rPr>
        <w:t xml:space="preserve">. Пункт 6. раздела </w:t>
      </w:r>
      <w:r>
        <w:rPr>
          <w:sz w:val="26"/>
          <w:szCs w:val="26"/>
          <w:lang w:val="en-US"/>
        </w:rPr>
        <w:t>I</w:t>
      </w:r>
      <w:r w:rsidR="00151F09">
        <w:rPr>
          <w:sz w:val="26"/>
          <w:szCs w:val="26"/>
          <w:lang w:val="en-US"/>
        </w:rPr>
        <w:t>V</w:t>
      </w:r>
      <w:r w:rsidRPr="008E3468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следующей редакции:</w:t>
      </w:r>
      <w:r w:rsidR="00AC3AC8">
        <w:rPr>
          <w:sz w:val="26"/>
          <w:szCs w:val="26"/>
        </w:rPr>
        <w:t xml:space="preserve"> «</w:t>
      </w:r>
      <w:r w:rsidR="00B669BE">
        <w:rPr>
          <w:b/>
          <w:sz w:val="26"/>
          <w:szCs w:val="26"/>
        </w:rPr>
        <w:t>6.</w:t>
      </w:r>
      <w:r w:rsidR="00AC3AC8" w:rsidRPr="00F8730A">
        <w:rPr>
          <w:b/>
          <w:sz w:val="26"/>
          <w:szCs w:val="26"/>
        </w:rPr>
        <w:t xml:space="preserve">Муниципальные заимствования </w:t>
      </w:r>
      <w:r w:rsidR="0092455A">
        <w:rPr>
          <w:b/>
          <w:sz w:val="26"/>
          <w:szCs w:val="26"/>
        </w:rPr>
        <w:t>Каменно-Степного</w:t>
      </w:r>
      <w:r w:rsidR="00960399">
        <w:rPr>
          <w:b/>
          <w:sz w:val="26"/>
          <w:szCs w:val="26"/>
        </w:rPr>
        <w:t xml:space="preserve"> сельского поселения </w:t>
      </w:r>
      <w:r w:rsidR="00AC3AC8" w:rsidRPr="00F8730A">
        <w:rPr>
          <w:b/>
          <w:sz w:val="26"/>
          <w:szCs w:val="26"/>
        </w:rPr>
        <w:t>Таловского муниципального района</w:t>
      </w:r>
    </w:p>
    <w:p w:rsidR="009A4B9D" w:rsidRPr="002056B2" w:rsidRDefault="009A4B9D" w:rsidP="00904354">
      <w:pPr>
        <w:pStyle w:val="a3"/>
        <w:tabs>
          <w:tab w:val="clear" w:pos="4536"/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9A4B9D">
        <w:rPr>
          <w:sz w:val="26"/>
          <w:szCs w:val="26"/>
        </w:rPr>
        <w:t xml:space="preserve">6.1. </w:t>
      </w:r>
      <w:r w:rsidRPr="002056B2">
        <w:rPr>
          <w:sz w:val="26"/>
          <w:szCs w:val="26"/>
        </w:rPr>
        <w:t xml:space="preserve">Муниципальные заимствования </w:t>
      </w:r>
      <w:r w:rsidR="0092455A">
        <w:rPr>
          <w:sz w:val="26"/>
          <w:szCs w:val="26"/>
        </w:rPr>
        <w:t>Каменно-Степного</w:t>
      </w:r>
      <w:r w:rsidR="00960399">
        <w:rPr>
          <w:sz w:val="26"/>
          <w:szCs w:val="26"/>
        </w:rPr>
        <w:t xml:space="preserve"> сельского поселения </w:t>
      </w:r>
      <w:r w:rsidRPr="002056B2">
        <w:rPr>
          <w:sz w:val="26"/>
          <w:szCs w:val="26"/>
        </w:rPr>
        <w:t>Таловского муниципального района осуществляются в соответствии с положениями статьи 103 Бюджетного кодекса Российской Федерации</w:t>
      </w:r>
      <w:r w:rsidR="00960399">
        <w:rPr>
          <w:sz w:val="26"/>
          <w:szCs w:val="26"/>
        </w:rPr>
        <w:t>.</w:t>
      </w:r>
    </w:p>
    <w:p w:rsidR="008E3468" w:rsidRPr="002056B2" w:rsidRDefault="00F8730A" w:rsidP="00904354">
      <w:pPr>
        <w:pStyle w:val="a3"/>
        <w:tabs>
          <w:tab w:val="clear" w:pos="4536"/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2056B2">
        <w:rPr>
          <w:sz w:val="26"/>
          <w:szCs w:val="26"/>
        </w:rPr>
        <w:tab/>
      </w:r>
      <w:r w:rsidRPr="002056B2">
        <w:rPr>
          <w:sz w:val="26"/>
          <w:szCs w:val="26"/>
        </w:rPr>
        <w:tab/>
      </w:r>
      <w:r w:rsidR="00B36B4B" w:rsidRPr="002056B2">
        <w:rPr>
          <w:sz w:val="26"/>
          <w:szCs w:val="26"/>
        </w:rPr>
        <w:t>6.</w:t>
      </w:r>
      <w:r w:rsidR="002056B2">
        <w:rPr>
          <w:sz w:val="26"/>
          <w:szCs w:val="26"/>
        </w:rPr>
        <w:t>2</w:t>
      </w:r>
      <w:r w:rsidR="00B36B4B" w:rsidRPr="002056B2">
        <w:rPr>
          <w:sz w:val="26"/>
          <w:szCs w:val="26"/>
        </w:rPr>
        <w:t xml:space="preserve">. </w:t>
      </w:r>
      <w:r w:rsidR="008E3468" w:rsidRPr="002056B2">
        <w:rPr>
          <w:sz w:val="26"/>
          <w:szCs w:val="26"/>
        </w:rPr>
        <w:t xml:space="preserve">Под муниципальными заимствованиями понимается привлечение от имени </w:t>
      </w:r>
      <w:r w:rsidR="00960399">
        <w:rPr>
          <w:sz w:val="26"/>
          <w:szCs w:val="26"/>
        </w:rPr>
        <w:t>сельского поселения</w:t>
      </w:r>
      <w:r w:rsidR="008E3468" w:rsidRPr="002056B2">
        <w:rPr>
          <w:sz w:val="26"/>
          <w:szCs w:val="26"/>
        </w:rPr>
        <w:t xml:space="preserve"> заемных средств в бюджет </w:t>
      </w:r>
      <w:r w:rsidR="00960399">
        <w:rPr>
          <w:sz w:val="26"/>
          <w:szCs w:val="26"/>
        </w:rPr>
        <w:t xml:space="preserve">сельского поселения </w:t>
      </w:r>
      <w:r w:rsidR="008E3468" w:rsidRPr="002056B2">
        <w:rPr>
          <w:sz w:val="26"/>
          <w:szCs w:val="26"/>
        </w:rPr>
        <w:t xml:space="preserve"> путем размещения муниципальных ценных бумаг и в форме кредитов, по которым возникают долговые обязательства </w:t>
      </w:r>
      <w:r w:rsidR="00960399">
        <w:rPr>
          <w:sz w:val="26"/>
          <w:szCs w:val="26"/>
        </w:rPr>
        <w:t>сельского поселения</w:t>
      </w:r>
      <w:r w:rsidR="008E3468" w:rsidRPr="002056B2">
        <w:rPr>
          <w:sz w:val="26"/>
          <w:szCs w:val="26"/>
        </w:rPr>
        <w:t xml:space="preserve"> как заемщика</w:t>
      </w:r>
      <w:r w:rsidR="00B36B4B" w:rsidRPr="002056B2">
        <w:rPr>
          <w:sz w:val="26"/>
          <w:szCs w:val="26"/>
        </w:rPr>
        <w:t>.</w:t>
      </w:r>
    </w:p>
    <w:p w:rsidR="00C12499" w:rsidRPr="002056B2" w:rsidRDefault="00B36B4B" w:rsidP="00027B27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2056B2">
        <w:rPr>
          <w:sz w:val="26"/>
          <w:szCs w:val="26"/>
        </w:rPr>
        <w:tab/>
      </w:r>
      <w:r w:rsidR="008F7B9D" w:rsidRPr="002056B2">
        <w:rPr>
          <w:sz w:val="26"/>
          <w:szCs w:val="26"/>
        </w:rPr>
        <w:tab/>
      </w:r>
      <w:r w:rsidR="008F7B9D" w:rsidRPr="002056B2">
        <w:rPr>
          <w:sz w:val="26"/>
          <w:szCs w:val="26"/>
        </w:rPr>
        <w:tab/>
      </w:r>
      <w:r w:rsidR="008F1EEA" w:rsidRPr="002056B2">
        <w:rPr>
          <w:sz w:val="26"/>
          <w:szCs w:val="26"/>
        </w:rPr>
        <w:t xml:space="preserve">6.3. </w:t>
      </w:r>
      <w:r w:rsidR="008F7B9D" w:rsidRPr="002056B2">
        <w:rPr>
          <w:sz w:val="26"/>
          <w:szCs w:val="26"/>
        </w:rPr>
        <w:t xml:space="preserve">Муниципальные внутренние заимствования осуществляются в целях финансирования дефицита </w:t>
      </w:r>
      <w:r w:rsidR="00960399">
        <w:rPr>
          <w:sz w:val="26"/>
          <w:szCs w:val="26"/>
        </w:rPr>
        <w:t>местного</w:t>
      </w:r>
      <w:r w:rsidR="008F7B9D" w:rsidRPr="002056B2">
        <w:rPr>
          <w:sz w:val="26"/>
          <w:szCs w:val="26"/>
        </w:rPr>
        <w:t xml:space="preserve"> бюджета, а также погашения долговых обязательств </w:t>
      </w:r>
      <w:r w:rsidR="00960399">
        <w:rPr>
          <w:sz w:val="26"/>
          <w:szCs w:val="26"/>
        </w:rPr>
        <w:t>сельского поселения</w:t>
      </w:r>
      <w:r w:rsidR="008F7B9D" w:rsidRPr="002056B2">
        <w:rPr>
          <w:sz w:val="26"/>
          <w:szCs w:val="26"/>
        </w:rPr>
        <w:t xml:space="preserve">, пополнения в течение финансового года остатков средств на счетах </w:t>
      </w:r>
      <w:r w:rsidR="00960399">
        <w:rPr>
          <w:sz w:val="26"/>
          <w:szCs w:val="26"/>
        </w:rPr>
        <w:t>местного</w:t>
      </w:r>
      <w:r w:rsidR="008F7B9D" w:rsidRPr="002056B2">
        <w:rPr>
          <w:sz w:val="26"/>
          <w:szCs w:val="26"/>
        </w:rPr>
        <w:t xml:space="preserve"> бюджета</w:t>
      </w:r>
      <w:r w:rsidR="00C12499" w:rsidRPr="002056B2">
        <w:rPr>
          <w:sz w:val="26"/>
          <w:szCs w:val="26"/>
        </w:rPr>
        <w:t>.</w:t>
      </w:r>
    </w:p>
    <w:p w:rsidR="008F1EEA" w:rsidRPr="002056B2" w:rsidRDefault="00C12499" w:rsidP="008F7B9D">
      <w:pPr>
        <w:pStyle w:val="a3"/>
        <w:tabs>
          <w:tab w:val="clear" w:pos="4536"/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2056B2">
        <w:rPr>
          <w:sz w:val="26"/>
          <w:szCs w:val="26"/>
        </w:rPr>
        <w:tab/>
      </w:r>
      <w:r w:rsidR="008F1EEA" w:rsidRPr="002056B2">
        <w:rPr>
          <w:sz w:val="26"/>
          <w:szCs w:val="26"/>
        </w:rPr>
        <w:tab/>
      </w:r>
      <w:r w:rsidR="008F1EEA" w:rsidRPr="002056B2">
        <w:rPr>
          <w:sz w:val="26"/>
          <w:szCs w:val="26"/>
        </w:rPr>
        <w:tab/>
        <w:t>6.</w:t>
      </w:r>
      <w:r w:rsidR="002056B2">
        <w:rPr>
          <w:sz w:val="26"/>
          <w:szCs w:val="26"/>
        </w:rPr>
        <w:t>4</w:t>
      </w:r>
      <w:r w:rsidR="008F1EEA" w:rsidRPr="002056B2">
        <w:rPr>
          <w:sz w:val="26"/>
          <w:szCs w:val="26"/>
        </w:rPr>
        <w:t xml:space="preserve">. Муниципальные внешние заимствования осуществляются в </w:t>
      </w:r>
      <w:r w:rsidR="00027B27" w:rsidRPr="002056B2">
        <w:rPr>
          <w:sz w:val="26"/>
          <w:szCs w:val="26"/>
        </w:rPr>
        <w:t xml:space="preserve">соответствии с положениями Бюджетного кодекса Российской Федерации в </w:t>
      </w:r>
      <w:r w:rsidR="008F1EEA" w:rsidRPr="002056B2">
        <w:rPr>
          <w:sz w:val="26"/>
          <w:szCs w:val="26"/>
        </w:rPr>
        <w:t xml:space="preserve">целях финансирования </w:t>
      </w:r>
      <w:r w:rsidR="00027B27" w:rsidRPr="002056B2">
        <w:rPr>
          <w:sz w:val="26"/>
          <w:szCs w:val="26"/>
        </w:rPr>
        <w:t xml:space="preserve">дефицита </w:t>
      </w:r>
      <w:r w:rsidR="00960399">
        <w:rPr>
          <w:sz w:val="26"/>
          <w:szCs w:val="26"/>
        </w:rPr>
        <w:t>местного</w:t>
      </w:r>
      <w:r w:rsidR="00027B27" w:rsidRPr="002056B2">
        <w:rPr>
          <w:sz w:val="26"/>
          <w:szCs w:val="26"/>
        </w:rPr>
        <w:t xml:space="preserve"> бюджета, а также погашения муниципальных долговых обязательств </w:t>
      </w:r>
      <w:r w:rsidR="00960399">
        <w:rPr>
          <w:sz w:val="26"/>
          <w:szCs w:val="26"/>
        </w:rPr>
        <w:t>сельского поселения</w:t>
      </w:r>
      <w:r w:rsidR="00027B27" w:rsidRPr="002056B2">
        <w:rPr>
          <w:sz w:val="26"/>
          <w:szCs w:val="26"/>
        </w:rPr>
        <w:t>, выраженных в иностранной валюте</w:t>
      </w:r>
      <w:r w:rsidR="008F1EEA" w:rsidRPr="002056B2">
        <w:rPr>
          <w:sz w:val="26"/>
          <w:szCs w:val="26"/>
        </w:rPr>
        <w:t>.</w:t>
      </w:r>
    </w:p>
    <w:p w:rsidR="008F1EEA" w:rsidRPr="002056B2" w:rsidRDefault="00F47AE2" w:rsidP="008F7B9D">
      <w:pPr>
        <w:pStyle w:val="a3"/>
        <w:tabs>
          <w:tab w:val="clear" w:pos="4536"/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2056B2">
        <w:rPr>
          <w:sz w:val="26"/>
          <w:szCs w:val="26"/>
        </w:rPr>
        <w:tab/>
      </w:r>
      <w:r w:rsidRPr="002056B2">
        <w:rPr>
          <w:sz w:val="26"/>
          <w:szCs w:val="26"/>
        </w:rPr>
        <w:tab/>
      </w:r>
      <w:r w:rsidR="008F1EEA" w:rsidRPr="002056B2">
        <w:rPr>
          <w:sz w:val="26"/>
          <w:szCs w:val="26"/>
        </w:rPr>
        <w:t>6.</w:t>
      </w:r>
      <w:r w:rsidR="002056B2">
        <w:rPr>
          <w:sz w:val="26"/>
          <w:szCs w:val="26"/>
        </w:rPr>
        <w:t>5</w:t>
      </w:r>
      <w:r w:rsidR="008F1EEA" w:rsidRPr="002056B2">
        <w:rPr>
          <w:sz w:val="26"/>
          <w:szCs w:val="26"/>
        </w:rPr>
        <w:t xml:space="preserve">. Право осуществления муниципальных заимствований от имени </w:t>
      </w:r>
      <w:r w:rsidR="00960399">
        <w:rPr>
          <w:sz w:val="26"/>
          <w:szCs w:val="26"/>
        </w:rPr>
        <w:t>сельского поселения</w:t>
      </w:r>
      <w:r w:rsidR="008F1EEA" w:rsidRPr="002056B2">
        <w:rPr>
          <w:sz w:val="26"/>
          <w:szCs w:val="26"/>
        </w:rPr>
        <w:t xml:space="preserve"> в соответствии с Бюджетным Кодексом РФ и уставом </w:t>
      </w:r>
      <w:r w:rsidR="00960399">
        <w:rPr>
          <w:sz w:val="26"/>
          <w:szCs w:val="26"/>
        </w:rPr>
        <w:t>сельского поселения</w:t>
      </w:r>
      <w:r w:rsidR="008F1EEA" w:rsidRPr="002056B2">
        <w:rPr>
          <w:sz w:val="26"/>
          <w:szCs w:val="26"/>
        </w:rPr>
        <w:t xml:space="preserve"> принадлежит администрации </w:t>
      </w:r>
      <w:r w:rsidR="00960399">
        <w:rPr>
          <w:sz w:val="26"/>
          <w:szCs w:val="26"/>
        </w:rPr>
        <w:t>сельского поселения</w:t>
      </w:r>
      <w:r w:rsidR="008F1EEA" w:rsidRPr="002056B2">
        <w:rPr>
          <w:sz w:val="26"/>
          <w:szCs w:val="26"/>
        </w:rPr>
        <w:t>.</w:t>
      </w:r>
    </w:p>
    <w:p w:rsidR="002056B2" w:rsidRDefault="002056B2" w:rsidP="008F7B9D">
      <w:pPr>
        <w:pStyle w:val="a3"/>
        <w:tabs>
          <w:tab w:val="clear" w:pos="4536"/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  <w:t xml:space="preserve">6.6. </w:t>
      </w:r>
      <w:r w:rsidRPr="002056B2">
        <w:rPr>
          <w:sz w:val="26"/>
          <w:szCs w:val="26"/>
        </w:rPr>
        <w:t xml:space="preserve">Предельный объем заимствований </w:t>
      </w:r>
      <w:r w:rsidR="00960399">
        <w:rPr>
          <w:sz w:val="26"/>
          <w:szCs w:val="26"/>
        </w:rPr>
        <w:t>сельского поселения</w:t>
      </w:r>
      <w:r w:rsidRPr="002056B2">
        <w:rPr>
          <w:sz w:val="26"/>
          <w:szCs w:val="26"/>
        </w:rPr>
        <w:t xml:space="preserve"> в текущем финансовом году определяется с учетом положений статей 103, 104, 106 Бюджетного кодекса Российской Федерации.».</w:t>
      </w:r>
    </w:p>
    <w:p w:rsidR="004C33E6" w:rsidRPr="004C33E6" w:rsidRDefault="00F47AE2" w:rsidP="004C33E6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77E6B">
        <w:rPr>
          <w:sz w:val="26"/>
          <w:szCs w:val="26"/>
        </w:rPr>
        <w:tab/>
      </w:r>
      <w:r w:rsidR="00B669BE">
        <w:rPr>
          <w:sz w:val="26"/>
          <w:szCs w:val="26"/>
        </w:rPr>
        <w:t>1.</w:t>
      </w:r>
      <w:r w:rsidR="00AC6235">
        <w:rPr>
          <w:sz w:val="26"/>
          <w:szCs w:val="26"/>
        </w:rPr>
        <w:t>5</w:t>
      </w:r>
      <w:r w:rsidR="004C33E6">
        <w:rPr>
          <w:sz w:val="26"/>
          <w:szCs w:val="26"/>
        </w:rPr>
        <w:t xml:space="preserve">. Пункт 7.1. раздела </w:t>
      </w:r>
      <w:r w:rsidR="004C33E6">
        <w:rPr>
          <w:sz w:val="26"/>
          <w:szCs w:val="26"/>
          <w:lang w:val="en-US"/>
        </w:rPr>
        <w:t>IV</w:t>
      </w:r>
      <w:r w:rsidR="004C33E6" w:rsidRPr="004C33E6">
        <w:rPr>
          <w:sz w:val="26"/>
          <w:szCs w:val="26"/>
        </w:rPr>
        <w:t xml:space="preserve"> </w:t>
      </w:r>
      <w:r w:rsidR="004C33E6">
        <w:rPr>
          <w:sz w:val="26"/>
          <w:szCs w:val="26"/>
        </w:rPr>
        <w:t>изложить в следующей редакции: «</w:t>
      </w:r>
      <w:r w:rsidR="004C33E6" w:rsidRPr="004C33E6">
        <w:rPr>
          <w:sz w:val="26"/>
          <w:szCs w:val="26"/>
        </w:rPr>
        <w:t xml:space="preserve">Программа муниципальных внутренних заимствований </w:t>
      </w:r>
      <w:r w:rsidR="00960399">
        <w:rPr>
          <w:sz w:val="26"/>
          <w:szCs w:val="26"/>
        </w:rPr>
        <w:t>сельского поселения</w:t>
      </w:r>
      <w:r w:rsidR="004C33E6" w:rsidRPr="004C33E6">
        <w:rPr>
          <w:sz w:val="26"/>
          <w:szCs w:val="26"/>
        </w:rPr>
        <w:t xml:space="preserve"> на очередной финансовый год и плановый период представляет собой перечень муниципальных внутренних заимствований </w:t>
      </w:r>
      <w:r w:rsidR="00960399">
        <w:rPr>
          <w:sz w:val="26"/>
          <w:szCs w:val="26"/>
        </w:rPr>
        <w:t>сельского поселения</w:t>
      </w:r>
      <w:r w:rsidR="004C33E6" w:rsidRPr="004C33E6">
        <w:rPr>
          <w:sz w:val="26"/>
          <w:szCs w:val="26"/>
        </w:rPr>
        <w:t xml:space="preserve"> по видам соответствующих долговых обязательств, осуществляемых и (или) погашаемых в очередном финансовом году и плановом периоде. </w:t>
      </w:r>
    </w:p>
    <w:p w:rsidR="00151F09" w:rsidRDefault="00B669BE" w:rsidP="00960399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C33E6" w:rsidRPr="004C33E6">
        <w:rPr>
          <w:sz w:val="26"/>
          <w:szCs w:val="26"/>
        </w:rPr>
        <w:t xml:space="preserve">Программа муниципальных внутренних заимствований </w:t>
      </w:r>
      <w:r w:rsidR="00960399">
        <w:rPr>
          <w:sz w:val="26"/>
          <w:szCs w:val="26"/>
        </w:rPr>
        <w:t>сельского поселения</w:t>
      </w:r>
      <w:r w:rsidR="004C33E6" w:rsidRPr="004C33E6">
        <w:rPr>
          <w:sz w:val="26"/>
          <w:szCs w:val="26"/>
        </w:rPr>
        <w:t xml:space="preserve"> на очередной финансовый год и плановый период разрабатывается в соответствии со статьей 110.1 Бюджетного кодекса Российской Федерации и является приложением к решению Совета народных депутатов о </w:t>
      </w:r>
      <w:r w:rsidR="00960399">
        <w:rPr>
          <w:sz w:val="26"/>
          <w:szCs w:val="26"/>
        </w:rPr>
        <w:t>местном</w:t>
      </w:r>
      <w:r w:rsidR="004C33E6" w:rsidRPr="004C33E6">
        <w:rPr>
          <w:sz w:val="26"/>
          <w:szCs w:val="26"/>
        </w:rPr>
        <w:t xml:space="preserve"> бюджете.».</w:t>
      </w:r>
      <w:r w:rsidR="00151F09">
        <w:rPr>
          <w:sz w:val="26"/>
          <w:szCs w:val="26"/>
        </w:rPr>
        <w:tab/>
      </w:r>
      <w:r w:rsidR="00151F09">
        <w:rPr>
          <w:sz w:val="26"/>
          <w:szCs w:val="26"/>
        </w:rPr>
        <w:tab/>
      </w:r>
    </w:p>
    <w:p w:rsidR="00151F09" w:rsidRDefault="00151F09" w:rsidP="008F7B9D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60399">
        <w:rPr>
          <w:sz w:val="26"/>
          <w:szCs w:val="26"/>
        </w:rPr>
        <w:tab/>
      </w:r>
      <w:r w:rsidR="00B669BE">
        <w:rPr>
          <w:sz w:val="26"/>
          <w:szCs w:val="26"/>
        </w:rPr>
        <w:t>1.</w:t>
      </w:r>
      <w:r w:rsidR="00960399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E60E09">
        <w:rPr>
          <w:sz w:val="26"/>
          <w:szCs w:val="26"/>
        </w:rPr>
        <w:t xml:space="preserve"> Пункт 3.1. раздела </w:t>
      </w:r>
      <w:r w:rsidR="00E60E09">
        <w:rPr>
          <w:sz w:val="26"/>
          <w:szCs w:val="26"/>
          <w:lang w:val="en-US"/>
        </w:rPr>
        <w:t>VII</w:t>
      </w:r>
      <w:r w:rsidR="00E60E09" w:rsidRPr="00E60E09">
        <w:rPr>
          <w:sz w:val="26"/>
          <w:szCs w:val="26"/>
        </w:rPr>
        <w:t xml:space="preserve">  </w:t>
      </w:r>
      <w:r w:rsidR="00E60E09">
        <w:rPr>
          <w:sz w:val="26"/>
          <w:szCs w:val="26"/>
        </w:rPr>
        <w:t>изложить в следующей редакции: «</w:t>
      </w:r>
      <w:r w:rsidR="00E60E09" w:rsidRPr="00E60E09">
        <w:rPr>
          <w:sz w:val="26"/>
          <w:szCs w:val="26"/>
        </w:rPr>
        <w:t xml:space="preserve">Годовой отчет об исполнении </w:t>
      </w:r>
      <w:r w:rsidR="00960399">
        <w:rPr>
          <w:sz w:val="26"/>
          <w:szCs w:val="26"/>
        </w:rPr>
        <w:t>местного</w:t>
      </w:r>
      <w:r w:rsidR="00E60E09" w:rsidRPr="00E60E09">
        <w:rPr>
          <w:sz w:val="26"/>
          <w:szCs w:val="26"/>
        </w:rPr>
        <w:t xml:space="preserve"> бюджета до его рассмотрения в Совете народных депутатов </w:t>
      </w:r>
      <w:r w:rsidR="0092455A">
        <w:rPr>
          <w:sz w:val="26"/>
          <w:szCs w:val="26"/>
        </w:rPr>
        <w:t>Каменно-Степного</w:t>
      </w:r>
      <w:r w:rsidR="00960399">
        <w:rPr>
          <w:sz w:val="26"/>
          <w:szCs w:val="26"/>
        </w:rPr>
        <w:t xml:space="preserve"> сельского поселения </w:t>
      </w:r>
      <w:r w:rsidR="00E60E09">
        <w:rPr>
          <w:sz w:val="26"/>
          <w:szCs w:val="26"/>
        </w:rPr>
        <w:t xml:space="preserve">Таловского </w:t>
      </w:r>
      <w:r w:rsidR="00E60E09" w:rsidRPr="00E60E09">
        <w:rPr>
          <w:sz w:val="26"/>
          <w:szCs w:val="26"/>
        </w:rPr>
        <w:t>муниципального района подлежит внешней проверке ревизионной комиссией в порядке, установленном настоящим Положением, с соблюдением требований Бюджетного кодекса Российской Федерации</w:t>
      </w:r>
      <w:r w:rsidR="00E60E09">
        <w:rPr>
          <w:sz w:val="26"/>
          <w:szCs w:val="26"/>
        </w:rPr>
        <w:t xml:space="preserve"> и с учетом особенностей</w:t>
      </w:r>
      <w:r w:rsidR="00E60E09" w:rsidRPr="00E60E09">
        <w:rPr>
          <w:sz w:val="26"/>
          <w:szCs w:val="26"/>
        </w:rPr>
        <w:t>,</w:t>
      </w:r>
      <w:r w:rsidR="00E60E09">
        <w:rPr>
          <w:sz w:val="26"/>
          <w:szCs w:val="26"/>
        </w:rPr>
        <w:t xml:space="preserve"> установленных федеральными законами,</w:t>
      </w:r>
      <w:r w:rsidR="00E60E09" w:rsidRPr="00E60E09">
        <w:rPr>
          <w:sz w:val="26"/>
          <w:szCs w:val="26"/>
        </w:rPr>
        <w:t xml:space="preserve"> которая включает внешнюю проверку бюджетной отчетности главных администраторов средств </w:t>
      </w:r>
      <w:r w:rsidR="00960399">
        <w:rPr>
          <w:sz w:val="26"/>
          <w:szCs w:val="26"/>
        </w:rPr>
        <w:t>местного</w:t>
      </w:r>
      <w:r w:rsidR="00E60E09" w:rsidRPr="00E60E09">
        <w:rPr>
          <w:sz w:val="26"/>
          <w:szCs w:val="26"/>
        </w:rPr>
        <w:t xml:space="preserve"> бюджета, составляемой в соответствии со статьей 264.2 Бюджетного кодекса Российской Федерации, и подготовку заключения на годовой отчет об исполнении </w:t>
      </w:r>
      <w:r w:rsidR="00960399">
        <w:rPr>
          <w:sz w:val="26"/>
          <w:szCs w:val="26"/>
        </w:rPr>
        <w:t>местного</w:t>
      </w:r>
      <w:r w:rsidR="00E60E09" w:rsidRPr="00E60E09">
        <w:rPr>
          <w:sz w:val="26"/>
          <w:szCs w:val="26"/>
        </w:rPr>
        <w:t xml:space="preserve"> бюджета.</w:t>
      </w:r>
      <w:r w:rsidR="00E60E09">
        <w:rPr>
          <w:sz w:val="26"/>
          <w:szCs w:val="26"/>
        </w:rPr>
        <w:t xml:space="preserve"> </w:t>
      </w:r>
      <w:r w:rsidR="00E60E09" w:rsidRPr="00E60E09">
        <w:rPr>
          <w:sz w:val="26"/>
          <w:szCs w:val="26"/>
        </w:rPr>
        <w:t xml:space="preserve">Внешняя проверка годового отчета об исполнении </w:t>
      </w:r>
      <w:r w:rsidR="00960399">
        <w:rPr>
          <w:sz w:val="26"/>
          <w:szCs w:val="26"/>
        </w:rPr>
        <w:t>местного</w:t>
      </w:r>
      <w:r w:rsidR="00E60E09" w:rsidRPr="00E60E09">
        <w:rPr>
          <w:sz w:val="26"/>
          <w:szCs w:val="26"/>
        </w:rPr>
        <w:t xml:space="preserve"> бюджета может осуществляться контрольно-счетн</w:t>
      </w:r>
      <w:r w:rsidR="00E60E09">
        <w:rPr>
          <w:sz w:val="26"/>
          <w:szCs w:val="26"/>
        </w:rPr>
        <w:t xml:space="preserve">ой палатой Воронежской области </w:t>
      </w:r>
      <w:r w:rsidR="00E60E09" w:rsidRPr="00E60E09">
        <w:rPr>
          <w:sz w:val="26"/>
          <w:szCs w:val="26"/>
        </w:rPr>
        <w:t xml:space="preserve">в случае заключения соглашения </w:t>
      </w:r>
      <w:r w:rsidR="00E60E09">
        <w:rPr>
          <w:sz w:val="26"/>
          <w:szCs w:val="26"/>
        </w:rPr>
        <w:t xml:space="preserve">Советом народных депутатов </w:t>
      </w:r>
      <w:r w:rsidR="0092455A">
        <w:rPr>
          <w:sz w:val="26"/>
          <w:szCs w:val="26"/>
        </w:rPr>
        <w:t>Каменно-Степного</w:t>
      </w:r>
      <w:r w:rsidR="00960399">
        <w:rPr>
          <w:sz w:val="26"/>
          <w:szCs w:val="26"/>
        </w:rPr>
        <w:t xml:space="preserve"> сельского поселения </w:t>
      </w:r>
      <w:r w:rsidR="00E60E09">
        <w:rPr>
          <w:sz w:val="26"/>
          <w:szCs w:val="26"/>
        </w:rPr>
        <w:t>Таловского муниципального района</w:t>
      </w:r>
      <w:r w:rsidR="00E60E09" w:rsidRPr="00E60E09">
        <w:rPr>
          <w:sz w:val="26"/>
          <w:szCs w:val="26"/>
        </w:rPr>
        <w:t xml:space="preserve"> с контрольно-счетн</w:t>
      </w:r>
      <w:r w:rsidR="00E60E09">
        <w:rPr>
          <w:sz w:val="26"/>
          <w:szCs w:val="26"/>
        </w:rPr>
        <w:t xml:space="preserve">ой палатой  </w:t>
      </w:r>
      <w:r w:rsidR="00960399">
        <w:rPr>
          <w:sz w:val="26"/>
          <w:szCs w:val="26"/>
        </w:rPr>
        <w:t>Воронежской</w:t>
      </w:r>
      <w:r w:rsidR="00E60E09">
        <w:rPr>
          <w:sz w:val="26"/>
          <w:szCs w:val="26"/>
        </w:rPr>
        <w:t xml:space="preserve"> области</w:t>
      </w:r>
      <w:r w:rsidR="00E60E09" w:rsidRPr="00E60E09">
        <w:rPr>
          <w:sz w:val="26"/>
          <w:szCs w:val="26"/>
        </w:rPr>
        <w:t xml:space="preserve"> о передаче ему полномочий по осуществлению внешнего муниципального финансового контроля и в порядке, установленном законом </w:t>
      </w:r>
      <w:r w:rsidR="00E60E09">
        <w:rPr>
          <w:sz w:val="26"/>
          <w:szCs w:val="26"/>
        </w:rPr>
        <w:t>Воронежской области</w:t>
      </w:r>
      <w:r w:rsidR="00E60E09" w:rsidRPr="00E60E09">
        <w:rPr>
          <w:sz w:val="26"/>
          <w:szCs w:val="26"/>
        </w:rPr>
        <w:t xml:space="preserve">, с соблюдением требований </w:t>
      </w:r>
      <w:r w:rsidR="00DB32ED">
        <w:rPr>
          <w:sz w:val="26"/>
          <w:szCs w:val="26"/>
        </w:rPr>
        <w:t>Бюджетного</w:t>
      </w:r>
      <w:r w:rsidR="00E60E09" w:rsidRPr="00E60E09">
        <w:rPr>
          <w:sz w:val="26"/>
          <w:szCs w:val="26"/>
        </w:rPr>
        <w:t xml:space="preserve"> Кодекса </w:t>
      </w:r>
      <w:r w:rsidR="00DB32ED">
        <w:rPr>
          <w:sz w:val="26"/>
          <w:szCs w:val="26"/>
        </w:rPr>
        <w:t xml:space="preserve">РФ </w:t>
      </w:r>
      <w:r w:rsidR="00E60E09" w:rsidRPr="00E60E09">
        <w:rPr>
          <w:sz w:val="26"/>
          <w:szCs w:val="26"/>
        </w:rPr>
        <w:t>и с учетом особенностей, установленных федеральными законами</w:t>
      </w:r>
      <w:r w:rsidR="00DB32ED">
        <w:rPr>
          <w:sz w:val="26"/>
          <w:szCs w:val="26"/>
        </w:rPr>
        <w:t>»</w:t>
      </w:r>
      <w:r w:rsidR="00E60E09" w:rsidRPr="00E60E09">
        <w:rPr>
          <w:sz w:val="26"/>
          <w:szCs w:val="26"/>
        </w:rPr>
        <w:t>.</w:t>
      </w:r>
    </w:p>
    <w:p w:rsidR="00EE11C8" w:rsidRDefault="00D91753" w:rsidP="008F7B9D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669BE">
        <w:rPr>
          <w:sz w:val="26"/>
          <w:szCs w:val="26"/>
        </w:rPr>
        <w:tab/>
        <w:t>1.7</w:t>
      </w:r>
      <w:r>
        <w:rPr>
          <w:sz w:val="26"/>
          <w:szCs w:val="26"/>
        </w:rPr>
        <w:t>.</w:t>
      </w:r>
      <w:r w:rsidR="00970A51">
        <w:rPr>
          <w:sz w:val="26"/>
          <w:szCs w:val="26"/>
        </w:rPr>
        <w:t xml:space="preserve"> </w:t>
      </w:r>
      <w:r w:rsidR="00EE11C8">
        <w:rPr>
          <w:sz w:val="26"/>
          <w:szCs w:val="26"/>
        </w:rPr>
        <w:t>Ра</w:t>
      </w:r>
      <w:r w:rsidR="00970A51">
        <w:rPr>
          <w:sz w:val="26"/>
          <w:szCs w:val="26"/>
        </w:rPr>
        <w:t xml:space="preserve">здел </w:t>
      </w:r>
      <w:r w:rsidR="00970A51">
        <w:rPr>
          <w:sz w:val="26"/>
          <w:szCs w:val="26"/>
          <w:lang w:val="en-US"/>
        </w:rPr>
        <w:t>VIII</w:t>
      </w:r>
      <w:r w:rsidR="00970A51" w:rsidRPr="00970A51">
        <w:rPr>
          <w:sz w:val="26"/>
          <w:szCs w:val="26"/>
        </w:rPr>
        <w:t xml:space="preserve"> </w:t>
      </w:r>
      <w:r w:rsidR="00970A51">
        <w:rPr>
          <w:sz w:val="26"/>
          <w:szCs w:val="26"/>
        </w:rPr>
        <w:t xml:space="preserve">изложить в следующей редакции: </w:t>
      </w:r>
    </w:p>
    <w:p w:rsidR="00D91753" w:rsidRPr="00437264" w:rsidRDefault="00B255BA" w:rsidP="008F7B9D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70A51" w:rsidRPr="00F0507D">
        <w:rPr>
          <w:sz w:val="26"/>
          <w:szCs w:val="26"/>
        </w:rPr>
        <w:t>«</w:t>
      </w:r>
      <w:r w:rsidR="00EE11C8" w:rsidRPr="00F0507D">
        <w:rPr>
          <w:b/>
          <w:sz w:val="26"/>
          <w:szCs w:val="26"/>
        </w:rPr>
        <w:t xml:space="preserve">РАЗДЕЛ </w:t>
      </w:r>
      <w:r w:rsidR="00D91753" w:rsidRPr="00F0507D">
        <w:rPr>
          <w:b/>
          <w:sz w:val="26"/>
          <w:szCs w:val="26"/>
        </w:rPr>
        <w:t xml:space="preserve"> </w:t>
      </w:r>
      <w:r w:rsidR="00EE11C8" w:rsidRPr="00F0507D">
        <w:rPr>
          <w:b/>
          <w:sz w:val="26"/>
          <w:szCs w:val="26"/>
        </w:rPr>
        <w:t>VIII МУНИЦИПАЛЬНЫЙ ФИНАНСОВЫЙ КОНТРОЛЬ</w:t>
      </w:r>
    </w:p>
    <w:p w:rsidR="00D82444" w:rsidRDefault="00D82444" w:rsidP="00F16A4F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b/>
          <w:sz w:val="26"/>
          <w:szCs w:val="26"/>
        </w:rPr>
      </w:pPr>
    </w:p>
    <w:p w:rsidR="00D82444" w:rsidRPr="00D82444" w:rsidRDefault="00B255BA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ab/>
      </w:r>
      <w:r>
        <w:rPr>
          <w:b/>
          <w:sz w:val="26"/>
          <w:szCs w:val="26"/>
        </w:rPr>
        <w:tab/>
      </w:r>
      <w:r w:rsidR="00D82444">
        <w:rPr>
          <w:b/>
          <w:sz w:val="26"/>
          <w:szCs w:val="26"/>
        </w:rPr>
        <w:t>1</w:t>
      </w:r>
      <w:r w:rsidR="00D82444" w:rsidRPr="00D82444">
        <w:rPr>
          <w:b/>
          <w:sz w:val="26"/>
          <w:szCs w:val="26"/>
        </w:rPr>
        <w:t>. Внутренний муниципальный финансовый контроль, осуществляемый финансовым отделом</w:t>
      </w:r>
    </w:p>
    <w:p w:rsidR="00D82444" w:rsidRPr="00D82444" w:rsidRDefault="00B255BA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82444">
        <w:rPr>
          <w:sz w:val="26"/>
          <w:szCs w:val="26"/>
        </w:rPr>
        <w:t>1</w:t>
      </w:r>
      <w:r w:rsidR="00D82444" w:rsidRPr="00D82444">
        <w:rPr>
          <w:sz w:val="26"/>
          <w:szCs w:val="26"/>
        </w:rPr>
        <w:t>.1. Финансовый отдел осуществляет внутренний муниципальный финансовый контроль в порядке, установленном Бюджетным кодексом Российской Федерации, Законом Воронежской области, иными актами бюджетного законодательства и нормативными правовыми актами Российской Федерации, Воронежской области и Таловского муниципального района.</w:t>
      </w:r>
    </w:p>
    <w:p w:rsidR="00D82444" w:rsidRPr="00D82444" w:rsidRDefault="00B255BA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82444">
        <w:rPr>
          <w:sz w:val="26"/>
          <w:szCs w:val="26"/>
        </w:rPr>
        <w:t>1</w:t>
      </w:r>
      <w:r w:rsidR="00D82444" w:rsidRPr="00D82444">
        <w:rPr>
          <w:sz w:val="26"/>
          <w:szCs w:val="26"/>
        </w:rPr>
        <w:t>.2. Полномочиями финансового отдела по осуществлению внутреннего муниципального финансового контроля является контроль:</w:t>
      </w:r>
    </w:p>
    <w:p w:rsidR="00D82444" w:rsidRPr="00D82444" w:rsidRDefault="00D82444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D82444">
        <w:rPr>
          <w:sz w:val="26"/>
          <w:szCs w:val="26"/>
        </w:rPr>
        <w:t>- за не превышением суммы по операции над лимитами бюджетных обязательств и (или) бюджетными ассигнованиями;</w:t>
      </w:r>
    </w:p>
    <w:p w:rsidR="00D82444" w:rsidRPr="00D82444" w:rsidRDefault="00D82444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D82444">
        <w:rPr>
          <w:sz w:val="26"/>
          <w:szCs w:val="26"/>
        </w:rPr>
        <w:t>- за соответствием содержания проводимой операции коду бюджетной классификации бюджетов, указанному в платежном документе, представленном получателем средств бюджета муниципального района;</w:t>
      </w:r>
    </w:p>
    <w:p w:rsidR="00D82444" w:rsidRPr="00D82444" w:rsidRDefault="00D82444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D82444">
        <w:rPr>
          <w:sz w:val="26"/>
          <w:szCs w:val="26"/>
        </w:rPr>
        <w:t>- за наличием документов, подтверждающих возникновение денежного обязательства, подлежащего оплате за счет средств бюджета муниципального района.</w:t>
      </w:r>
    </w:p>
    <w:p w:rsidR="00D82444" w:rsidRPr="00D82444" w:rsidRDefault="00B255BA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D82444">
        <w:rPr>
          <w:b/>
          <w:sz w:val="26"/>
          <w:szCs w:val="26"/>
        </w:rPr>
        <w:t>2</w:t>
      </w:r>
      <w:r w:rsidR="00D82444" w:rsidRPr="00D82444">
        <w:rPr>
          <w:b/>
          <w:sz w:val="26"/>
          <w:szCs w:val="26"/>
        </w:rPr>
        <w:t xml:space="preserve">. Внутренний финансовый контроль, осуществляемый главными распорядителями (распорядителями) средств бюджета </w:t>
      </w:r>
      <w:r w:rsidR="0051703C">
        <w:rPr>
          <w:b/>
          <w:sz w:val="26"/>
          <w:szCs w:val="26"/>
        </w:rPr>
        <w:t>сельского поселения</w:t>
      </w:r>
      <w:r w:rsidR="00D82444" w:rsidRPr="00D82444">
        <w:rPr>
          <w:b/>
          <w:sz w:val="26"/>
          <w:szCs w:val="26"/>
        </w:rPr>
        <w:t xml:space="preserve">, главными администраторами (администраторами) доходов бюджета </w:t>
      </w:r>
      <w:r w:rsidR="006D7E7A">
        <w:rPr>
          <w:b/>
          <w:sz w:val="26"/>
          <w:szCs w:val="26"/>
        </w:rPr>
        <w:t>сельского поселения</w:t>
      </w:r>
      <w:r w:rsidR="00D82444" w:rsidRPr="00D82444">
        <w:rPr>
          <w:b/>
          <w:sz w:val="26"/>
          <w:szCs w:val="26"/>
        </w:rPr>
        <w:t xml:space="preserve"> и главными администраторами (администраторами) источников финансирования дефицита бюджета </w:t>
      </w:r>
      <w:r w:rsidR="006D7E7A">
        <w:rPr>
          <w:b/>
          <w:sz w:val="26"/>
          <w:szCs w:val="26"/>
        </w:rPr>
        <w:t>сельского поселения</w:t>
      </w:r>
    </w:p>
    <w:p w:rsidR="00D82444" w:rsidRPr="00D82444" w:rsidRDefault="00B255BA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82444">
        <w:rPr>
          <w:sz w:val="26"/>
          <w:szCs w:val="26"/>
        </w:rPr>
        <w:t>2.</w:t>
      </w:r>
      <w:r w:rsidR="00D82444" w:rsidRPr="00D82444">
        <w:rPr>
          <w:sz w:val="26"/>
          <w:szCs w:val="26"/>
        </w:rPr>
        <w:t xml:space="preserve">1. Главные распорядители (распорядители) средств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, главные администраторы (администраторы) доходов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 и главные администраторы (администраторы) источников финансирования дефицита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 осуществляют внутренний финансовый контроль в соответствии с положениями Бюджетного кодекса Российской Федерации, Законом Воронежской области и настоящим Положением.</w:t>
      </w:r>
    </w:p>
    <w:p w:rsidR="00D82444" w:rsidRPr="00D82444" w:rsidRDefault="00B255BA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82444">
        <w:rPr>
          <w:sz w:val="26"/>
          <w:szCs w:val="26"/>
        </w:rPr>
        <w:t>2.</w:t>
      </w:r>
      <w:r w:rsidR="00D82444" w:rsidRPr="00D82444">
        <w:rPr>
          <w:sz w:val="26"/>
          <w:szCs w:val="26"/>
        </w:rPr>
        <w:t xml:space="preserve">2. Главный распорядитель (распорядитель) средств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 осуществляет внутренний финансовый контроль, направленный на:</w:t>
      </w:r>
    </w:p>
    <w:p w:rsidR="00D82444" w:rsidRPr="00D82444" w:rsidRDefault="00D82444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D82444">
        <w:rPr>
          <w:sz w:val="26"/>
          <w:szCs w:val="26"/>
        </w:rPr>
        <w:t xml:space="preserve">-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 внутренних стандартов и процедур составления и исполнения бюджета </w:t>
      </w:r>
      <w:r w:rsidR="006D7E7A">
        <w:rPr>
          <w:sz w:val="26"/>
          <w:szCs w:val="26"/>
        </w:rPr>
        <w:t>сельского поселения</w:t>
      </w:r>
      <w:r w:rsidRPr="00D82444">
        <w:rPr>
          <w:sz w:val="26"/>
          <w:szCs w:val="26"/>
        </w:rPr>
        <w:t xml:space="preserve"> по расходам, составления бюджетной </w:t>
      </w:r>
      <w:r w:rsidRPr="00D82444">
        <w:rPr>
          <w:sz w:val="26"/>
          <w:szCs w:val="26"/>
        </w:rPr>
        <w:lastRenderedPageBreak/>
        <w:t xml:space="preserve">отчетности и ведения бюджетного учета этим главным распорядителем средств бюджета </w:t>
      </w:r>
      <w:r w:rsidR="006D7E7A">
        <w:rPr>
          <w:sz w:val="26"/>
          <w:szCs w:val="26"/>
        </w:rPr>
        <w:t>сельского поселения</w:t>
      </w:r>
      <w:r w:rsidRPr="00D82444">
        <w:rPr>
          <w:sz w:val="26"/>
          <w:szCs w:val="26"/>
        </w:rPr>
        <w:t xml:space="preserve"> и подведомственными ему распорядителями и получателями средств бюджета </w:t>
      </w:r>
      <w:r w:rsidR="006D7E7A">
        <w:rPr>
          <w:sz w:val="26"/>
          <w:szCs w:val="26"/>
        </w:rPr>
        <w:t>сельского поселения</w:t>
      </w:r>
      <w:r w:rsidRPr="00D82444">
        <w:rPr>
          <w:sz w:val="26"/>
          <w:szCs w:val="26"/>
        </w:rPr>
        <w:t xml:space="preserve">; </w:t>
      </w:r>
    </w:p>
    <w:p w:rsidR="00D82444" w:rsidRPr="00D82444" w:rsidRDefault="00D82444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D82444">
        <w:rPr>
          <w:sz w:val="26"/>
          <w:szCs w:val="26"/>
        </w:rPr>
        <w:t xml:space="preserve">- подготовку и организацию мер по повышению экономности и результативности использования средств бюджета </w:t>
      </w:r>
      <w:r w:rsidR="006D7E7A">
        <w:rPr>
          <w:sz w:val="26"/>
          <w:szCs w:val="26"/>
        </w:rPr>
        <w:t>сельского поселения</w:t>
      </w:r>
      <w:r w:rsidRPr="00D82444">
        <w:rPr>
          <w:sz w:val="26"/>
          <w:szCs w:val="26"/>
        </w:rPr>
        <w:t>.</w:t>
      </w:r>
    </w:p>
    <w:p w:rsidR="00D82444" w:rsidRPr="00D82444" w:rsidRDefault="00B255BA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82444">
        <w:rPr>
          <w:sz w:val="26"/>
          <w:szCs w:val="26"/>
        </w:rPr>
        <w:t>2.</w:t>
      </w:r>
      <w:r w:rsidR="00D82444" w:rsidRPr="00D82444">
        <w:rPr>
          <w:sz w:val="26"/>
          <w:szCs w:val="26"/>
        </w:rPr>
        <w:t xml:space="preserve">3. Главный администратор (администратор) доходов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 внутренних стандартов и процедур составления и исполнения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 по доходам, составления бюджетной отчетности и ведения бюджетного учета этим главным администратором доходов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 и подведомственными администраторами доходов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>.</w:t>
      </w:r>
    </w:p>
    <w:p w:rsidR="00D82444" w:rsidRPr="00D82444" w:rsidRDefault="00B255BA" w:rsidP="00D82444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82444">
        <w:rPr>
          <w:sz w:val="26"/>
          <w:szCs w:val="26"/>
        </w:rPr>
        <w:t>2.</w:t>
      </w:r>
      <w:r w:rsidR="00D82444" w:rsidRPr="00D82444">
        <w:rPr>
          <w:sz w:val="26"/>
          <w:szCs w:val="26"/>
        </w:rPr>
        <w:t xml:space="preserve">4. Главный администратор (администратор) источников финансирования дефицита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 внутренних стандартов и процедур составления и исполнения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 по источникам финансирования дефицита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, составления бюджетной отчетности и ведения бюджетного учета этим главным администратором источников финансирования дефицита бюджета </w:t>
      </w:r>
      <w:r w:rsidR="006D7E7A">
        <w:rPr>
          <w:sz w:val="26"/>
          <w:szCs w:val="26"/>
        </w:rPr>
        <w:t>сельского поселения</w:t>
      </w:r>
      <w:r w:rsidR="00D82444" w:rsidRPr="00D82444">
        <w:rPr>
          <w:sz w:val="26"/>
          <w:szCs w:val="26"/>
        </w:rPr>
        <w:t xml:space="preserve"> и подведомственными администраторами источников финансирования дефицита бюджета </w:t>
      </w:r>
      <w:r w:rsidR="006D7E7A">
        <w:rPr>
          <w:sz w:val="26"/>
          <w:szCs w:val="26"/>
        </w:rPr>
        <w:t>сельского поселения.</w:t>
      </w:r>
    </w:p>
    <w:p w:rsidR="00FB3580" w:rsidRDefault="00B669BE" w:rsidP="00F16A4F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D82444">
        <w:rPr>
          <w:b/>
          <w:sz w:val="26"/>
          <w:szCs w:val="26"/>
        </w:rPr>
        <w:t>3.</w:t>
      </w:r>
      <w:r w:rsidR="00AA3F22">
        <w:rPr>
          <w:b/>
          <w:sz w:val="26"/>
          <w:szCs w:val="26"/>
        </w:rPr>
        <w:t xml:space="preserve"> </w:t>
      </w:r>
      <w:r w:rsidR="00F16A4F" w:rsidRPr="00FB3580">
        <w:rPr>
          <w:b/>
          <w:sz w:val="26"/>
          <w:szCs w:val="26"/>
        </w:rPr>
        <w:t>Внешний мун</w:t>
      </w:r>
      <w:r w:rsidR="00FB3580" w:rsidRPr="00FB3580">
        <w:rPr>
          <w:b/>
          <w:sz w:val="26"/>
          <w:szCs w:val="26"/>
        </w:rPr>
        <w:t>иципальный финансовый контроль,</w:t>
      </w:r>
      <w:r w:rsidR="00FB3580">
        <w:rPr>
          <w:b/>
          <w:sz w:val="26"/>
          <w:szCs w:val="26"/>
        </w:rPr>
        <w:t xml:space="preserve"> </w:t>
      </w:r>
      <w:r w:rsidR="00F16A4F" w:rsidRPr="00FB3580">
        <w:rPr>
          <w:b/>
          <w:sz w:val="26"/>
          <w:szCs w:val="26"/>
        </w:rPr>
        <w:t xml:space="preserve">осуществляемый </w:t>
      </w:r>
      <w:r>
        <w:rPr>
          <w:b/>
          <w:sz w:val="26"/>
          <w:szCs w:val="26"/>
        </w:rPr>
        <w:tab/>
      </w:r>
      <w:r w:rsidR="00FB3580">
        <w:rPr>
          <w:b/>
          <w:sz w:val="26"/>
          <w:szCs w:val="26"/>
        </w:rPr>
        <w:t>ревизионной</w:t>
      </w:r>
      <w:r w:rsidR="00AA3F22">
        <w:rPr>
          <w:b/>
          <w:sz w:val="26"/>
          <w:szCs w:val="26"/>
        </w:rPr>
        <w:t xml:space="preserve"> </w:t>
      </w:r>
      <w:r w:rsidR="00F16A4F" w:rsidRPr="00FB3580">
        <w:rPr>
          <w:b/>
          <w:sz w:val="26"/>
          <w:szCs w:val="26"/>
        </w:rPr>
        <w:t>ко</w:t>
      </w:r>
      <w:r w:rsidR="00FB3580">
        <w:rPr>
          <w:b/>
          <w:sz w:val="26"/>
          <w:szCs w:val="26"/>
        </w:rPr>
        <w:t>миссией</w:t>
      </w:r>
    </w:p>
    <w:p w:rsidR="00D43847" w:rsidRPr="00D43847" w:rsidRDefault="00B669BE" w:rsidP="00F16A4F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B3580">
        <w:rPr>
          <w:sz w:val="26"/>
          <w:szCs w:val="26"/>
        </w:rPr>
        <w:t>Ревизионная комиссия</w:t>
      </w:r>
      <w:r w:rsidR="00F16A4F" w:rsidRPr="00F16A4F">
        <w:rPr>
          <w:sz w:val="26"/>
          <w:szCs w:val="26"/>
        </w:rPr>
        <w:t xml:space="preserve"> осуществляет внешний муниципальный финансовый контроль в соответствии с положениями Бюджетного кодекса Российской Федерации,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образований», закона Воронежской области «О Контрольно-счетной палате Воронежской области», закона Воронежской области «О порядке проведения внешнего государ</w:t>
      </w:r>
      <w:r w:rsidR="00D82444">
        <w:rPr>
          <w:sz w:val="26"/>
          <w:szCs w:val="26"/>
        </w:rPr>
        <w:t xml:space="preserve">ственного </w:t>
      </w:r>
      <w:r w:rsidR="00D82444">
        <w:rPr>
          <w:sz w:val="26"/>
          <w:szCs w:val="26"/>
        </w:rPr>
        <w:lastRenderedPageBreak/>
        <w:t xml:space="preserve">финансового контроля», </w:t>
      </w:r>
      <w:r w:rsidR="00D82444" w:rsidRPr="00D82444">
        <w:rPr>
          <w:sz w:val="26"/>
          <w:szCs w:val="26"/>
        </w:rPr>
        <w:t>решениями Совета народных депутатов</w:t>
      </w:r>
      <w:r w:rsidR="00D82444">
        <w:rPr>
          <w:sz w:val="26"/>
          <w:szCs w:val="26"/>
        </w:rPr>
        <w:t xml:space="preserve"> Таловского муниципального района</w:t>
      </w:r>
      <w:r w:rsidR="00F16A4F" w:rsidRPr="00F16A4F">
        <w:rPr>
          <w:sz w:val="26"/>
          <w:szCs w:val="26"/>
        </w:rPr>
        <w:t xml:space="preserve">. </w:t>
      </w:r>
    </w:p>
    <w:p w:rsidR="00F16A4F" w:rsidRPr="00AA3F22" w:rsidRDefault="00B669BE" w:rsidP="00F16A4F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D82444">
        <w:rPr>
          <w:b/>
          <w:sz w:val="26"/>
          <w:szCs w:val="26"/>
        </w:rPr>
        <w:t xml:space="preserve">4. </w:t>
      </w:r>
      <w:r w:rsidR="00F16A4F" w:rsidRPr="00AA3F22">
        <w:rPr>
          <w:b/>
          <w:sz w:val="26"/>
          <w:szCs w:val="26"/>
        </w:rPr>
        <w:t>Внутренний финансовый аудит</w:t>
      </w:r>
    </w:p>
    <w:p w:rsidR="00F16A4F" w:rsidRPr="00F16A4F" w:rsidRDefault="00B669BE" w:rsidP="00F16A4F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16A4F" w:rsidRPr="00F16A4F">
        <w:rPr>
          <w:sz w:val="26"/>
          <w:szCs w:val="26"/>
        </w:rPr>
        <w:t xml:space="preserve">Главные распорядители (распорядители) средств бюджета </w:t>
      </w:r>
      <w:r w:rsidR="00D13A1C">
        <w:rPr>
          <w:sz w:val="26"/>
          <w:szCs w:val="26"/>
        </w:rPr>
        <w:t>сельского поселения</w:t>
      </w:r>
      <w:r w:rsidR="00F16A4F" w:rsidRPr="00F16A4F">
        <w:rPr>
          <w:sz w:val="26"/>
          <w:szCs w:val="26"/>
        </w:rPr>
        <w:t xml:space="preserve">, главные администраторы (администраторы) доходов бюджета </w:t>
      </w:r>
      <w:r w:rsidR="00D13A1C">
        <w:rPr>
          <w:sz w:val="26"/>
          <w:szCs w:val="26"/>
        </w:rPr>
        <w:t>сельского поселения</w:t>
      </w:r>
      <w:r w:rsidR="00F16A4F" w:rsidRPr="00F16A4F">
        <w:rPr>
          <w:sz w:val="26"/>
          <w:szCs w:val="26"/>
        </w:rPr>
        <w:t xml:space="preserve">, главные администраторы (администраторы) источников финансирования дефицита бюджета </w:t>
      </w:r>
      <w:r w:rsidR="00D13A1C">
        <w:rPr>
          <w:sz w:val="26"/>
          <w:szCs w:val="26"/>
        </w:rPr>
        <w:t>сельского поселения</w:t>
      </w:r>
      <w:r w:rsidR="00F16A4F" w:rsidRPr="00F16A4F">
        <w:rPr>
          <w:sz w:val="26"/>
          <w:szCs w:val="26"/>
        </w:rPr>
        <w:t xml:space="preserve"> (их уполномоченные должностные лица) осуществляют на основе функциональной независимости внутренний финансовый аудит в целях:</w:t>
      </w:r>
    </w:p>
    <w:p w:rsidR="00F16A4F" w:rsidRPr="00F16A4F" w:rsidRDefault="00F16A4F" w:rsidP="00F16A4F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F16A4F">
        <w:rPr>
          <w:sz w:val="26"/>
          <w:szCs w:val="26"/>
        </w:rPr>
        <w:t>- оценки надежности внутреннего финансового контроля и подготовки рекомендаций по повышению его эффективности;</w:t>
      </w:r>
    </w:p>
    <w:p w:rsidR="00F16A4F" w:rsidRPr="00F16A4F" w:rsidRDefault="00F16A4F" w:rsidP="00F16A4F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F16A4F">
        <w:rPr>
          <w:sz w:val="26"/>
          <w:szCs w:val="26"/>
        </w:rPr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3F24B0" w:rsidRDefault="00F16A4F" w:rsidP="00F16A4F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 w:rsidRPr="00F16A4F">
        <w:rPr>
          <w:sz w:val="26"/>
          <w:szCs w:val="26"/>
        </w:rPr>
        <w:t xml:space="preserve">- подготовки предложений по повышению экономности и результативности использования средств бюджета </w:t>
      </w:r>
      <w:r w:rsidR="00D13A1C">
        <w:rPr>
          <w:sz w:val="26"/>
          <w:szCs w:val="26"/>
        </w:rPr>
        <w:t>сельского поселения</w:t>
      </w:r>
      <w:r w:rsidRPr="00F16A4F">
        <w:rPr>
          <w:sz w:val="26"/>
          <w:szCs w:val="26"/>
        </w:rPr>
        <w:t>.</w:t>
      </w:r>
    </w:p>
    <w:p w:rsidR="004F193F" w:rsidRDefault="008717A4" w:rsidP="003F24B0">
      <w:pPr>
        <w:pStyle w:val="a3"/>
        <w:tabs>
          <w:tab w:val="center" w:pos="567"/>
          <w:tab w:val="left" w:pos="70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669BE">
        <w:rPr>
          <w:sz w:val="26"/>
          <w:szCs w:val="26"/>
        </w:rPr>
        <w:t>2</w:t>
      </w:r>
      <w:r w:rsidR="00944355">
        <w:rPr>
          <w:sz w:val="26"/>
          <w:szCs w:val="26"/>
        </w:rPr>
        <w:t>.</w:t>
      </w:r>
      <w:r w:rsidR="00B669BE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4F193F">
        <w:rPr>
          <w:sz w:val="26"/>
          <w:szCs w:val="26"/>
        </w:rPr>
        <w:t xml:space="preserve">астоящее решение вступает в силу с </w:t>
      </w:r>
      <w:r w:rsidR="009E7A4F">
        <w:rPr>
          <w:sz w:val="26"/>
          <w:szCs w:val="26"/>
        </w:rPr>
        <w:t xml:space="preserve"> момента его</w:t>
      </w:r>
      <w:r w:rsidR="00B669BE">
        <w:rPr>
          <w:sz w:val="26"/>
          <w:szCs w:val="26"/>
        </w:rPr>
        <w:t xml:space="preserve"> официального</w:t>
      </w:r>
      <w:r w:rsidR="009E7A4F">
        <w:rPr>
          <w:sz w:val="26"/>
          <w:szCs w:val="26"/>
        </w:rPr>
        <w:t xml:space="preserve"> </w:t>
      </w:r>
      <w:r w:rsidR="00D13A1C">
        <w:rPr>
          <w:sz w:val="26"/>
          <w:szCs w:val="26"/>
        </w:rPr>
        <w:t>обнародования</w:t>
      </w:r>
      <w:r w:rsidR="004F193F">
        <w:rPr>
          <w:sz w:val="26"/>
          <w:szCs w:val="26"/>
        </w:rPr>
        <w:t>.</w:t>
      </w:r>
    </w:p>
    <w:p w:rsidR="004F193F" w:rsidRDefault="004F193F">
      <w:pPr>
        <w:pStyle w:val="a3"/>
        <w:tabs>
          <w:tab w:val="clear" w:pos="4536"/>
          <w:tab w:val="clear" w:pos="9072"/>
        </w:tabs>
        <w:jc w:val="both"/>
        <w:rPr>
          <w:sz w:val="26"/>
          <w:szCs w:val="26"/>
        </w:rPr>
      </w:pPr>
    </w:p>
    <w:p w:rsidR="00B255BA" w:rsidRDefault="00B255BA">
      <w:pPr>
        <w:pStyle w:val="a3"/>
        <w:tabs>
          <w:tab w:val="clear" w:pos="4536"/>
          <w:tab w:val="clear" w:pos="9072"/>
        </w:tabs>
        <w:jc w:val="both"/>
        <w:rPr>
          <w:sz w:val="26"/>
          <w:szCs w:val="26"/>
        </w:rPr>
      </w:pPr>
    </w:p>
    <w:p w:rsidR="00B255BA" w:rsidRDefault="00B255BA">
      <w:pPr>
        <w:pStyle w:val="a3"/>
        <w:tabs>
          <w:tab w:val="clear" w:pos="4536"/>
          <w:tab w:val="clear" w:pos="9072"/>
        </w:tabs>
        <w:jc w:val="both"/>
        <w:rPr>
          <w:sz w:val="26"/>
          <w:szCs w:val="26"/>
        </w:rPr>
      </w:pPr>
    </w:p>
    <w:p w:rsidR="00DB32AA" w:rsidRDefault="001C15D5">
      <w:pPr>
        <w:pStyle w:val="a3"/>
        <w:tabs>
          <w:tab w:val="clear" w:pos="4536"/>
          <w:tab w:val="clear" w:pos="9072"/>
        </w:tabs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904354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DB32AA">
        <w:rPr>
          <w:sz w:val="26"/>
          <w:szCs w:val="26"/>
        </w:rPr>
        <w:t>Каменно-Степного</w:t>
      </w:r>
    </w:p>
    <w:p w:rsidR="00B72C49" w:rsidRDefault="00D13A1C">
      <w:pPr>
        <w:pStyle w:val="a3"/>
        <w:tabs>
          <w:tab w:val="clear" w:pos="4536"/>
          <w:tab w:val="clear" w:pos="9072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сельско</w:t>
      </w:r>
      <w:r w:rsidR="00DB32AA">
        <w:rPr>
          <w:sz w:val="26"/>
          <w:szCs w:val="26"/>
        </w:rPr>
        <w:t xml:space="preserve">го поселения </w:t>
      </w:r>
      <w:r>
        <w:rPr>
          <w:sz w:val="26"/>
          <w:szCs w:val="26"/>
        </w:rPr>
        <w:t xml:space="preserve">            </w:t>
      </w:r>
      <w:r w:rsidR="00DB32AA">
        <w:rPr>
          <w:sz w:val="26"/>
          <w:szCs w:val="26"/>
        </w:rPr>
        <w:t xml:space="preserve">                                                               </w:t>
      </w:r>
      <w:r w:rsidR="00B669BE">
        <w:rPr>
          <w:sz w:val="26"/>
          <w:szCs w:val="26"/>
        </w:rPr>
        <w:t xml:space="preserve">   </w:t>
      </w:r>
      <w:r w:rsidR="00DB32AA">
        <w:rPr>
          <w:sz w:val="26"/>
          <w:szCs w:val="26"/>
        </w:rPr>
        <w:t>Л.И. Морозова</w:t>
      </w:r>
    </w:p>
    <w:sectPr w:rsidR="00B72C49" w:rsidSect="0083725E">
      <w:headerReference w:type="even" r:id="rId9"/>
      <w:headerReference w:type="default" r:id="rId10"/>
      <w:footerReference w:type="default" r:id="rId11"/>
      <w:pgSz w:w="11907" w:h="16840" w:code="9"/>
      <w:pgMar w:top="397" w:right="567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184" w:rsidRDefault="00BF2184">
      <w:r>
        <w:separator/>
      </w:r>
    </w:p>
  </w:endnote>
  <w:endnote w:type="continuationSeparator" w:id="0">
    <w:p w:rsidR="00BF2184" w:rsidRDefault="00BF2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F22" w:rsidRDefault="00BB3228">
    <w:pPr>
      <w:pStyle w:val="a4"/>
      <w:jc w:val="right"/>
      <w:rPr>
        <w:sz w:val="2"/>
      </w:rPr>
    </w:pPr>
    <w:r>
      <w:rPr>
        <w:sz w:val="2"/>
      </w:rPr>
      <w:fldChar w:fldCharType="begin"/>
    </w:r>
    <w:r w:rsidR="00AA3F22">
      <w:rPr>
        <w:sz w:val="2"/>
      </w:rPr>
      <w:instrText xml:space="preserve"> FILENAME \p \* LOWER </w:instrText>
    </w:r>
    <w:r>
      <w:rPr>
        <w:sz w:val="2"/>
      </w:rPr>
      <w:fldChar w:fldCharType="separate"/>
    </w:r>
    <w:r w:rsidR="00B255BA">
      <w:rPr>
        <w:noProof/>
        <w:sz w:val="2"/>
      </w:rPr>
      <w:t>d:\мои документы\решения\решения 2020\7  бюджетный процесс изменения 2020.docx</w:t>
    </w:r>
    <w:r>
      <w:rPr>
        <w:sz w:val="2"/>
      </w:rPr>
      <w:fldChar w:fldCharType="end"/>
    </w:r>
    <w:r w:rsidR="00AA3F22">
      <w:rPr>
        <w:sz w:val="2"/>
      </w:rPr>
      <w:t xml:space="preserve">   </w:t>
    </w:r>
    <w:r>
      <w:rPr>
        <w:sz w:val="2"/>
      </w:rPr>
      <w:fldChar w:fldCharType="begin"/>
    </w:r>
    <w:r w:rsidR="00AA3F22">
      <w:rPr>
        <w:sz w:val="2"/>
      </w:rPr>
      <w:instrText xml:space="preserve"> PRINTDATE  \* LOWER </w:instrText>
    </w:r>
    <w:r>
      <w:rPr>
        <w:sz w:val="2"/>
      </w:rPr>
      <w:fldChar w:fldCharType="separate"/>
    </w:r>
    <w:r w:rsidR="00B255BA">
      <w:rPr>
        <w:noProof/>
        <w:sz w:val="2"/>
      </w:rPr>
      <w:t>31.03.2020 9:54:00</w:t>
    </w:r>
    <w:r>
      <w:rPr>
        <w:sz w:val="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184" w:rsidRDefault="00BF2184">
      <w:r>
        <w:separator/>
      </w:r>
    </w:p>
  </w:footnote>
  <w:footnote w:type="continuationSeparator" w:id="0">
    <w:p w:rsidR="00BF2184" w:rsidRDefault="00BF2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F22" w:rsidRDefault="00BB32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3F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3F22">
      <w:rPr>
        <w:rStyle w:val="a5"/>
        <w:noProof/>
      </w:rPr>
      <w:t>4</w:t>
    </w:r>
    <w:r>
      <w:rPr>
        <w:rStyle w:val="a5"/>
      </w:rPr>
      <w:fldChar w:fldCharType="end"/>
    </w:r>
  </w:p>
  <w:p w:rsidR="00AA3F22" w:rsidRDefault="00AA3F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F22" w:rsidRDefault="00BB32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3F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6896">
      <w:rPr>
        <w:rStyle w:val="a5"/>
        <w:noProof/>
      </w:rPr>
      <w:t>5</w:t>
    </w:r>
    <w:r>
      <w:rPr>
        <w:rStyle w:val="a5"/>
      </w:rPr>
      <w:fldChar w:fldCharType="end"/>
    </w:r>
  </w:p>
  <w:p w:rsidR="00AA3F22" w:rsidRDefault="00AA3F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95F4B"/>
    <w:multiLevelType w:val="hybridMultilevel"/>
    <w:tmpl w:val="026404EE"/>
    <w:lvl w:ilvl="0" w:tplc="E2C68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2A5561"/>
    <w:multiLevelType w:val="hybridMultilevel"/>
    <w:tmpl w:val="21CAA170"/>
    <w:lvl w:ilvl="0" w:tplc="B16ADD0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4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D7270A"/>
    <w:multiLevelType w:val="multilevel"/>
    <w:tmpl w:val="E1900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12A4553B"/>
    <w:multiLevelType w:val="hybridMultilevel"/>
    <w:tmpl w:val="A042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CE3EAC"/>
    <w:multiLevelType w:val="hybridMultilevel"/>
    <w:tmpl w:val="C6FEB6EC"/>
    <w:lvl w:ilvl="0" w:tplc="43B26D6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0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12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EE7349"/>
    <w:multiLevelType w:val="hybridMultilevel"/>
    <w:tmpl w:val="E0887504"/>
    <w:lvl w:ilvl="0" w:tplc="47200736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4">
    <w:nsid w:val="2AE72593"/>
    <w:multiLevelType w:val="hybridMultilevel"/>
    <w:tmpl w:val="AFE68A22"/>
    <w:lvl w:ilvl="0" w:tplc="0AACD6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A714D2"/>
    <w:multiLevelType w:val="hybridMultilevel"/>
    <w:tmpl w:val="F0826190"/>
    <w:lvl w:ilvl="0" w:tplc="B380D8CA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8">
    <w:nsid w:val="5BAA4E3B"/>
    <w:multiLevelType w:val="hybridMultilevel"/>
    <w:tmpl w:val="DF208E76"/>
    <w:lvl w:ilvl="0" w:tplc="B16ADD08">
      <w:start w:val="3"/>
      <w:numFmt w:val="decimal"/>
      <w:lvlText w:val="%1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9">
    <w:nsid w:val="5EB625D4"/>
    <w:multiLevelType w:val="hybridMultilevel"/>
    <w:tmpl w:val="D3D4E4F0"/>
    <w:lvl w:ilvl="0" w:tplc="17F67B04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0">
    <w:nsid w:val="5FC67454"/>
    <w:multiLevelType w:val="hybridMultilevel"/>
    <w:tmpl w:val="8D6281EE"/>
    <w:lvl w:ilvl="0" w:tplc="8230EE90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61036D91"/>
    <w:multiLevelType w:val="hybridMultilevel"/>
    <w:tmpl w:val="93D4B4C0"/>
    <w:lvl w:ilvl="0" w:tplc="643E22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540787"/>
    <w:multiLevelType w:val="hybridMultilevel"/>
    <w:tmpl w:val="F0F2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8"/>
  </w:num>
  <w:num w:numId="9">
    <w:abstractNumId w:val="1"/>
  </w:num>
  <w:num w:numId="10">
    <w:abstractNumId w:val="25"/>
  </w:num>
  <w:num w:numId="11">
    <w:abstractNumId w:val="24"/>
  </w:num>
  <w:num w:numId="12">
    <w:abstractNumId w:val="7"/>
  </w:num>
  <w:num w:numId="13">
    <w:abstractNumId w:val="23"/>
  </w:num>
  <w:num w:numId="14">
    <w:abstractNumId w:val="21"/>
  </w:num>
  <w:num w:numId="15">
    <w:abstractNumId w:val="22"/>
  </w:num>
  <w:num w:numId="16">
    <w:abstractNumId w:val="6"/>
  </w:num>
  <w:num w:numId="17">
    <w:abstractNumId w:val="14"/>
  </w:num>
  <w:num w:numId="18">
    <w:abstractNumId w:val="20"/>
  </w:num>
  <w:num w:numId="19">
    <w:abstractNumId w:val="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</w:num>
  <w:num w:numId="23">
    <w:abstractNumId w:val="3"/>
  </w:num>
  <w:num w:numId="24">
    <w:abstractNumId w:val="18"/>
  </w:num>
  <w:num w:numId="25">
    <w:abstractNumId w:val="13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6CB"/>
    <w:rsid w:val="00010916"/>
    <w:rsid w:val="0001564E"/>
    <w:rsid w:val="00020F31"/>
    <w:rsid w:val="00024353"/>
    <w:rsid w:val="00024747"/>
    <w:rsid w:val="00027B27"/>
    <w:rsid w:val="000339D0"/>
    <w:rsid w:val="000349BB"/>
    <w:rsid w:val="00036630"/>
    <w:rsid w:val="00040D62"/>
    <w:rsid w:val="00042D15"/>
    <w:rsid w:val="000439DC"/>
    <w:rsid w:val="00046000"/>
    <w:rsid w:val="00064398"/>
    <w:rsid w:val="00067CA3"/>
    <w:rsid w:val="000728A0"/>
    <w:rsid w:val="00072A79"/>
    <w:rsid w:val="00077E6B"/>
    <w:rsid w:val="00080168"/>
    <w:rsid w:val="00080DA6"/>
    <w:rsid w:val="00082371"/>
    <w:rsid w:val="0008302E"/>
    <w:rsid w:val="00083420"/>
    <w:rsid w:val="000854F9"/>
    <w:rsid w:val="00085913"/>
    <w:rsid w:val="000862CC"/>
    <w:rsid w:val="00090897"/>
    <w:rsid w:val="00091EB8"/>
    <w:rsid w:val="000931EA"/>
    <w:rsid w:val="000944E1"/>
    <w:rsid w:val="0009725D"/>
    <w:rsid w:val="000A4CEB"/>
    <w:rsid w:val="000A5BD9"/>
    <w:rsid w:val="000A624B"/>
    <w:rsid w:val="000B4F94"/>
    <w:rsid w:val="000C1478"/>
    <w:rsid w:val="000C52DF"/>
    <w:rsid w:val="000C658C"/>
    <w:rsid w:val="000D4DA3"/>
    <w:rsid w:val="000D5796"/>
    <w:rsid w:val="000E103B"/>
    <w:rsid w:val="000E16B1"/>
    <w:rsid w:val="000E19BC"/>
    <w:rsid w:val="000E2940"/>
    <w:rsid w:val="000E38DB"/>
    <w:rsid w:val="000E39CD"/>
    <w:rsid w:val="00103122"/>
    <w:rsid w:val="00103150"/>
    <w:rsid w:val="001052F7"/>
    <w:rsid w:val="00116334"/>
    <w:rsid w:val="00117455"/>
    <w:rsid w:val="00117766"/>
    <w:rsid w:val="001177DD"/>
    <w:rsid w:val="00121DAD"/>
    <w:rsid w:val="001227C4"/>
    <w:rsid w:val="00123282"/>
    <w:rsid w:val="001252D7"/>
    <w:rsid w:val="001373E8"/>
    <w:rsid w:val="001421FE"/>
    <w:rsid w:val="00145773"/>
    <w:rsid w:val="001465A5"/>
    <w:rsid w:val="0015015C"/>
    <w:rsid w:val="00151F09"/>
    <w:rsid w:val="001525F0"/>
    <w:rsid w:val="00152C1D"/>
    <w:rsid w:val="001560C8"/>
    <w:rsid w:val="0015701C"/>
    <w:rsid w:val="00157C21"/>
    <w:rsid w:val="00157FE5"/>
    <w:rsid w:val="00163114"/>
    <w:rsid w:val="0016328A"/>
    <w:rsid w:val="00164BAC"/>
    <w:rsid w:val="0017079C"/>
    <w:rsid w:val="00175774"/>
    <w:rsid w:val="00175C7C"/>
    <w:rsid w:val="00180105"/>
    <w:rsid w:val="00180C97"/>
    <w:rsid w:val="00182995"/>
    <w:rsid w:val="00183D62"/>
    <w:rsid w:val="00184052"/>
    <w:rsid w:val="00185D1D"/>
    <w:rsid w:val="00187979"/>
    <w:rsid w:val="00193F7D"/>
    <w:rsid w:val="00197EDA"/>
    <w:rsid w:val="001A1117"/>
    <w:rsid w:val="001A1DBA"/>
    <w:rsid w:val="001A30E2"/>
    <w:rsid w:val="001A6E2A"/>
    <w:rsid w:val="001B0E02"/>
    <w:rsid w:val="001B6499"/>
    <w:rsid w:val="001C12EE"/>
    <w:rsid w:val="001C15D5"/>
    <w:rsid w:val="001C4224"/>
    <w:rsid w:val="001C5E07"/>
    <w:rsid w:val="001C7424"/>
    <w:rsid w:val="001C76EC"/>
    <w:rsid w:val="001D0EB2"/>
    <w:rsid w:val="001D13D6"/>
    <w:rsid w:val="001D3882"/>
    <w:rsid w:val="001E02A6"/>
    <w:rsid w:val="001F02F0"/>
    <w:rsid w:val="002018D8"/>
    <w:rsid w:val="00201AC9"/>
    <w:rsid w:val="00203540"/>
    <w:rsid w:val="002056B2"/>
    <w:rsid w:val="0020618A"/>
    <w:rsid w:val="00223A9B"/>
    <w:rsid w:val="0022424A"/>
    <w:rsid w:val="00231D97"/>
    <w:rsid w:val="00233345"/>
    <w:rsid w:val="002362F8"/>
    <w:rsid w:val="00245986"/>
    <w:rsid w:val="00245B31"/>
    <w:rsid w:val="00247BC9"/>
    <w:rsid w:val="00250667"/>
    <w:rsid w:val="00256628"/>
    <w:rsid w:val="00256C64"/>
    <w:rsid w:val="00260EFC"/>
    <w:rsid w:val="0026183D"/>
    <w:rsid w:val="002627CA"/>
    <w:rsid w:val="00267575"/>
    <w:rsid w:val="00271AB3"/>
    <w:rsid w:val="00274DE9"/>
    <w:rsid w:val="00275B9F"/>
    <w:rsid w:val="00281D47"/>
    <w:rsid w:val="00282901"/>
    <w:rsid w:val="00282D5A"/>
    <w:rsid w:val="00284794"/>
    <w:rsid w:val="00285D4B"/>
    <w:rsid w:val="00287AA8"/>
    <w:rsid w:val="002902F7"/>
    <w:rsid w:val="0029230A"/>
    <w:rsid w:val="002A2E2E"/>
    <w:rsid w:val="002B3C96"/>
    <w:rsid w:val="002C1B88"/>
    <w:rsid w:val="002C748A"/>
    <w:rsid w:val="002C7CC6"/>
    <w:rsid w:val="002D67F4"/>
    <w:rsid w:val="002E0C78"/>
    <w:rsid w:val="002E0DAC"/>
    <w:rsid w:val="002E2119"/>
    <w:rsid w:val="002F1824"/>
    <w:rsid w:val="002F1E03"/>
    <w:rsid w:val="003015E5"/>
    <w:rsid w:val="0030315E"/>
    <w:rsid w:val="00313B12"/>
    <w:rsid w:val="00322DD6"/>
    <w:rsid w:val="003232C6"/>
    <w:rsid w:val="00334D53"/>
    <w:rsid w:val="003455C4"/>
    <w:rsid w:val="003530DE"/>
    <w:rsid w:val="00353633"/>
    <w:rsid w:val="00361DF1"/>
    <w:rsid w:val="0036290E"/>
    <w:rsid w:val="00372637"/>
    <w:rsid w:val="00376454"/>
    <w:rsid w:val="00383C89"/>
    <w:rsid w:val="00391FCD"/>
    <w:rsid w:val="00397136"/>
    <w:rsid w:val="003974D7"/>
    <w:rsid w:val="003A5F43"/>
    <w:rsid w:val="003A67DB"/>
    <w:rsid w:val="003B0135"/>
    <w:rsid w:val="003B3153"/>
    <w:rsid w:val="003B7474"/>
    <w:rsid w:val="003C4D2D"/>
    <w:rsid w:val="003D0253"/>
    <w:rsid w:val="003D166C"/>
    <w:rsid w:val="003D2370"/>
    <w:rsid w:val="003D3242"/>
    <w:rsid w:val="003D5AD9"/>
    <w:rsid w:val="003E09A1"/>
    <w:rsid w:val="003E32A4"/>
    <w:rsid w:val="003E5753"/>
    <w:rsid w:val="003F24B0"/>
    <w:rsid w:val="003F3E5B"/>
    <w:rsid w:val="003F4337"/>
    <w:rsid w:val="003F6E05"/>
    <w:rsid w:val="003F74F6"/>
    <w:rsid w:val="00405002"/>
    <w:rsid w:val="00410588"/>
    <w:rsid w:val="0041082C"/>
    <w:rsid w:val="004128B1"/>
    <w:rsid w:val="00413051"/>
    <w:rsid w:val="0041450C"/>
    <w:rsid w:val="00417880"/>
    <w:rsid w:val="00423241"/>
    <w:rsid w:val="00437264"/>
    <w:rsid w:val="004378C8"/>
    <w:rsid w:val="00443D18"/>
    <w:rsid w:val="00444FE2"/>
    <w:rsid w:val="004478A6"/>
    <w:rsid w:val="00447CA4"/>
    <w:rsid w:val="00451FC0"/>
    <w:rsid w:val="004570E8"/>
    <w:rsid w:val="004638B9"/>
    <w:rsid w:val="00465BF8"/>
    <w:rsid w:val="00474651"/>
    <w:rsid w:val="00475AB5"/>
    <w:rsid w:val="00483A90"/>
    <w:rsid w:val="004854D6"/>
    <w:rsid w:val="00493D8A"/>
    <w:rsid w:val="004943F2"/>
    <w:rsid w:val="00497D7B"/>
    <w:rsid w:val="004A386E"/>
    <w:rsid w:val="004A6896"/>
    <w:rsid w:val="004B51FB"/>
    <w:rsid w:val="004B6927"/>
    <w:rsid w:val="004B751E"/>
    <w:rsid w:val="004C1FB9"/>
    <w:rsid w:val="004C321B"/>
    <w:rsid w:val="004C33E6"/>
    <w:rsid w:val="004C4259"/>
    <w:rsid w:val="004C54A2"/>
    <w:rsid w:val="004D0589"/>
    <w:rsid w:val="004E0175"/>
    <w:rsid w:val="004E5B37"/>
    <w:rsid w:val="004F193F"/>
    <w:rsid w:val="004F2676"/>
    <w:rsid w:val="004F3A61"/>
    <w:rsid w:val="004F468A"/>
    <w:rsid w:val="004F6D5E"/>
    <w:rsid w:val="00515E3C"/>
    <w:rsid w:val="0051703C"/>
    <w:rsid w:val="00521C87"/>
    <w:rsid w:val="005318FF"/>
    <w:rsid w:val="00531FB2"/>
    <w:rsid w:val="0053395D"/>
    <w:rsid w:val="00533A7F"/>
    <w:rsid w:val="00534627"/>
    <w:rsid w:val="00552E7C"/>
    <w:rsid w:val="00553FD0"/>
    <w:rsid w:val="00554BE1"/>
    <w:rsid w:val="00555982"/>
    <w:rsid w:val="00564342"/>
    <w:rsid w:val="00570123"/>
    <w:rsid w:val="00571EEF"/>
    <w:rsid w:val="00572BA8"/>
    <w:rsid w:val="00573292"/>
    <w:rsid w:val="00577940"/>
    <w:rsid w:val="0058225B"/>
    <w:rsid w:val="00583789"/>
    <w:rsid w:val="00583E17"/>
    <w:rsid w:val="005848AF"/>
    <w:rsid w:val="00591740"/>
    <w:rsid w:val="005A428E"/>
    <w:rsid w:val="005A7A3D"/>
    <w:rsid w:val="005B2036"/>
    <w:rsid w:val="005B2833"/>
    <w:rsid w:val="005B4781"/>
    <w:rsid w:val="005B4FF0"/>
    <w:rsid w:val="005C0193"/>
    <w:rsid w:val="005C53AF"/>
    <w:rsid w:val="005D0447"/>
    <w:rsid w:val="005D1046"/>
    <w:rsid w:val="005E0E00"/>
    <w:rsid w:val="005E7E05"/>
    <w:rsid w:val="005F3BE8"/>
    <w:rsid w:val="005F540B"/>
    <w:rsid w:val="006127CB"/>
    <w:rsid w:val="00613077"/>
    <w:rsid w:val="00620140"/>
    <w:rsid w:val="00623C59"/>
    <w:rsid w:val="00626917"/>
    <w:rsid w:val="006369B0"/>
    <w:rsid w:val="006417E0"/>
    <w:rsid w:val="00641E52"/>
    <w:rsid w:val="00642C21"/>
    <w:rsid w:val="00644B6F"/>
    <w:rsid w:val="006451E8"/>
    <w:rsid w:val="00645510"/>
    <w:rsid w:val="006531C1"/>
    <w:rsid w:val="00657D5C"/>
    <w:rsid w:val="0066290F"/>
    <w:rsid w:val="00663A50"/>
    <w:rsid w:val="006727BE"/>
    <w:rsid w:val="006741BF"/>
    <w:rsid w:val="00674D43"/>
    <w:rsid w:val="00680587"/>
    <w:rsid w:val="00682378"/>
    <w:rsid w:val="00683EF8"/>
    <w:rsid w:val="006908DF"/>
    <w:rsid w:val="00690B7A"/>
    <w:rsid w:val="0069143C"/>
    <w:rsid w:val="00693713"/>
    <w:rsid w:val="00693CC8"/>
    <w:rsid w:val="006960D1"/>
    <w:rsid w:val="006A3804"/>
    <w:rsid w:val="006C2320"/>
    <w:rsid w:val="006C773D"/>
    <w:rsid w:val="006D0A6D"/>
    <w:rsid w:val="006D2AB2"/>
    <w:rsid w:val="006D563E"/>
    <w:rsid w:val="006D7E7A"/>
    <w:rsid w:val="006E0896"/>
    <w:rsid w:val="006E4D8E"/>
    <w:rsid w:val="006E5427"/>
    <w:rsid w:val="006F1F3D"/>
    <w:rsid w:val="006F3C65"/>
    <w:rsid w:val="006F52EE"/>
    <w:rsid w:val="006F64BA"/>
    <w:rsid w:val="00701B8C"/>
    <w:rsid w:val="0070211F"/>
    <w:rsid w:val="00703EF7"/>
    <w:rsid w:val="007047BE"/>
    <w:rsid w:val="00705622"/>
    <w:rsid w:val="00706E0C"/>
    <w:rsid w:val="00710B2E"/>
    <w:rsid w:val="00710D51"/>
    <w:rsid w:val="00714489"/>
    <w:rsid w:val="0071723B"/>
    <w:rsid w:val="0072494E"/>
    <w:rsid w:val="00725168"/>
    <w:rsid w:val="00730234"/>
    <w:rsid w:val="007305BA"/>
    <w:rsid w:val="00730E73"/>
    <w:rsid w:val="00733B4B"/>
    <w:rsid w:val="0073569B"/>
    <w:rsid w:val="00736727"/>
    <w:rsid w:val="00740F12"/>
    <w:rsid w:val="00742488"/>
    <w:rsid w:val="00744482"/>
    <w:rsid w:val="0074493E"/>
    <w:rsid w:val="007467F2"/>
    <w:rsid w:val="0075266A"/>
    <w:rsid w:val="007564CB"/>
    <w:rsid w:val="007625E7"/>
    <w:rsid w:val="007637BC"/>
    <w:rsid w:val="00775D3A"/>
    <w:rsid w:val="00783055"/>
    <w:rsid w:val="0078409B"/>
    <w:rsid w:val="00795CA7"/>
    <w:rsid w:val="00795E69"/>
    <w:rsid w:val="00796EEC"/>
    <w:rsid w:val="007A452A"/>
    <w:rsid w:val="007A7E6F"/>
    <w:rsid w:val="007B08F1"/>
    <w:rsid w:val="007B2F1A"/>
    <w:rsid w:val="007B31EE"/>
    <w:rsid w:val="007B4829"/>
    <w:rsid w:val="007B7D67"/>
    <w:rsid w:val="007C07C7"/>
    <w:rsid w:val="007C151B"/>
    <w:rsid w:val="007C41EC"/>
    <w:rsid w:val="007D32C3"/>
    <w:rsid w:val="007E0302"/>
    <w:rsid w:val="007E121B"/>
    <w:rsid w:val="007E57B8"/>
    <w:rsid w:val="007F2DAD"/>
    <w:rsid w:val="00801244"/>
    <w:rsid w:val="00807D3B"/>
    <w:rsid w:val="00810078"/>
    <w:rsid w:val="00810266"/>
    <w:rsid w:val="00813602"/>
    <w:rsid w:val="008172DA"/>
    <w:rsid w:val="0082152E"/>
    <w:rsid w:val="00822785"/>
    <w:rsid w:val="00824AC7"/>
    <w:rsid w:val="00826C5E"/>
    <w:rsid w:val="00831D59"/>
    <w:rsid w:val="00832EC8"/>
    <w:rsid w:val="00835089"/>
    <w:rsid w:val="008356FA"/>
    <w:rsid w:val="0083685A"/>
    <w:rsid w:val="0083725E"/>
    <w:rsid w:val="00837EE2"/>
    <w:rsid w:val="0084255C"/>
    <w:rsid w:val="00842DDF"/>
    <w:rsid w:val="008453DA"/>
    <w:rsid w:val="008509CC"/>
    <w:rsid w:val="00850C5E"/>
    <w:rsid w:val="00852319"/>
    <w:rsid w:val="008562C3"/>
    <w:rsid w:val="0085662E"/>
    <w:rsid w:val="0086157C"/>
    <w:rsid w:val="008717A4"/>
    <w:rsid w:val="00876E05"/>
    <w:rsid w:val="00877BF4"/>
    <w:rsid w:val="008828F2"/>
    <w:rsid w:val="00883C08"/>
    <w:rsid w:val="00895265"/>
    <w:rsid w:val="00897F4E"/>
    <w:rsid w:val="008B127A"/>
    <w:rsid w:val="008B2843"/>
    <w:rsid w:val="008B3AD9"/>
    <w:rsid w:val="008B5D1B"/>
    <w:rsid w:val="008B653E"/>
    <w:rsid w:val="008C0D07"/>
    <w:rsid w:val="008C56B0"/>
    <w:rsid w:val="008C7E0E"/>
    <w:rsid w:val="008D4373"/>
    <w:rsid w:val="008D654B"/>
    <w:rsid w:val="008D7442"/>
    <w:rsid w:val="008E3468"/>
    <w:rsid w:val="008F1CA6"/>
    <w:rsid w:val="008F1EEA"/>
    <w:rsid w:val="008F69E5"/>
    <w:rsid w:val="008F7B9D"/>
    <w:rsid w:val="00904354"/>
    <w:rsid w:val="00905A33"/>
    <w:rsid w:val="00906A06"/>
    <w:rsid w:val="00907E96"/>
    <w:rsid w:val="0091051F"/>
    <w:rsid w:val="00910A5A"/>
    <w:rsid w:val="0091333C"/>
    <w:rsid w:val="009143EA"/>
    <w:rsid w:val="00915CE3"/>
    <w:rsid w:val="00922ABB"/>
    <w:rsid w:val="0092409B"/>
    <w:rsid w:val="0092455A"/>
    <w:rsid w:val="00933471"/>
    <w:rsid w:val="0093577C"/>
    <w:rsid w:val="00941F62"/>
    <w:rsid w:val="00944355"/>
    <w:rsid w:val="00947733"/>
    <w:rsid w:val="00950385"/>
    <w:rsid w:val="00951542"/>
    <w:rsid w:val="009516CB"/>
    <w:rsid w:val="00953975"/>
    <w:rsid w:val="00955167"/>
    <w:rsid w:val="00957635"/>
    <w:rsid w:val="00960399"/>
    <w:rsid w:val="009614F4"/>
    <w:rsid w:val="00961506"/>
    <w:rsid w:val="009645D3"/>
    <w:rsid w:val="00970A51"/>
    <w:rsid w:val="00973698"/>
    <w:rsid w:val="009754C4"/>
    <w:rsid w:val="00981F85"/>
    <w:rsid w:val="0098477E"/>
    <w:rsid w:val="009A0788"/>
    <w:rsid w:val="009A4B9D"/>
    <w:rsid w:val="009A748F"/>
    <w:rsid w:val="009B0EB3"/>
    <w:rsid w:val="009B62E9"/>
    <w:rsid w:val="009B7852"/>
    <w:rsid w:val="009C0809"/>
    <w:rsid w:val="009C366E"/>
    <w:rsid w:val="009C459E"/>
    <w:rsid w:val="009C684E"/>
    <w:rsid w:val="009D113A"/>
    <w:rsid w:val="009D2577"/>
    <w:rsid w:val="009D3C58"/>
    <w:rsid w:val="009D42D6"/>
    <w:rsid w:val="009D5819"/>
    <w:rsid w:val="009E356C"/>
    <w:rsid w:val="009E5B83"/>
    <w:rsid w:val="009E5E14"/>
    <w:rsid w:val="009E642A"/>
    <w:rsid w:val="009E7A4F"/>
    <w:rsid w:val="009E7A8A"/>
    <w:rsid w:val="009F6552"/>
    <w:rsid w:val="009F7B00"/>
    <w:rsid w:val="00A00E55"/>
    <w:rsid w:val="00A04F6B"/>
    <w:rsid w:val="00A06CFB"/>
    <w:rsid w:val="00A07745"/>
    <w:rsid w:val="00A1491D"/>
    <w:rsid w:val="00A151F2"/>
    <w:rsid w:val="00A15C12"/>
    <w:rsid w:val="00A15CA6"/>
    <w:rsid w:val="00A17E32"/>
    <w:rsid w:val="00A31DC7"/>
    <w:rsid w:val="00A32331"/>
    <w:rsid w:val="00A35BC8"/>
    <w:rsid w:val="00A4132E"/>
    <w:rsid w:val="00A42C37"/>
    <w:rsid w:val="00A45AA0"/>
    <w:rsid w:val="00A50BF8"/>
    <w:rsid w:val="00A608F9"/>
    <w:rsid w:val="00A60A48"/>
    <w:rsid w:val="00A63B8C"/>
    <w:rsid w:val="00A703EE"/>
    <w:rsid w:val="00A732F0"/>
    <w:rsid w:val="00A75387"/>
    <w:rsid w:val="00A75DC7"/>
    <w:rsid w:val="00A82726"/>
    <w:rsid w:val="00A82ACF"/>
    <w:rsid w:val="00A82D33"/>
    <w:rsid w:val="00A837E2"/>
    <w:rsid w:val="00A91EDC"/>
    <w:rsid w:val="00AA300A"/>
    <w:rsid w:val="00AA3F22"/>
    <w:rsid w:val="00AA5F6F"/>
    <w:rsid w:val="00AA6CD7"/>
    <w:rsid w:val="00AB2724"/>
    <w:rsid w:val="00AB6DC3"/>
    <w:rsid w:val="00AC3AC8"/>
    <w:rsid w:val="00AC6235"/>
    <w:rsid w:val="00AD184A"/>
    <w:rsid w:val="00AD2B43"/>
    <w:rsid w:val="00AE52B2"/>
    <w:rsid w:val="00AF4BFA"/>
    <w:rsid w:val="00B0311B"/>
    <w:rsid w:val="00B03596"/>
    <w:rsid w:val="00B160BE"/>
    <w:rsid w:val="00B1758F"/>
    <w:rsid w:val="00B209D8"/>
    <w:rsid w:val="00B217BB"/>
    <w:rsid w:val="00B255BA"/>
    <w:rsid w:val="00B36B4B"/>
    <w:rsid w:val="00B402E7"/>
    <w:rsid w:val="00B461CA"/>
    <w:rsid w:val="00B53D82"/>
    <w:rsid w:val="00B54EEC"/>
    <w:rsid w:val="00B56A2D"/>
    <w:rsid w:val="00B62A97"/>
    <w:rsid w:val="00B669BE"/>
    <w:rsid w:val="00B67090"/>
    <w:rsid w:val="00B72C49"/>
    <w:rsid w:val="00B835C1"/>
    <w:rsid w:val="00B83D82"/>
    <w:rsid w:val="00B92B37"/>
    <w:rsid w:val="00BA20AD"/>
    <w:rsid w:val="00BA2BBA"/>
    <w:rsid w:val="00BA5C0E"/>
    <w:rsid w:val="00BB0754"/>
    <w:rsid w:val="00BB23E9"/>
    <w:rsid w:val="00BB3228"/>
    <w:rsid w:val="00BB6B9D"/>
    <w:rsid w:val="00BC0731"/>
    <w:rsid w:val="00BC19AC"/>
    <w:rsid w:val="00BC5AFB"/>
    <w:rsid w:val="00BD05E9"/>
    <w:rsid w:val="00BD0897"/>
    <w:rsid w:val="00BF2184"/>
    <w:rsid w:val="00C0052A"/>
    <w:rsid w:val="00C04249"/>
    <w:rsid w:val="00C0563D"/>
    <w:rsid w:val="00C05CFE"/>
    <w:rsid w:val="00C06A16"/>
    <w:rsid w:val="00C120BB"/>
    <w:rsid w:val="00C12499"/>
    <w:rsid w:val="00C27AA6"/>
    <w:rsid w:val="00C352F4"/>
    <w:rsid w:val="00C37840"/>
    <w:rsid w:val="00C44FAA"/>
    <w:rsid w:val="00C46EC2"/>
    <w:rsid w:val="00C47F2B"/>
    <w:rsid w:val="00C50769"/>
    <w:rsid w:val="00C52E47"/>
    <w:rsid w:val="00C557C9"/>
    <w:rsid w:val="00C56FDA"/>
    <w:rsid w:val="00C57C36"/>
    <w:rsid w:val="00C602F4"/>
    <w:rsid w:val="00C62ED3"/>
    <w:rsid w:val="00C71555"/>
    <w:rsid w:val="00C7265D"/>
    <w:rsid w:val="00C76F5E"/>
    <w:rsid w:val="00C77B86"/>
    <w:rsid w:val="00C77E1E"/>
    <w:rsid w:val="00C81763"/>
    <w:rsid w:val="00C82C4B"/>
    <w:rsid w:val="00C914C1"/>
    <w:rsid w:val="00C93897"/>
    <w:rsid w:val="00C94E4B"/>
    <w:rsid w:val="00C9545F"/>
    <w:rsid w:val="00C95768"/>
    <w:rsid w:val="00C95BA6"/>
    <w:rsid w:val="00C96581"/>
    <w:rsid w:val="00CA1472"/>
    <w:rsid w:val="00CA603B"/>
    <w:rsid w:val="00CA63B8"/>
    <w:rsid w:val="00CB0071"/>
    <w:rsid w:val="00CD71A0"/>
    <w:rsid w:val="00CE0296"/>
    <w:rsid w:val="00CE2A66"/>
    <w:rsid w:val="00CE4D9F"/>
    <w:rsid w:val="00CE4EB8"/>
    <w:rsid w:val="00CF00DD"/>
    <w:rsid w:val="00CF0CF2"/>
    <w:rsid w:val="00CF3AA9"/>
    <w:rsid w:val="00CF7312"/>
    <w:rsid w:val="00D00952"/>
    <w:rsid w:val="00D02BEC"/>
    <w:rsid w:val="00D05F6E"/>
    <w:rsid w:val="00D13106"/>
    <w:rsid w:val="00D13A1C"/>
    <w:rsid w:val="00D13D29"/>
    <w:rsid w:val="00D168B8"/>
    <w:rsid w:val="00D318DA"/>
    <w:rsid w:val="00D357D8"/>
    <w:rsid w:val="00D35817"/>
    <w:rsid w:val="00D401AC"/>
    <w:rsid w:val="00D412DA"/>
    <w:rsid w:val="00D43847"/>
    <w:rsid w:val="00D45A5F"/>
    <w:rsid w:val="00D50926"/>
    <w:rsid w:val="00D51A5C"/>
    <w:rsid w:val="00D51F5C"/>
    <w:rsid w:val="00D52CDA"/>
    <w:rsid w:val="00D56082"/>
    <w:rsid w:val="00D60F07"/>
    <w:rsid w:val="00D643B7"/>
    <w:rsid w:val="00D64707"/>
    <w:rsid w:val="00D6531A"/>
    <w:rsid w:val="00D71070"/>
    <w:rsid w:val="00D82444"/>
    <w:rsid w:val="00D830ED"/>
    <w:rsid w:val="00D86372"/>
    <w:rsid w:val="00D9116B"/>
    <w:rsid w:val="00D91753"/>
    <w:rsid w:val="00D958AA"/>
    <w:rsid w:val="00D96921"/>
    <w:rsid w:val="00D971A2"/>
    <w:rsid w:val="00DA22E6"/>
    <w:rsid w:val="00DA41F9"/>
    <w:rsid w:val="00DA7C2B"/>
    <w:rsid w:val="00DB32AA"/>
    <w:rsid w:val="00DB32ED"/>
    <w:rsid w:val="00DB5712"/>
    <w:rsid w:val="00DB7DE0"/>
    <w:rsid w:val="00DC0B6B"/>
    <w:rsid w:val="00DC51C9"/>
    <w:rsid w:val="00DC70E6"/>
    <w:rsid w:val="00DD6E0E"/>
    <w:rsid w:val="00DD7C22"/>
    <w:rsid w:val="00DE1600"/>
    <w:rsid w:val="00DF274B"/>
    <w:rsid w:val="00DF4B98"/>
    <w:rsid w:val="00DF76CB"/>
    <w:rsid w:val="00E01691"/>
    <w:rsid w:val="00E072FB"/>
    <w:rsid w:val="00E118C9"/>
    <w:rsid w:val="00E11F51"/>
    <w:rsid w:val="00E129E8"/>
    <w:rsid w:val="00E12F27"/>
    <w:rsid w:val="00E16DB4"/>
    <w:rsid w:val="00E16FA5"/>
    <w:rsid w:val="00E218B5"/>
    <w:rsid w:val="00E23738"/>
    <w:rsid w:val="00E25B76"/>
    <w:rsid w:val="00E2646B"/>
    <w:rsid w:val="00E27669"/>
    <w:rsid w:val="00E31C8C"/>
    <w:rsid w:val="00E414EF"/>
    <w:rsid w:val="00E41D65"/>
    <w:rsid w:val="00E460A4"/>
    <w:rsid w:val="00E54261"/>
    <w:rsid w:val="00E60E09"/>
    <w:rsid w:val="00E64E9B"/>
    <w:rsid w:val="00E73756"/>
    <w:rsid w:val="00E8502F"/>
    <w:rsid w:val="00E92AE0"/>
    <w:rsid w:val="00EA0DC3"/>
    <w:rsid w:val="00EA33B0"/>
    <w:rsid w:val="00EA425F"/>
    <w:rsid w:val="00EA4D80"/>
    <w:rsid w:val="00EA72DC"/>
    <w:rsid w:val="00EB2F4C"/>
    <w:rsid w:val="00EB5CF0"/>
    <w:rsid w:val="00EB6D04"/>
    <w:rsid w:val="00EC2C22"/>
    <w:rsid w:val="00EC32FE"/>
    <w:rsid w:val="00ED10E8"/>
    <w:rsid w:val="00ED160C"/>
    <w:rsid w:val="00ED3B04"/>
    <w:rsid w:val="00ED4012"/>
    <w:rsid w:val="00ED657C"/>
    <w:rsid w:val="00EE0CA4"/>
    <w:rsid w:val="00EE11C8"/>
    <w:rsid w:val="00EE1632"/>
    <w:rsid w:val="00EE1831"/>
    <w:rsid w:val="00EE3A8E"/>
    <w:rsid w:val="00EE5C6F"/>
    <w:rsid w:val="00EE6670"/>
    <w:rsid w:val="00EF0880"/>
    <w:rsid w:val="00EF3CCF"/>
    <w:rsid w:val="00EF7394"/>
    <w:rsid w:val="00F02804"/>
    <w:rsid w:val="00F0507D"/>
    <w:rsid w:val="00F154AC"/>
    <w:rsid w:val="00F16A4F"/>
    <w:rsid w:val="00F16E98"/>
    <w:rsid w:val="00F173D0"/>
    <w:rsid w:val="00F25820"/>
    <w:rsid w:val="00F277B9"/>
    <w:rsid w:val="00F35D75"/>
    <w:rsid w:val="00F442B4"/>
    <w:rsid w:val="00F44A55"/>
    <w:rsid w:val="00F450E0"/>
    <w:rsid w:val="00F47AE2"/>
    <w:rsid w:val="00F50726"/>
    <w:rsid w:val="00F50FE8"/>
    <w:rsid w:val="00F52715"/>
    <w:rsid w:val="00F541E7"/>
    <w:rsid w:val="00F55D93"/>
    <w:rsid w:val="00F64525"/>
    <w:rsid w:val="00F84E5C"/>
    <w:rsid w:val="00F86B87"/>
    <w:rsid w:val="00F8730A"/>
    <w:rsid w:val="00FA1266"/>
    <w:rsid w:val="00FA3022"/>
    <w:rsid w:val="00FA4000"/>
    <w:rsid w:val="00FB0DAF"/>
    <w:rsid w:val="00FB1BF9"/>
    <w:rsid w:val="00FB2942"/>
    <w:rsid w:val="00FB3580"/>
    <w:rsid w:val="00FB3985"/>
    <w:rsid w:val="00FB3A43"/>
    <w:rsid w:val="00FC6493"/>
    <w:rsid w:val="00FD06DE"/>
    <w:rsid w:val="00FD2C6F"/>
    <w:rsid w:val="00FD5A6A"/>
    <w:rsid w:val="00FE3816"/>
    <w:rsid w:val="00FE49F1"/>
    <w:rsid w:val="00FE75E2"/>
    <w:rsid w:val="00FF0F9B"/>
    <w:rsid w:val="00FF36A8"/>
    <w:rsid w:val="00FF3B4F"/>
    <w:rsid w:val="00FF5A96"/>
    <w:rsid w:val="00FF714F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C4230E-F366-4616-A8B1-52E0CB6BB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228"/>
    <w:rPr>
      <w:sz w:val="28"/>
    </w:rPr>
  </w:style>
  <w:style w:type="paragraph" w:styleId="1">
    <w:name w:val="heading 1"/>
    <w:basedOn w:val="a"/>
    <w:next w:val="a"/>
    <w:qFormat/>
    <w:rsid w:val="00BB3228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BB3228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3228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B3228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BB3228"/>
  </w:style>
  <w:style w:type="paragraph" w:styleId="a6">
    <w:name w:val="Body Text"/>
    <w:basedOn w:val="a"/>
    <w:rsid w:val="00BB3228"/>
    <w:pPr>
      <w:ind w:right="5244"/>
    </w:pPr>
    <w:rPr>
      <w:sz w:val="24"/>
    </w:rPr>
  </w:style>
  <w:style w:type="paragraph" w:styleId="20">
    <w:name w:val="Body Text 2"/>
    <w:basedOn w:val="a"/>
    <w:rsid w:val="00BB3228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BB3228"/>
    <w:pPr>
      <w:ind w:left="566" w:hanging="283"/>
    </w:pPr>
  </w:style>
  <w:style w:type="paragraph" w:styleId="a7">
    <w:name w:val="Closing"/>
    <w:basedOn w:val="a"/>
    <w:rsid w:val="00BB3228"/>
    <w:pPr>
      <w:ind w:left="4252"/>
    </w:pPr>
  </w:style>
  <w:style w:type="paragraph" w:styleId="a8">
    <w:name w:val="Body Text Indent"/>
    <w:basedOn w:val="a"/>
    <w:rsid w:val="00BB3228"/>
    <w:pPr>
      <w:spacing w:after="120"/>
      <w:ind w:left="283"/>
    </w:pPr>
  </w:style>
  <w:style w:type="paragraph" w:styleId="a9">
    <w:name w:val="Balloon Text"/>
    <w:basedOn w:val="a"/>
    <w:semiHidden/>
    <w:rsid w:val="00BB3228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rsid w:val="00BC5AF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b">
    <w:name w:val="Знак Знак Знак Знак"/>
    <w:basedOn w:val="a"/>
    <w:uiPriority w:val="99"/>
    <w:rsid w:val="00B669BE"/>
    <w:pPr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3CC8D-4725-46AC-8ADB-DCD2C98A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1710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11438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11</cp:revision>
  <cp:lastPrinted>2020-03-31T05:54:00Z</cp:lastPrinted>
  <dcterms:created xsi:type="dcterms:W3CDTF">2020-03-16T13:08:00Z</dcterms:created>
  <dcterms:modified xsi:type="dcterms:W3CDTF">2020-03-31T06:41:00Z</dcterms:modified>
</cp:coreProperties>
</file>